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1FB" w:rsidP="00CB5930" w:rsidRDefault="008A71FB" w14:paraId="7074F63B" w14:textId="77777777">
      <w:pPr>
        <w:spacing w:line="360" w:lineRule="auto"/>
        <w:jc w:val="both"/>
        <w:rPr>
          <w:b/>
          <w:color w:val="000000"/>
          <w:sz w:val="28"/>
          <w:szCs w:val="28"/>
          <w:lang w:eastAsia="de-DE"/>
        </w:rPr>
      </w:pPr>
    </w:p>
    <w:p w:rsidRPr="00D609E9" w:rsidR="00CB5930" w:rsidP="00CB5930" w:rsidRDefault="007F70E1" w14:paraId="40AE4873" w14:textId="0C1AEA50">
      <w:pPr>
        <w:spacing w:line="360" w:lineRule="auto"/>
        <w:jc w:val="both"/>
        <w:rPr>
          <w:b/>
        </w:rPr>
      </w:pPr>
      <w:r>
        <w:rPr>
          <w:b/>
        </w:rPr>
        <w:t>Zum internationalen Tag der Berge am 11. Dezember 2021</w:t>
      </w:r>
    </w:p>
    <w:p w:rsidRPr="00A04C14" w:rsidR="00A04C14" w:rsidP="00A04C14" w:rsidRDefault="004740C8" w14:paraId="6BA86253" w14:textId="36DBACA1">
      <w:pPr>
        <w:spacing w:line="360" w:lineRule="auto"/>
        <w:jc w:val="both"/>
        <w:rPr>
          <w:b/>
          <w:sz w:val="32"/>
          <w:szCs w:val="32"/>
        </w:rPr>
      </w:pPr>
      <w:r>
        <w:rPr>
          <w:b/>
          <w:sz w:val="32"/>
          <w:szCs w:val="32"/>
        </w:rPr>
        <w:t>Winterurlaub</w:t>
      </w:r>
      <w:r w:rsidRPr="00A04C14" w:rsidR="00A04C14">
        <w:rPr>
          <w:b/>
          <w:sz w:val="32"/>
          <w:szCs w:val="32"/>
        </w:rPr>
        <w:t xml:space="preserve"> </w:t>
      </w:r>
      <w:r w:rsidR="00174AD5">
        <w:rPr>
          <w:b/>
          <w:sz w:val="32"/>
          <w:szCs w:val="32"/>
        </w:rPr>
        <w:t>mit gutem</w:t>
      </w:r>
      <w:r w:rsidRPr="00A04C14" w:rsidR="00A04C14">
        <w:rPr>
          <w:b/>
          <w:sz w:val="32"/>
          <w:szCs w:val="32"/>
        </w:rPr>
        <w:t xml:space="preserve"> Gewissen</w:t>
      </w:r>
    </w:p>
    <w:p w:rsidRPr="002574E5" w:rsidR="00A04C14" w:rsidP="00A04C14" w:rsidRDefault="00A04C14" w14:paraId="317C9202" w14:textId="77777777">
      <w:pPr>
        <w:spacing w:line="360" w:lineRule="auto"/>
        <w:jc w:val="both"/>
        <w:rPr>
          <w:b/>
        </w:rPr>
      </w:pPr>
      <w:r w:rsidRPr="002574E5">
        <w:rPr>
          <w:b/>
        </w:rPr>
        <w:t xml:space="preserve">Ökologische Nachhaltigkeit und Wintersport scheinen zwei unvereinbare Pole zu sein. </w:t>
      </w:r>
      <w:r>
        <w:rPr>
          <w:b/>
        </w:rPr>
        <w:t>Nicht überall. E</w:t>
      </w:r>
      <w:r w:rsidRPr="002574E5">
        <w:rPr>
          <w:b/>
        </w:rPr>
        <w:t xml:space="preserve">inige Skigebiete </w:t>
      </w:r>
      <w:r>
        <w:rPr>
          <w:b/>
        </w:rPr>
        <w:t xml:space="preserve">haben </w:t>
      </w:r>
      <w:r w:rsidRPr="002574E5">
        <w:rPr>
          <w:b/>
        </w:rPr>
        <w:t>interessante Maßnahmen unternommen, um umweltverträglichen Wintersport zu ermöglichen.</w:t>
      </w:r>
      <w:r>
        <w:rPr>
          <w:b/>
        </w:rPr>
        <w:t xml:space="preserve"> </w:t>
      </w:r>
    </w:p>
    <w:p w:rsidRPr="00D609E9" w:rsidR="00CB5930" w:rsidP="00CB5930" w:rsidRDefault="00CB5930" w14:paraId="551DB373" w14:textId="77777777">
      <w:pPr>
        <w:spacing w:line="360" w:lineRule="auto"/>
        <w:jc w:val="both"/>
      </w:pPr>
    </w:p>
    <w:p w:rsidR="00A04C14" w:rsidP="00A04C14" w:rsidRDefault="00A04C14" w14:paraId="0F4D4E56" w14:textId="279FC0AA">
      <w:pPr>
        <w:spacing w:line="360" w:lineRule="auto"/>
        <w:jc w:val="both"/>
      </w:pPr>
      <w:r>
        <w:t xml:space="preserve">Die Temperatur fällt, die Lust auf Wintersport steigt. Lange dauert es nicht mehr und die ersten </w:t>
      </w:r>
      <w:r w:rsidR="009E6B74">
        <w:t>Skil</w:t>
      </w:r>
      <w:r>
        <w:t>ifte nehmen wieder munter ihren Betrieb auf. Unzählige Schneesportler stehen schon in den Startlöchern und können es kaum erwarten, unbekümmerte Tage an der frischen Bergluft zu verbringen. Doch machen sich in Zeiten der globalen Sensibilisierung für Umweltschutz und ökologische Nachhaltigkeit auch immer mehr Winterurlauber Gedanken, wie sie ihren ökologischen Fußabdruck verkleinern können. Grund genug für viele Wintersportregionen, mit innovativen Maßnahmen ihre Natur zu schützen, zu pflegen und langfristig zu erhalten. Wir haben uns umgehört.</w:t>
      </w:r>
    </w:p>
    <w:p w:rsidR="00A04C14" w:rsidP="00A04C14" w:rsidRDefault="00A04C14" w14:paraId="23C3042C" w14:textId="77777777">
      <w:pPr>
        <w:spacing w:line="360" w:lineRule="auto"/>
        <w:jc w:val="both"/>
      </w:pPr>
    </w:p>
    <w:p w:rsidRPr="00271888" w:rsidR="00A04C14" w:rsidP="00A04C14" w:rsidRDefault="00A04C14" w14:paraId="0B83D80A" w14:textId="77777777">
      <w:pPr>
        <w:spacing w:line="360" w:lineRule="auto"/>
        <w:jc w:val="both"/>
        <w:rPr>
          <w:b/>
        </w:rPr>
      </w:pPr>
      <w:r w:rsidRPr="00366AFB">
        <w:rPr>
          <w:b/>
        </w:rPr>
        <w:t xml:space="preserve">Laax: </w:t>
      </w:r>
      <w:r>
        <w:rPr>
          <w:b/>
        </w:rPr>
        <w:t>Klimaneutral bis 2030</w:t>
      </w:r>
    </w:p>
    <w:p w:rsidRPr="002574E5" w:rsidR="00A04C14" w:rsidP="00A04C14" w:rsidRDefault="00A04C14" w14:paraId="5C03B91E" w14:textId="5C76A28C">
      <w:pPr>
        <w:spacing w:line="360" w:lineRule="auto"/>
        <w:jc w:val="both"/>
      </w:pPr>
      <w:r w:rsidRPr="002574E5" w:rsidR="00A04C14">
        <w:rPr/>
        <w:t>Einer</w:t>
      </w:r>
      <w:r w:rsidR="00A04C14">
        <w:rPr/>
        <w:t>,</w:t>
      </w:r>
      <w:r w:rsidRPr="002574E5" w:rsidR="00A04C14">
        <w:rPr/>
        <w:t xml:space="preserve"> der es wissen muss, ist Reto Fry, Umweltbeauftragter und Leiter des </w:t>
      </w:r>
      <w:hyperlink r:id="R679060c8181741e7">
        <w:r w:rsidRPr="3862F676" w:rsidR="00A04C14">
          <w:rPr>
            <w:rStyle w:val="Hyperlink"/>
          </w:rPr>
          <w:t>Greenstyle</w:t>
        </w:r>
        <w:r w:rsidRPr="3862F676" w:rsidR="00A04C14">
          <w:rPr>
            <w:rStyle w:val="Hyperlink"/>
          </w:rPr>
          <w:t xml:space="preserve">-Projekts </w:t>
        </w:r>
        <w:r w:rsidRPr="3862F676" w:rsidR="00A04C14">
          <w:rPr>
            <w:rStyle w:val="Hyperlink"/>
          </w:rPr>
          <w:t xml:space="preserve">in </w:t>
        </w:r>
        <w:r w:rsidRPr="3862F676" w:rsidR="00A04C14">
          <w:rPr>
            <w:rStyle w:val="Hyperlink"/>
          </w:rPr>
          <w:t>L</w:t>
        </w:r>
        <w:r w:rsidRPr="3862F676" w:rsidR="009E6B74">
          <w:rPr>
            <w:rStyle w:val="Hyperlink"/>
          </w:rPr>
          <w:t>AAX</w:t>
        </w:r>
      </w:hyperlink>
      <w:r w:rsidRPr="002574E5" w:rsidR="00A04C14">
        <w:rPr/>
        <w:t xml:space="preserve">. </w:t>
      </w:r>
      <w:r w:rsidR="00A04C14">
        <w:rPr/>
        <w:t>S</w:t>
      </w:r>
      <w:r w:rsidRPr="002574E5" w:rsidR="00A04C14">
        <w:rPr/>
        <w:t>ein ehrgeiziges Ziel lautet</w:t>
      </w:r>
      <w:r w:rsidR="00A04C14">
        <w:rPr/>
        <w:t>, b</w:t>
      </w:r>
      <w:r w:rsidRPr="002574E5" w:rsidR="00A04C14">
        <w:rPr/>
        <w:t xml:space="preserve">is 2030 als erste alpine Feriendestination weitgehend CO2-neutral zu sein. Dabei ist seine größte Vision, den gesamten Energiebedarf </w:t>
      </w:r>
      <w:r w:rsidR="00A04C14">
        <w:rPr/>
        <w:t xml:space="preserve">des </w:t>
      </w:r>
      <w:r w:rsidRPr="00AA5FB9" w:rsidR="00A04C14">
        <w:rPr/>
        <w:t>größte</w:t>
      </w:r>
      <w:r w:rsidR="00A04C14">
        <w:rPr/>
        <w:t>n</w:t>
      </w:r>
      <w:r w:rsidRPr="00AA5FB9" w:rsidR="00A04C14">
        <w:rPr/>
        <w:t xml:space="preserve"> zusammenhängende</w:t>
      </w:r>
      <w:r w:rsidR="00A04C14">
        <w:rPr/>
        <w:t>n</w:t>
      </w:r>
      <w:r w:rsidRPr="00AA5FB9" w:rsidR="00A04C14">
        <w:rPr/>
        <w:t xml:space="preserve"> Skigebiet</w:t>
      </w:r>
      <w:r w:rsidR="00A04C14">
        <w:rPr/>
        <w:t>s</w:t>
      </w:r>
      <w:r w:rsidRPr="00AA5FB9" w:rsidR="00A04C14">
        <w:rPr/>
        <w:t xml:space="preserve"> Graubündens</w:t>
      </w:r>
      <w:r w:rsidR="009E6B74">
        <w:rPr/>
        <w:t xml:space="preserve"> </w:t>
      </w:r>
      <w:r w:rsidRPr="002574E5" w:rsidR="00A04C14">
        <w:rPr/>
        <w:t xml:space="preserve">durch 100 Prozent regionale erneuerbare Energie abzudecken. </w:t>
      </w:r>
      <w:r w:rsidRPr="00530C55" w:rsidR="00A04C14">
        <w:rPr/>
        <w:t>Um dieses ehrgeizige Ziel aus eigener Kraft und ohne scheinheilige CO</w:t>
      </w:r>
      <w:r w:rsidRPr="009E6B74" w:rsidR="00A04C14">
        <w:rPr>
          <w:vertAlign w:val="subscript"/>
        </w:rPr>
        <w:t>2</w:t>
      </w:r>
      <w:r w:rsidRPr="00530C55" w:rsidR="00A04C14">
        <w:rPr/>
        <w:t xml:space="preserve">-Kompensationszahlungen zu erreichen, setzt man </w:t>
      </w:r>
      <w:r w:rsidR="00A04C14">
        <w:rPr/>
        <w:t xml:space="preserve">dort </w:t>
      </w:r>
      <w:r w:rsidRPr="00530C55" w:rsidR="00A04C14">
        <w:rPr/>
        <w:t xml:space="preserve">seit 2010 </w:t>
      </w:r>
      <w:r w:rsidR="009E6B74">
        <w:rPr/>
        <w:t xml:space="preserve">unter dem Motto „</w:t>
      </w:r>
      <w:r w:rsidR="009E6B74">
        <w:rPr/>
        <w:t xml:space="preserve">Greenstyle</w:t>
      </w:r>
      <w:r w:rsidR="009E6B74">
        <w:rPr/>
        <w:t xml:space="preserve">“ </w:t>
      </w:r>
      <w:r w:rsidRPr="00530C55" w:rsidR="00A04C14">
        <w:rPr/>
        <w:t xml:space="preserve">auf einen </w:t>
      </w:r>
      <w:r w:rsidR="00A04C14">
        <w:rPr/>
        <w:t xml:space="preserve">rigorosen </w:t>
      </w:r>
      <w:r w:rsidRPr="00530C55" w:rsidR="00A04C14">
        <w:rPr/>
        <w:t>Sieben-Punkte-Plan.</w:t>
      </w:r>
      <w:r w:rsidR="00A04C14">
        <w:rPr/>
        <w:t xml:space="preserve"> „</w:t>
      </w:r>
      <w:r w:rsidRPr="002574E5" w:rsidR="00A04C14">
        <w:rPr/>
        <w:t xml:space="preserve">Ein großes Potential sehe ich dabei im Bereich Mobilität und Gebäudebestand“, sagt Fry. </w:t>
      </w:r>
      <w:r w:rsidR="009E6B74">
        <w:rPr/>
        <w:t xml:space="preserve">Immer </w:t>
      </w:r>
      <w:r w:rsidRPr="002574E5" w:rsidR="00A04C14">
        <w:rPr/>
        <w:t xml:space="preserve">häufiger sieht man Elektroautos auf den Straßen und Photovoltaik-Anlagen auf den Dächern. So auch auf dem Riders Hotel in Laax </w:t>
      </w:r>
      <w:r w:rsidRPr="002574E5" w:rsidR="00A04C14">
        <w:rPr/>
        <w:t xml:space="preserve">Murschetg</w:t>
      </w:r>
      <w:r w:rsidRPr="002574E5" w:rsidR="00A04C14">
        <w:rPr/>
        <w:t xml:space="preserve">, </w:t>
      </w:r>
      <w:r w:rsidRPr="002574E5" w:rsidR="00A04C14">
        <w:rPr/>
        <w:t xml:space="preserve">das</w:t>
      </w:r>
      <w:r w:rsidRPr="002574E5" w:rsidR="00A04C14">
        <w:rPr/>
        <w:t xml:space="preserve"> Frys Worte in Taten umgesetzt und ein echtes Nachhaltigkeitsversprechen abgegeben hat: </w:t>
      </w:r>
      <w:r w:rsidRPr="002574E5" w:rsidR="00A04C14">
        <w:rPr>
          <w:spacing w:val="7"/>
          <w:shd w:val="clear" w:color="auto" w:fill="FFFFFF"/>
        </w:rPr>
        <w:t> maximale Energieeffizienz, 100 Prozent erneuerbare Energien</w:t>
      </w:r>
      <w:r w:rsidR="008356A0">
        <w:rPr>
          <w:spacing w:val="7"/>
          <w:shd w:val="clear" w:color="auto" w:fill="FFFFFF"/>
        </w:rPr>
        <w:t>, exklusives Second Hand Mobiliar</w:t>
      </w:r>
      <w:r w:rsidRPr="002574E5" w:rsidR="00A04C14">
        <w:rPr>
          <w:spacing w:val="7"/>
          <w:shd w:val="clear" w:color="auto" w:fill="FFFFFF"/>
        </w:rPr>
        <w:t xml:space="preserve"> sowie Zero </w:t>
      </w:r>
      <w:r w:rsidRPr="002574E5" w:rsidR="00A04C14">
        <w:rPr>
          <w:spacing w:val="7"/>
          <w:shd w:val="clear" w:color="auto" w:fill="FFFFFF"/>
        </w:rPr>
        <w:t xml:space="preserve">Waste</w:t>
      </w:r>
      <w:r w:rsidRPr="002574E5" w:rsidR="00A04C14">
        <w:rPr>
          <w:spacing w:val="7"/>
          <w:shd w:val="clear" w:color="auto" w:fill="FFFFFF"/>
        </w:rPr>
        <w:t xml:space="preserve">.</w:t>
      </w:r>
      <w:r w:rsidRPr="002574E5" w:rsidR="00A04C14">
        <w:rPr/>
        <w:t xml:space="preserve"> Das Pilotprojekt hat </w:t>
      </w:r>
      <w:r w:rsidR="00A04C14">
        <w:rPr/>
        <w:t xml:space="preserve">unter anderem </w:t>
      </w:r>
      <w:r w:rsidRPr="002574E5" w:rsidR="00A04C14">
        <w:rPr/>
        <w:t>ein begrüntes Dach, das Insekten einen Lebensraum bietet und gl</w:t>
      </w:r>
      <w:r w:rsidR="00A04C14">
        <w:rPr/>
        <w:t>e</w:t>
      </w:r>
      <w:r w:rsidRPr="002574E5" w:rsidR="00A04C14">
        <w:rPr/>
        <w:t xml:space="preserve">ichzeitig isolierend wirkt. </w:t>
      </w:r>
    </w:p>
    <w:p w:rsidR="00A04C14" w:rsidP="00A04C14" w:rsidRDefault="00A04C14" w14:paraId="15E1AAAA" w14:textId="28B6232C">
      <w:pPr>
        <w:spacing w:line="360" w:lineRule="auto"/>
        <w:jc w:val="both"/>
      </w:pPr>
    </w:p>
    <w:p w:rsidR="009E6B74" w:rsidP="00A04C14" w:rsidRDefault="009E6B74" w14:paraId="6E700DFF" w14:textId="5BD5E69F">
      <w:pPr>
        <w:spacing w:line="360" w:lineRule="auto"/>
        <w:jc w:val="both"/>
      </w:pPr>
    </w:p>
    <w:p w:rsidR="009E6B74" w:rsidP="00A04C14" w:rsidRDefault="009E6B74" w14:paraId="37FD4CAF" w14:textId="77777777">
      <w:pPr>
        <w:spacing w:line="360" w:lineRule="auto"/>
        <w:jc w:val="both"/>
      </w:pPr>
    </w:p>
    <w:p w:rsidRPr="003B313E" w:rsidR="00A04C14" w:rsidP="3862F676" w:rsidRDefault="00A04C14" w14:paraId="0D5CEB6A" w14:textId="77777777">
      <w:pPr>
        <w:spacing w:line="360" w:lineRule="auto"/>
        <w:jc w:val="both"/>
        <w:rPr>
          <w:b w:val="1"/>
          <w:bCs w:val="1"/>
        </w:rPr>
      </w:pPr>
      <w:proofErr w:type="spellStart"/>
      <w:r w:rsidRPr="3862F676" w:rsidR="6F7E5483">
        <w:rPr>
          <w:b w:val="1"/>
          <w:bCs w:val="1"/>
        </w:rPr>
        <w:t>Riesneralm</w:t>
      </w:r>
      <w:proofErr w:type="spellEnd"/>
      <w:r w:rsidRPr="3862F676" w:rsidR="6F7E5483">
        <w:rPr>
          <w:b w:val="1"/>
          <w:bCs w:val="1"/>
        </w:rPr>
        <w:t xml:space="preserve">: </w:t>
      </w:r>
      <w:r w:rsidRPr="3862F676" w:rsidR="6F7E5483">
        <w:rPr>
          <w:b w:val="1"/>
          <w:bCs w:val="1"/>
        </w:rPr>
        <w:t>Mit Wasserkraft Strom und Schnee erzeugen</w:t>
      </w:r>
    </w:p>
    <w:p w:rsidR="00A04C14" w:rsidP="3862F676" w:rsidRDefault="00A04C14" w14:paraId="40C00911" w14:textId="77777777">
      <w:pPr>
        <w:spacing w:line="360" w:lineRule="auto"/>
        <w:jc w:val="both"/>
      </w:pPr>
      <w:r w:rsidR="6F7E5483">
        <w:rPr/>
        <w:t xml:space="preserve">Innovativ, ökologisch, nachhaltig und zukunftsweisend </w:t>
      </w:r>
      <w:r w:rsidR="6F7E5483">
        <w:rPr/>
        <w:t xml:space="preserve">– </w:t>
      </w:r>
      <w:r w:rsidR="6F7E5483">
        <w:rPr/>
        <w:t>das</w:t>
      </w:r>
      <w:r w:rsidR="6F7E5483">
        <w:rPr/>
        <w:t xml:space="preserve"> </w:t>
      </w:r>
      <w:hyperlink r:id="Rc0d722ba71264f8b">
        <w:r w:rsidRPr="3862F676" w:rsidR="6F7E5483">
          <w:rPr>
            <w:rStyle w:val="Hyperlink"/>
          </w:rPr>
          <w:t xml:space="preserve">Skigebiet </w:t>
        </w:r>
        <w:r w:rsidRPr="3862F676" w:rsidR="6F7E5483">
          <w:rPr>
            <w:rStyle w:val="Hyperlink"/>
          </w:rPr>
          <w:t>Riesneralm</w:t>
        </w:r>
      </w:hyperlink>
      <w:r w:rsidR="6F7E5483">
        <w:rPr/>
        <w:t xml:space="preserve"> </w:t>
      </w:r>
      <w:r w:rsidR="6F7E5483">
        <w:rPr/>
        <w:t xml:space="preserve">in der </w:t>
      </w:r>
      <w:hyperlink r:id="Reee6617c9dea4228">
        <w:r w:rsidRPr="3862F676" w:rsidR="6F7E5483">
          <w:rPr>
            <w:rStyle w:val="Hyperlink"/>
          </w:rPr>
          <w:t>Steiermark</w:t>
        </w:r>
      </w:hyperlink>
      <w:r w:rsidR="6F7E5483">
        <w:rPr/>
        <w:t xml:space="preserve"> </w:t>
      </w:r>
      <w:r w:rsidR="6F7E5483">
        <w:rPr/>
        <w:t>hat im vergangenen Jahr das zweite Wasserkraftwerk an der Talstation in Betrieb genommen und produziert nun erfolgreich rund sechs Millionen Kilowattstunden Strom im Jahr. Das ist ungefähr doppelt so viel</w:t>
      </w:r>
      <w:r w:rsidR="6F7E5483">
        <w:rPr/>
        <w:t>,</w:t>
      </w:r>
      <w:r w:rsidR="6F7E5483">
        <w:rPr/>
        <w:t xml:space="preserve"> wie die saisonale </w:t>
      </w:r>
      <w:r w:rsidR="6F7E5483">
        <w:rPr/>
        <w:t>Beschneiung</w:t>
      </w:r>
      <w:r w:rsidR="6F7E5483">
        <w:rPr/>
        <w:t xml:space="preserve"> und der Betrieb des gesamten Skigebiets erforder</w:t>
      </w:r>
      <w:r w:rsidR="6F7E5483">
        <w:rPr/>
        <w:t xml:space="preserve">n. </w:t>
      </w:r>
      <w:r w:rsidR="6F7E5483">
        <w:rPr/>
        <w:t>Der überschüssige Ökostrom wird ins öffentliche Energienetz eingespeist. Der Clou: Eines der beiden Wasserkraftwerke ist mit seinem Rohrsystem an die bestehende Beschneiungsanlage angeschlossen und produziert auf diese Weise Schnee und Strom zugleich. Mit diesem</w:t>
      </w:r>
      <w:r w:rsidR="6F7E5483">
        <w:rPr/>
        <w:t xml:space="preserve"> einzigartigen Modell ist man nun in der Lage, die </w:t>
      </w:r>
      <w:r w:rsidR="6F7E5483">
        <w:rPr/>
        <w:t>Beschneiung</w:t>
      </w:r>
      <w:r w:rsidR="6F7E5483">
        <w:rPr/>
        <w:t xml:space="preserve"> über den Stromverkauf zu finanzieren</w:t>
      </w:r>
      <w:r w:rsidR="6F7E5483">
        <w:rPr/>
        <w:t xml:space="preserve"> und benötigt darüber hinaus keinen zusätzlichen </w:t>
      </w:r>
      <w:r w:rsidR="6F7E5483">
        <w:rPr/>
        <w:t>Beschneiungsteich</w:t>
      </w:r>
      <w:r w:rsidR="6F7E5483">
        <w:rPr/>
        <w:t xml:space="preserve"> mehr.</w:t>
      </w:r>
    </w:p>
    <w:p w:rsidR="7A0C8601" w:rsidP="7A0C8601" w:rsidRDefault="7A0C8601" w14:paraId="7E353B2F" w14:textId="25C54182">
      <w:pPr>
        <w:pStyle w:val="Normal"/>
        <w:spacing w:line="360" w:lineRule="auto"/>
        <w:jc w:val="both"/>
        <w:rPr>
          <w:rFonts w:ascii="Arial" w:hAnsi="Arial" w:eastAsia="Calibri" w:cs="Arial"/>
        </w:rPr>
      </w:pPr>
    </w:p>
    <w:p w:rsidR="437EF5DE" w:rsidP="3862F676" w:rsidRDefault="437EF5DE" w14:paraId="26DE74BF" w14:textId="398170DE">
      <w:pPr>
        <w:pStyle w:val="Normal"/>
        <w:bidi w:val="0"/>
        <w:spacing w:before="0" w:beforeAutospacing="off" w:after="0" w:afterAutospacing="off" w:line="360" w:lineRule="auto"/>
        <w:ind w:left="0" w:right="0"/>
        <w:jc w:val="both"/>
        <w:rPr>
          <w:b w:val="1"/>
          <w:bCs w:val="1"/>
          <w:noProof w:val="0"/>
          <w:lang w:val="de"/>
        </w:rPr>
      </w:pPr>
      <w:r w:rsidRPr="3862F676" w:rsidR="437EF5DE">
        <w:rPr>
          <w:b w:val="1"/>
          <w:bCs w:val="1"/>
          <w:noProof w:val="0"/>
          <w:lang w:val="de"/>
        </w:rPr>
        <w:t>Serfaus-</w:t>
      </w:r>
      <w:proofErr w:type="spellStart"/>
      <w:r w:rsidRPr="3862F676" w:rsidR="437EF5DE">
        <w:rPr>
          <w:b w:val="1"/>
          <w:bCs w:val="1"/>
          <w:noProof w:val="0"/>
          <w:lang w:val="de"/>
        </w:rPr>
        <w:t>Fiss</w:t>
      </w:r>
      <w:proofErr w:type="spellEnd"/>
      <w:r w:rsidRPr="3862F676" w:rsidR="437EF5DE">
        <w:rPr>
          <w:b w:val="1"/>
          <w:bCs w:val="1"/>
          <w:noProof w:val="0"/>
          <w:lang w:val="de"/>
        </w:rPr>
        <w:t>-</w:t>
      </w:r>
      <w:proofErr w:type="spellStart"/>
      <w:r w:rsidRPr="3862F676" w:rsidR="437EF5DE">
        <w:rPr>
          <w:b w:val="1"/>
          <w:bCs w:val="1"/>
          <w:noProof w:val="0"/>
          <w:lang w:val="de"/>
        </w:rPr>
        <w:t>Ladis</w:t>
      </w:r>
      <w:proofErr w:type="spellEnd"/>
      <w:r w:rsidRPr="3862F676" w:rsidR="437EF5DE">
        <w:rPr>
          <w:b w:val="1"/>
          <w:bCs w:val="1"/>
          <w:noProof w:val="0"/>
          <w:lang w:val="de"/>
        </w:rPr>
        <w:t>: Alpiner Tourismus geht Hand in Hand mit der Landwirtschaft</w:t>
      </w:r>
      <w:r w:rsidRPr="3862F676" w:rsidR="437EF5DE">
        <w:rPr>
          <w:b w:val="1"/>
          <w:bCs w:val="1"/>
          <w:noProof w:val="0"/>
          <w:lang w:val="de"/>
        </w:rPr>
        <w:t xml:space="preserve">  </w:t>
      </w:r>
    </w:p>
    <w:p w:rsidR="437EF5DE" w:rsidP="3862F676" w:rsidRDefault="437EF5DE" w14:paraId="693BEE83" w14:textId="5258E65F">
      <w:pPr>
        <w:pStyle w:val="Normal"/>
        <w:bidi w:val="0"/>
        <w:spacing w:before="0" w:beforeAutospacing="off" w:after="0" w:afterAutospacing="off" w:line="360" w:lineRule="auto"/>
        <w:ind w:left="0" w:right="0"/>
        <w:jc w:val="both"/>
        <w:rPr>
          <w:noProof w:val="0"/>
          <w:lang w:val="de"/>
        </w:rPr>
      </w:pPr>
      <w:r w:rsidRPr="3862F676" w:rsidR="437EF5DE">
        <w:rPr>
          <w:noProof w:val="0"/>
          <w:lang w:val="de"/>
        </w:rPr>
        <w:t xml:space="preserve">Die Bergbahnen im Tiroler </w:t>
      </w:r>
      <w:hyperlink r:id="R454f34261f2b406e">
        <w:r w:rsidRPr="3862F676" w:rsidR="437EF5DE">
          <w:rPr>
            <w:rStyle w:val="Hyperlink"/>
            <w:noProof w:val="0"/>
            <w:lang w:val="de"/>
          </w:rPr>
          <w:t>Serfaus-</w:t>
        </w:r>
        <w:r w:rsidRPr="3862F676" w:rsidR="437EF5DE">
          <w:rPr>
            <w:rStyle w:val="Hyperlink"/>
            <w:noProof w:val="0"/>
            <w:lang w:val="de"/>
          </w:rPr>
          <w:t>Fiss</w:t>
        </w:r>
        <w:r w:rsidRPr="3862F676" w:rsidR="437EF5DE">
          <w:rPr>
            <w:rStyle w:val="Hyperlink"/>
            <w:noProof w:val="0"/>
            <w:lang w:val="de"/>
          </w:rPr>
          <w:t>-</w:t>
        </w:r>
        <w:r w:rsidRPr="3862F676" w:rsidR="437EF5DE">
          <w:rPr>
            <w:rStyle w:val="Hyperlink"/>
            <w:noProof w:val="0"/>
            <w:lang w:val="de"/>
          </w:rPr>
          <w:t>Ladis</w:t>
        </w:r>
      </w:hyperlink>
      <w:r w:rsidRPr="3862F676" w:rsidR="437EF5DE">
        <w:rPr>
          <w:noProof w:val="0"/>
          <w:lang w:val="de"/>
        </w:rPr>
        <w:t xml:space="preserve"> haben sich seit rund 20 Jahren der intensiven Zusammenarbeit mit den </w:t>
      </w:r>
      <w:r w:rsidRPr="3862F676" w:rsidR="437EF5DE">
        <w:rPr>
          <w:noProof w:val="0"/>
          <w:lang w:val="de"/>
        </w:rPr>
        <w:t>regionalen</w:t>
      </w:r>
      <w:r w:rsidRPr="3862F676" w:rsidR="437EF5DE">
        <w:rPr>
          <w:noProof w:val="0"/>
          <w:lang w:val="de"/>
        </w:rPr>
        <w:t xml:space="preserve"> Bergbauern verschrieben. Dass das eine dreifache Win-Win-Situation ist, darin sind sich Josef </w:t>
      </w:r>
      <w:proofErr w:type="spellStart"/>
      <w:r w:rsidRPr="3862F676" w:rsidR="437EF5DE">
        <w:rPr>
          <w:noProof w:val="0"/>
          <w:lang w:val="de"/>
        </w:rPr>
        <w:t>Kaschutnig</w:t>
      </w:r>
      <w:proofErr w:type="spellEnd"/>
      <w:r w:rsidRPr="3862F676" w:rsidR="437EF5DE">
        <w:rPr>
          <w:noProof w:val="0"/>
          <w:lang w:val="de"/>
        </w:rPr>
        <w:t xml:space="preserve"> von </w:t>
      </w:r>
      <w:r w:rsidRPr="3862F676" w:rsidR="437EF5DE">
        <w:rPr>
          <w:noProof w:val="0"/>
          <w:lang w:val="de"/>
        </w:rPr>
        <w:t xml:space="preserve">der Fisser Bergbahnen GmbH </w:t>
      </w:r>
      <w:r w:rsidRPr="3862F676" w:rsidR="437EF5DE">
        <w:rPr>
          <w:noProof w:val="0"/>
          <w:lang w:val="de"/>
        </w:rPr>
        <w:t xml:space="preserve">und </w:t>
      </w:r>
      <w:r w:rsidRPr="3862F676" w:rsidR="437EF5DE">
        <w:rPr>
          <w:noProof w:val="0"/>
          <w:lang w:val="de"/>
        </w:rPr>
        <w:t xml:space="preserve">Christof </w:t>
      </w:r>
      <w:proofErr w:type="spellStart"/>
      <w:r w:rsidRPr="3862F676" w:rsidR="437EF5DE">
        <w:rPr>
          <w:noProof w:val="0"/>
          <w:lang w:val="de"/>
        </w:rPr>
        <w:t>Schalber</w:t>
      </w:r>
      <w:proofErr w:type="spellEnd"/>
      <w:r w:rsidRPr="3862F676" w:rsidR="437EF5DE">
        <w:rPr>
          <w:noProof w:val="0"/>
          <w:lang w:val="de"/>
        </w:rPr>
        <w:t xml:space="preserve"> von der Seilbahn </w:t>
      </w:r>
      <w:proofErr w:type="spellStart"/>
      <w:r w:rsidRPr="3862F676" w:rsidR="437EF5DE">
        <w:rPr>
          <w:noProof w:val="0"/>
          <w:lang w:val="de"/>
        </w:rPr>
        <w:t>Komperdell</w:t>
      </w:r>
      <w:proofErr w:type="spellEnd"/>
      <w:r w:rsidRPr="3862F676" w:rsidR="437EF5DE">
        <w:rPr>
          <w:noProof w:val="0"/>
          <w:lang w:val="de"/>
        </w:rPr>
        <w:t xml:space="preserve"> GmbH einig. Gut für die Bauern, gut für die Bergbahnen und gut für die Besucher am Hochplateau, denn „die Bauern profitieren von kurzen Lieferwegen und wir können den Gästen hervorragende Qualität bieten“, sagen beide einstimmig. So kaufen die Bergbahnen Serfaus und </w:t>
      </w:r>
      <w:proofErr w:type="spellStart"/>
      <w:r w:rsidRPr="3862F676" w:rsidR="437EF5DE">
        <w:rPr>
          <w:noProof w:val="0"/>
          <w:lang w:val="de"/>
        </w:rPr>
        <w:t>Fiss-Ladis</w:t>
      </w:r>
      <w:proofErr w:type="spellEnd"/>
      <w:r w:rsidRPr="3862F676" w:rsidR="437EF5DE">
        <w:rPr>
          <w:noProof w:val="0"/>
          <w:lang w:val="de"/>
        </w:rPr>
        <w:t xml:space="preserve"> den </w:t>
      </w:r>
      <w:r w:rsidRPr="3862F676" w:rsidR="437EF5DE">
        <w:rPr>
          <w:noProof w:val="0"/>
          <w:lang w:val="de"/>
        </w:rPr>
        <w:t>regionalen</w:t>
      </w:r>
      <w:r w:rsidRPr="3862F676" w:rsidR="437EF5DE">
        <w:rPr>
          <w:noProof w:val="0"/>
          <w:lang w:val="de"/>
        </w:rPr>
        <w:t xml:space="preserve"> Bauern jährlich rund 170 Stück </w:t>
      </w:r>
      <w:proofErr w:type="spellStart"/>
      <w:r w:rsidRPr="3862F676" w:rsidR="437EF5DE">
        <w:rPr>
          <w:noProof w:val="0"/>
          <w:lang w:val="de"/>
        </w:rPr>
        <w:t>Grauvieh</w:t>
      </w:r>
      <w:proofErr w:type="spellEnd"/>
      <w:r w:rsidRPr="3862F676" w:rsidR="437EF5DE">
        <w:rPr>
          <w:noProof w:val="0"/>
          <w:lang w:val="de"/>
        </w:rPr>
        <w:t xml:space="preserve"> ab und allein in den </w:t>
      </w:r>
      <w:proofErr w:type="spellStart"/>
      <w:r w:rsidRPr="3862F676" w:rsidR="437EF5DE">
        <w:rPr>
          <w:noProof w:val="0"/>
          <w:lang w:val="de"/>
        </w:rPr>
        <w:t>Serfauser</w:t>
      </w:r>
      <w:proofErr w:type="spellEnd"/>
      <w:r w:rsidRPr="3862F676" w:rsidR="437EF5DE">
        <w:rPr>
          <w:noProof w:val="0"/>
          <w:lang w:val="de"/>
        </w:rPr>
        <w:t xml:space="preserve"> Bergrestaurants werden pro Jahr knapp drei Tonnen Bergkäse von der </w:t>
      </w:r>
      <w:proofErr w:type="spellStart"/>
      <w:r w:rsidRPr="3862F676" w:rsidR="437EF5DE">
        <w:rPr>
          <w:noProof w:val="0"/>
          <w:lang w:val="de"/>
        </w:rPr>
        <w:t>Komperdellalpe</w:t>
      </w:r>
      <w:proofErr w:type="spellEnd"/>
      <w:r w:rsidRPr="3862F676" w:rsidR="437EF5DE">
        <w:rPr>
          <w:noProof w:val="0"/>
          <w:lang w:val="de"/>
        </w:rPr>
        <w:t xml:space="preserve"> verwertet. Der Startschuss für diese Zusammenarbeit fiel bereits vor mehr als zwei Jahrzehnten und gilt bis heute als Erfolgsmodell. Doch damit nicht genug, es gibt noch einen wichtigen Aspekt: Die Bewirtschaftung von Almen ist für den Erhalt der gepflegten Kulturlandschaft essentiell. Ohne die Almwirtschaft würden die Flächen verwildern, die Lawinengefahr zunehmen und Erosion zur Gefahr für die Sicherheit. Deshalb werden die Bauern von den Bergbahnen bei der Landschaftspflege finanziell unterstützt.</w:t>
      </w:r>
    </w:p>
    <w:p w:rsidR="7A0C8601" w:rsidP="7A0C8601" w:rsidRDefault="7A0C8601" w14:paraId="05CA2A10" w14:textId="76BBB931">
      <w:pPr>
        <w:pStyle w:val="Normal"/>
        <w:spacing w:line="360" w:lineRule="auto"/>
        <w:jc w:val="both"/>
        <w:rPr>
          <w:rFonts w:ascii="Arial" w:hAnsi="Arial" w:eastAsia="Calibri" w:cs="Arial"/>
        </w:rPr>
      </w:pPr>
    </w:p>
    <w:p w:rsidR="00A04C14" w:rsidP="7980DDAA" w:rsidRDefault="00A04C14" w14:paraId="667E2B52" w14:textId="77777777">
      <w:pPr>
        <w:spacing w:line="360" w:lineRule="auto"/>
        <w:jc w:val="both"/>
        <w:rPr>
          <w:highlight w:val="yellow"/>
        </w:rPr>
      </w:pPr>
    </w:p>
    <w:p w:rsidRPr="007011AE" w:rsidR="00A04C14" w:rsidP="3D29D066" w:rsidRDefault="00A04C14" w14:paraId="1150DD3B" w14:textId="77777777">
      <w:pPr>
        <w:spacing w:line="360" w:lineRule="auto"/>
        <w:jc w:val="both"/>
        <w:rPr>
          <w:b w:val="1"/>
          <w:bCs w:val="1"/>
        </w:rPr>
      </w:pPr>
      <w:r w:rsidRPr="3D29D066" w:rsidR="00A04C14">
        <w:rPr>
          <w:b w:val="1"/>
          <w:bCs w:val="1"/>
        </w:rPr>
        <w:t>Osttirol: Mit alpiner Kompetenz Achtsamkeit fördern</w:t>
      </w:r>
    </w:p>
    <w:p w:rsidR="4A87688F" w:rsidP="3D29D066" w:rsidRDefault="4A87688F" w14:paraId="4132D346" w14:textId="420C303C">
      <w:pPr>
        <w:pStyle w:val="Normal"/>
        <w:spacing w:line="360" w:lineRule="auto"/>
        <w:jc w:val="both"/>
        <w:rPr>
          <w:rFonts w:ascii="Arial" w:hAnsi="Arial" w:eastAsia="Calibri" w:cs="Arial"/>
        </w:rPr>
      </w:pPr>
      <w:r w:rsidRPr="3D29D066" w:rsidR="4A87688F">
        <w:rPr>
          <w:rFonts w:ascii="Arial" w:hAnsi="Arial" w:eastAsia="Calibri" w:cs="Arial"/>
        </w:rPr>
        <w:t xml:space="preserve">Skitourengehen boomt. Doch genauso wie der Trend steigt, wachsen auch die Probleme. Daher lautet in Osttirol das Wort der Stunde: Alpine Kompetenz. „Die Nutzung der Natur ist ein Privileg und der achtsame Umgang mit ihr liegt uns in </w:t>
      </w:r>
      <w:hyperlink r:id="Rcb677dd5b2a14f34">
        <w:r w:rsidRPr="3D29D066" w:rsidR="4A87688F">
          <w:rPr>
            <w:rStyle w:val="Hyperlink"/>
            <w:rFonts w:ascii="Arial" w:hAnsi="Arial" w:eastAsia="Calibri" w:cs="Arial"/>
          </w:rPr>
          <w:t>Osttirol</w:t>
        </w:r>
      </w:hyperlink>
      <w:r w:rsidRPr="3D29D066" w:rsidR="4A87688F">
        <w:rPr>
          <w:rFonts w:ascii="Arial" w:hAnsi="Arial" w:eastAsia="Calibri" w:cs="Arial"/>
        </w:rPr>
        <w:t xml:space="preserve"> ganz besonders am Herzen“, sagt Martin Rainer, Leiter des </w:t>
      </w:r>
      <w:hyperlink r:id="R10a5ef1133f14623">
        <w:r w:rsidRPr="3D29D066" w:rsidR="4A87688F">
          <w:rPr>
            <w:rStyle w:val="Hyperlink"/>
            <w:rFonts w:ascii="Arial" w:hAnsi="Arial" w:eastAsia="Calibri" w:cs="Arial"/>
          </w:rPr>
          <w:t>Osttiroler Alpinkompetenzzentrums</w:t>
        </w:r>
      </w:hyperlink>
      <w:r w:rsidRPr="3D29D066" w:rsidR="4A87688F">
        <w:rPr>
          <w:rFonts w:ascii="Arial" w:hAnsi="Arial" w:eastAsia="Calibri" w:cs="Arial"/>
        </w:rPr>
        <w:t>. Konkret bedeutet das: Experten bringen Interessierten den verantwortungsbewussten Umgang mit der Natur näher. „Bei den sogenannten Winter Life Camps lernen bereits Kinder m Schulalter Achtsamkeit und Rücksicht gegenüber der Natur. Eine wichtige Rolle fällt dabei den einheimischen Bergführern zu. Im Winter legen sie zum Beispiel schon frühmorgens die erste Aufstiegsspur im frischen Schnee an, damit sensible Naturzonen umgangen werden und gleichzeitig größtmögliche Sicherheit für Skitourengeher gegen alpine Gefahren gewährleisten werden kann. Übrigens profitieren Einheimische wie Gäste gleichermaßen von Osttirols Bergwelt und der alpinen Kompetenz vor Ort.</w:t>
      </w:r>
    </w:p>
    <w:p w:rsidR="00A04C14" w:rsidP="7980DDAA" w:rsidRDefault="00A04C14" w14:paraId="54B21178" w14:textId="77777777">
      <w:pPr>
        <w:spacing w:line="360" w:lineRule="auto"/>
        <w:jc w:val="both"/>
        <w:rPr>
          <w:highlight w:val="yellow"/>
        </w:rPr>
      </w:pPr>
    </w:p>
    <w:p w:rsidRPr="001D2042" w:rsidR="00A04C14" w:rsidP="3D29D066" w:rsidRDefault="00A04C14" w14:paraId="4E5508BA" w14:textId="77777777">
      <w:pPr>
        <w:spacing w:line="360" w:lineRule="auto"/>
        <w:jc w:val="both"/>
        <w:rPr>
          <w:b w:val="1"/>
          <w:bCs w:val="1"/>
        </w:rPr>
      </w:pPr>
      <w:proofErr w:type="spellStart"/>
      <w:r w:rsidRPr="3D29D066" w:rsidR="00A04C14">
        <w:rPr>
          <w:b w:val="1"/>
          <w:bCs w:val="1"/>
        </w:rPr>
        <w:t>Villgratental</w:t>
      </w:r>
      <w:proofErr w:type="spellEnd"/>
      <w:r w:rsidRPr="3D29D066" w:rsidR="00A04C14">
        <w:rPr>
          <w:b w:val="1"/>
          <w:bCs w:val="1"/>
        </w:rPr>
        <w:t>: Viel Lärm um nichts</w:t>
      </w:r>
    </w:p>
    <w:p w:rsidRPr="00252877" w:rsidR="00A04C14" w:rsidP="3D29D066" w:rsidRDefault="00A04C14" w14:paraId="2F3CA322" w14:textId="69153D4A">
      <w:pPr>
        <w:spacing w:line="360" w:lineRule="auto"/>
        <w:jc w:val="both"/>
      </w:pPr>
      <w:r w:rsidR="00A04C14">
        <w:rPr/>
        <w:t xml:space="preserve">„Kommen Sie zu uns, wir haben nichts!“ – mit diesem Spruch haben die </w:t>
      </w:r>
      <w:proofErr w:type="spellStart"/>
      <w:r w:rsidR="00A04C14">
        <w:rPr/>
        <w:t>Villgrater</w:t>
      </w:r>
      <w:proofErr w:type="spellEnd"/>
      <w:r w:rsidR="00A04C14">
        <w:rPr/>
        <w:t xml:space="preserve"> </w:t>
      </w:r>
      <w:r w:rsidR="00B26BD6">
        <w:rPr/>
        <w:t>vor knapp 20</w:t>
      </w:r>
      <w:r w:rsidR="00A04C14">
        <w:rPr/>
        <w:t xml:space="preserve"> Jahren für viel Aufsehen gesorgt – und sind von allen Seiten belächelt worden. „Doch wo sie einst belächelt wurden, lachen sie heute selbst“, erzählt Christof Schett, Tourenanbieter aus dem </w:t>
      </w:r>
      <w:hyperlink r:id="Re033a09e6804453f">
        <w:r w:rsidRPr="3D29D066" w:rsidR="00A04C14">
          <w:rPr>
            <w:rStyle w:val="Hyperlink"/>
          </w:rPr>
          <w:t>Villgratental</w:t>
        </w:r>
      </w:hyperlink>
      <w:r w:rsidR="00A04C14">
        <w:rPr/>
        <w:t xml:space="preserve">. Denn obwohl das schneesichere Hochtal und die Topografie der Berge ideal für ein größeres Skigebiet wären, hat sich die Region bereits in den 1970er Jahren gegen Skilifte ausgesprochen und ist heute eines der wenigen Tiroler Täler, in denen es keinen Skilift gibt. So entwickelte sich das </w:t>
      </w:r>
      <w:proofErr w:type="spellStart"/>
      <w:r w:rsidR="00A04C14">
        <w:rPr/>
        <w:t>Villgratental</w:t>
      </w:r>
      <w:proofErr w:type="spellEnd"/>
      <w:r w:rsidR="00A04C14">
        <w:rPr/>
        <w:t xml:space="preserve"> auf sanfte Weise zum </w:t>
      </w:r>
      <w:hyperlink r:id="R03c7b0d0cef64e35">
        <w:r w:rsidRPr="3D29D066" w:rsidR="00A04C14">
          <w:rPr>
            <w:rStyle w:val="Hyperlink"/>
          </w:rPr>
          <w:t>Skitouren-Mekka</w:t>
        </w:r>
      </w:hyperlink>
      <w:r w:rsidR="00A04C14">
        <w:rPr/>
        <w:t xml:space="preserve"> mit perfekter Infrastruktur. Tourengeher-Taxis bringen die Wintersportler zu den Ausgangspunkten und holen sie auf Anruf wieder ab, LVS-Checkpoints minimieren das Sicherheitsrisiko und Leitsysteme schulen den verantwortungsbewussten Umgang mit Flora und Fauna.</w:t>
      </w:r>
      <w:r w:rsidR="00A04C14">
        <w:rPr/>
        <w:t xml:space="preserve"> </w:t>
      </w:r>
    </w:p>
    <w:p w:rsidRPr="007011AE" w:rsidR="00A04C14" w:rsidP="00A04C14" w:rsidRDefault="00A04C14" w14:paraId="444B27D8" w14:textId="77777777">
      <w:pPr>
        <w:spacing w:line="360" w:lineRule="auto"/>
        <w:jc w:val="both"/>
      </w:pPr>
    </w:p>
    <w:p w:rsidR="00A04C14" w:rsidP="3862F676" w:rsidRDefault="00A04C14" w14:paraId="124450CE" w14:textId="6EDD330C">
      <w:pPr>
        <w:spacing w:line="360" w:lineRule="auto"/>
        <w:jc w:val="both"/>
        <w:rPr>
          <w:b w:val="1"/>
          <w:bCs w:val="1"/>
        </w:rPr>
      </w:pPr>
      <w:r w:rsidRPr="3862F676" w:rsidR="00A04C14">
        <w:rPr>
          <w:b w:val="1"/>
          <w:bCs w:val="1"/>
        </w:rPr>
        <w:t>Der Stern: Wo Kleine Großes leisten</w:t>
      </w:r>
    </w:p>
    <w:p w:rsidR="00A04C14" w:rsidP="3862F676" w:rsidRDefault="00A04C14" w14:paraId="68434114" w14:textId="1AE41334">
      <w:pPr>
        <w:spacing w:line="360" w:lineRule="auto"/>
        <w:jc w:val="both"/>
        <w:rPr>
          <w:color w:val="000000"/>
        </w:rPr>
      </w:pPr>
      <w:r w:rsidR="00A04C14">
        <w:rPr/>
        <w:t xml:space="preserve">Ohne schlechtes Gewissen ins warme Wasser hüpfen können Erholungssuchende auf dem </w:t>
      </w:r>
      <w:hyperlink r:id="R8880e13b9777450c">
        <w:r w:rsidRPr="3862F676" w:rsidR="00A04C14">
          <w:rPr>
            <w:rStyle w:val="Hyperlink"/>
          </w:rPr>
          <w:t>Mieminger</w:t>
        </w:r>
        <w:r w:rsidRPr="3862F676" w:rsidR="00A04C14">
          <w:rPr>
            <w:rStyle w:val="Hyperlink"/>
          </w:rPr>
          <w:t xml:space="preserve"> Plateau</w:t>
        </w:r>
      </w:hyperlink>
      <w:r w:rsidR="00A04C14">
        <w:rPr/>
        <w:t xml:space="preserve"> </w:t>
      </w:r>
      <w:r w:rsidR="58BB8E02">
        <w:rPr/>
        <w:t xml:space="preserve">in der </w:t>
      </w:r>
      <w:r w:rsidR="58BB8E02">
        <w:rPr/>
        <w:t xml:space="preserve">Region </w:t>
      </w:r>
      <w:r w:rsidR="00A04C14">
        <w:rPr/>
        <w:t>Innsbruck</w:t>
      </w:r>
      <w:r w:rsidR="00A04C14">
        <w:rPr/>
        <w:t xml:space="preserve">. Dort hat im September dieses Jahres das erste Öko-Hallenbad im Alpenraum seine Türen geöffnet. Genauer gesagt gehört das Hallenbad zum </w:t>
      </w:r>
      <w:hyperlink r:id="Ra4ae085d5dba4372">
        <w:r w:rsidRPr="3862F676" w:rsidR="00A04C14">
          <w:rPr>
            <w:rStyle w:val="Hyperlink"/>
          </w:rPr>
          <w:t>Hotel Stern</w:t>
        </w:r>
      </w:hyperlink>
      <w:r w:rsidR="00A04C14">
        <w:rPr/>
        <w:t xml:space="preserve">, wo die Wirtsfamilie seit Generationen Nachhaltigkeit lebt und immer schon achtsam mit Energie, Lebensmitteln und der Umwelt umgegangen ist. „Heute wird es als Corporate </w:t>
      </w:r>
      <w:proofErr w:type="spellStart"/>
      <w:r w:rsidR="00A04C14">
        <w:rPr/>
        <w:t>Social</w:t>
      </w:r>
      <w:proofErr w:type="spellEnd"/>
      <w:r w:rsidR="00A04C14">
        <w:rPr/>
        <w:t xml:space="preserve"> </w:t>
      </w:r>
      <w:proofErr w:type="spellStart"/>
      <w:r w:rsidR="00A04C14">
        <w:rPr/>
        <w:t>Responsibility</w:t>
      </w:r>
      <w:proofErr w:type="spellEnd"/>
      <w:r w:rsidR="00A04C14">
        <w:rPr/>
        <w:t xml:space="preserve"> bezeichnet und für teures Geld werden Konzepte für Dinge entworfen, die eigentlich selbstverständlich sein sollten“, sagt René </w:t>
      </w:r>
      <w:proofErr w:type="spellStart"/>
      <w:r w:rsidR="00A04C14">
        <w:rPr/>
        <w:t>Föger</w:t>
      </w:r>
      <w:proofErr w:type="spellEnd"/>
      <w:r w:rsidR="00A04C14">
        <w:rPr/>
        <w:t>, der in vierter Generation das Hotel und Wirtshaus führt. Er hat das Haus im letzten Jahrzehnt zu einem Pionierbetrieb auf dem Gebiet der Nachhaltigkeit gemacht und mit dem Öko-Hallenbad die Nachhaltigkeitsmesslatte noch ein bisschen höher gesetzt. Die Anlage ist im Alpenraum einzigartig. Sie kommt ohne zusätzliche Flächenversiegelung aus, erhöht den Energieverbrauch des Hauses nicht und stellt einen klaren Mehrwert für Gäste, externe Besucher und Mitarbeiter dar. Aber auch für die Natur, denn auf „dem Gründach des unterirdischen Hallenbads werden wir bienen- und insektenfreundliche heimische Pflanzen und Obstbäume setzen sowie Bienenstöcke ansiedeln.“</w:t>
      </w:r>
      <w:r w:rsidR="23E5C80B">
        <w:rPr/>
        <w:t xml:space="preserve"> </w:t>
      </w:r>
    </w:p>
    <w:p w:rsidR="23E5C80B" w:rsidP="3862F676" w:rsidRDefault="23E5C80B" w14:paraId="6BB9A0CE" w14:textId="11952AAE">
      <w:pPr>
        <w:pStyle w:val="Normal"/>
        <w:bidi w:val="0"/>
        <w:spacing w:before="0" w:beforeAutospacing="off" w:after="0" w:afterAutospacing="off" w:line="360" w:lineRule="auto"/>
        <w:ind w:left="0" w:right="0"/>
        <w:jc w:val="both"/>
        <w:rPr>
          <w:noProof w:val="0"/>
          <w:lang w:val="de-DE"/>
        </w:rPr>
      </w:pPr>
      <w:r w:rsidRPr="3862F676" w:rsidR="23E5C80B">
        <w:rPr>
          <w:rFonts w:ascii="Arial" w:hAnsi="Arial" w:eastAsia="Calibri" w:cs="Arial"/>
        </w:rPr>
        <w:t xml:space="preserve">Neben dem Hotel Stern als Pionier werden in der gesamten </w:t>
      </w:r>
      <w:hyperlink r:id="R7d2c7ede50374a36">
        <w:r w:rsidRPr="3862F676" w:rsidR="23E5C80B">
          <w:rPr>
            <w:rStyle w:val="Hyperlink"/>
            <w:rFonts w:ascii="Arial" w:hAnsi="Arial" w:eastAsia="Calibri" w:cs="Arial"/>
          </w:rPr>
          <w:t>Region Innsbruck</w:t>
        </w:r>
      </w:hyperlink>
      <w:r w:rsidRPr="3862F676" w:rsidR="23E5C80B">
        <w:rPr>
          <w:rFonts w:ascii="Arial" w:hAnsi="Arial" w:eastAsia="Calibri" w:cs="Arial"/>
        </w:rPr>
        <w:t xml:space="preserve"> zahlreiche Initiativen ergriffen, um der Nachhaltigkeit im Spannungsfeld zwischen alpiner Bergwelt und urbanem Leben zu dienen. Dazu zählen unter anderem das Naturschnee-Gebiet Nordkette, das Niedrigenergiegebäude im Skigebiet </w:t>
      </w:r>
      <w:r w:rsidRPr="3862F676" w:rsidR="23E5C80B">
        <w:rPr>
          <w:rFonts w:ascii="Arial" w:hAnsi="Arial" w:eastAsia="Calibri" w:cs="Arial"/>
        </w:rPr>
        <w:t>Axamer</w:t>
      </w:r>
      <w:r w:rsidRPr="3862F676" w:rsidR="23E5C80B">
        <w:rPr>
          <w:rFonts w:ascii="Arial" w:hAnsi="Arial" w:eastAsia="Calibri" w:cs="Arial"/>
        </w:rPr>
        <w:t xml:space="preserve"> </w:t>
      </w:r>
      <w:r w:rsidRPr="3862F676" w:rsidR="23E5C80B">
        <w:rPr>
          <w:rFonts w:ascii="Arial" w:hAnsi="Arial" w:eastAsia="Calibri" w:cs="Arial"/>
        </w:rPr>
        <w:t>Lizum</w:t>
      </w:r>
      <w:r w:rsidRPr="3862F676" w:rsidR="23E5C80B">
        <w:rPr>
          <w:rFonts w:ascii="Arial" w:hAnsi="Arial" w:eastAsia="Calibri" w:cs="Arial"/>
        </w:rPr>
        <w:t>, klimaneutrale Hotels sowie die kostenlose Nutzung des öffentlichen Verkehrs im Leistungsportfolio der Gästekarten.</w:t>
      </w:r>
    </w:p>
    <w:p w:rsidRPr="00277303" w:rsidR="00A04C14" w:rsidP="54D370D5" w:rsidRDefault="00A04C14" w14:paraId="67D8ADE8" w14:textId="77777777" w14:noSpellErr="1">
      <w:pPr>
        <w:spacing w:line="360" w:lineRule="auto"/>
        <w:jc w:val="both"/>
        <w:rPr>
          <w:highlight w:val="green"/>
        </w:rPr>
      </w:pPr>
    </w:p>
    <w:p w:rsidR="150BFFA2" w:rsidP="7980DDAA" w:rsidRDefault="150BFFA2" w14:paraId="5A584262" w14:textId="0EA5DCB1">
      <w:pPr>
        <w:spacing w:line="360" w:lineRule="auto"/>
        <w:jc w:val="both"/>
        <w:rPr>
          <w:highlight w:val="yellow"/>
        </w:rPr>
      </w:pPr>
    </w:p>
    <w:p w:rsidRPr="00731BAF" w:rsidR="004C1D30" w:rsidP="7980DDAA" w:rsidRDefault="004C1D30" w14:paraId="7AB30443" w14:textId="3ECC5A3A">
      <w:pPr>
        <w:spacing w:line="360" w:lineRule="auto"/>
        <w:ind w:right="566"/>
        <w:jc w:val="both"/>
        <w:rPr>
          <w:color w:val="333333" w:themeColor="text1"/>
          <w:highlight w:val="yellow"/>
        </w:rPr>
      </w:pPr>
    </w:p>
    <w:sectPr w:rsidRPr="00731BAF" w:rsidR="004C1D30" w:rsidSect="00335397">
      <w:headerReference w:type="default" r:id="rId11"/>
      <w:footerReference w:type="default" r:id="rId12"/>
      <w:pgSz w:w="11901" w:h="16817" w:orient="portrait"/>
      <w:pgMar w:top="1872" w:right="1418" w:bottom="1985"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7CE8" w:rsidP="00413087" w:rsidRDefault="00337CE8" w14:paraId="51CECA54" w14:textId="77777777">
      <w:r>
        <w:separator/>
      </w:r>
    </w:p>
  </w:endnote>
  <w:endnote w:type="continuationSeparator" w:id="0">
    <w:p w:rsidR="00337CE8" w:rsidP="00413087" w:rsidRDefault="00337CE8" w14:paraId="58C12459" w14:textId="77777777">
      <w:r>
        <w:continuationSeparator/>
      </w:r>
    </w:p>
  </w:endnote>
  <w:endnote w:type="continuationNotice" w:id="1">
    <w:p w:rsidR="00337CE8" w:rsidRDefault="00337CE8" w14:paraId="7A5D58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roximaNova-Bold">
    <w:altName w:val="Calibri"/>
    <w:charset w:val="00"/>
    <w:family w:val="auto"/>
    <w:pitch w:val="variable"/>
    <w:sig w:usb0="A00002EF" w:usb1="5000E0FB" w:usb2="00000000" w:usb3="00000000" w:csb0="0000019F" w:csb1="00000000"/>
  </w:font>
  <w:font w:name="ProximaNova-Regular">
    <w:altName w:val="Calibri"/>
    <w:panose1 w:val="00000000000000000000"/>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A1BFC" w:rsidR="005C5CF5" w:rsidP="005C5CF5" w:rsidRDefault="005C5CF5" w14:paraId="06946041" w14:textId="486CACAD">
    <w:pPr>
      <w:pStyle w:val="Pressetexte"/>
      <w:tabs>
        <w:tab w:val="left" w:pos="9072"/>
      </w:tabs>
      <w:spacing w:line="240" w:lineRule="atLeast"/>
      <w:outlineLvl w:val="0"/>
      <w:rPr>
        <w:rFonts w:ascii="Arial" w:hAnsi="Arial" w:cs="Arial"/>
        <w:sz w:val="18"/>
        <w:szCs w:val="18"/>
      </w:rPr>
    </w:pPr>
    <w:r w:rsidRPr="000A1BFC">
      <w:rPr>
        <w:rFonts w:ascii="Arial" w:hAnsi="Arial" w:cs="Arial"/>
        <w:b/>
        <w:sz w:val="18"/>
        <w:szCs w:val="18"/>
      </w:rPr>
      <w:t>Redaktion:</w:t>
    </w:r>
    <w:r w:rsidRPr="000A1BFC">
      <w:rPr>
        <w:rFonts w:ascii="Arial" w:hAnsi="Arial" w:cs="Arial"/>
        <w:sz w:val="18"/>
        <w:szCs w:val="18"/>
      </w:rPr>
      <w:t xml:space="preserve"> Hansmann PR, Lipowskystraße 15, 81373 München, Tel. +49 89 3605499 0, Fax +49 89 3605499 33, E-Mail: </w:t>
    </w:r>
    <w:hyperlink w:history="1" r:id="rId1">
      <w:r w:rsidRPr="000A1BFC">
        <w:rPr>
          <w:rStyle w:val="Hyperlink"/>
          <w:rFonts w:ascii="Arial" w:hAnsi="Arial" w:cs="Arial"/>
          <w:sz w:val="18"/>
          <w:szCs w:val="18"/>
        </w:rPr>
        <w:t>info@hansmannpr.de</w:t>
      </w:r>
    </w:hyperlink>
    <w:r w:rsidRPr="000A1BFC">
      <w:rPr>
        <w:rStyle w:val="Hyperlink"/>
        <w:rFonts w:ascii="Arial" w:hAnsi="Arial" w:cs="Arial"/>
        <w:sz w:val="18"/>
        <w:szCs w:val="18"/>
      </w:rPr>
      <w:t>, www.hansmannpr.de</w:t>
    </w:r>
  </w:p>
  <w:p w:rsidR="005C5CF5" w:rsidRDefault="005C5CF5" w14:paraId="1EE96E1E" w14:textId="5B0ACD23">
    <w:pPr>
      <w:pStyle w:val="Footer"/>
    </w:pPr>
  </w:p>
  <w:p w:rsidRPr="008C2916" w:rsidR="00413087" w:rsidP="00500AF3" w:rsidRDefault="00413087" w14:paraId="0D0B940D" w14:textId="77777777">
    <w:pPr>
      <w:pStyle w:val="NoSpacing"/>
      <w:spacing w:line="240" w:lineRule="auto"/>
      <w:rPr>
        <w:color w:val="D42A42" w:themeColor="text2"/>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7CE8" w:rsidP="00413087" w:rsidRDefault="00337CE8" w14:paraId="36A590FC" w14:textId="77777777">
      <w:r>
        <w:separator/>
      </w:r>
    </w:p>
  </w:footnote>
  <w:footnote w:type="continuationSeparator" w:id="0">
    <w:p w:rsidR="00337CE8" w:rsidP="00413087" w:rsidRDefault="00337CE8" w14:paraId="1454128B" w14:textId="77777777">
      <w:r>
        <w:continuationSeparator/>
      </w:r>
    </w:p>
  </w:footnote>
  <w:footnote w:type="continuationNotice" w:id="1">
    <w:p w:rsidR="00337CE8" w:rsidRDefault="00337CE8" w14:paraId="67515CA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329AA" w:rsidP="002329AA" w:rsidRDefault="004A0810" w14:paraId="3A7CB412" w14:textId="77777777">
    <w:pPr>
      <w:autoSpaceDE w:val="0"/>
      <w:autoSpaceDN w:val="0"/>
      <w:adjustRightInd w:val="0"/>
      <w:rPr>
        <w:rFonts w:cs="ProximaNova-Bold" w:asciiTheme="majorHAnsi" w:hAnsiTheme="majorHAnsi"/>
        <w:b/>
        <w:bCs/>
        <w:color w:val="D42A42" w:themeColor="text2"/>
        <w:sz w:val="11"/>
        <w:szCs w:val="11"/>
        <w:lang w:val="en-US"/>
      </w:rPr>
    </w:pPr>
    <w:r>
      <w:rPr>
        <w:noProof/>
        <w:lang w:eastAsia="de-DE"/>
      </w:rPr>
      <w:drawing>
        <wp:anchor distT="0" distB="0" distL="114300" distR="114300" simplePos="0" relativeHeight="251658240" behindDoc="1" locked="0" layoutInCell="1" allowOverlap="1" wp14:anchorId="319646DE" wp14:editId="6D29916E">
          <wp:simplePos x="0" y="0"/>
          <wp:positionH relativeFrom="column">
            <wp:posOffset>4775975</wp:posOffset>
          </wp:positionH>
          <wp:positionV relativeFrom="page">
            <wp:posOffset>427355</wp:posOffset>
          </wp:positionV>
          <wp:extent cx="1494790" cy="532765"/>
          <wp:effectExtent l="0" t="0" r="0" b="635"/>
          <wp:wrapNone/>
          <wp:docPr id="13" name="Grafik 13" descr="C:\Users\User\AppData\Local\Microsoft\Windows\INetCache\Content.Word\HP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PR-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6AF5555F" w:rsidR="6AF5555F">
      <w:rPr>
        <w:rFonts w:cs="ProximaNova-Bold" w:asciiTheme="majorHAnsi" w:hAnsiTheme="majorHAnsi"/>
        <w:b/>
        <w:bCs/>
        <w:color w:val="D42A42" w:themeColor="text2"/>
        <w:sz w:val="11"/>
        <w:szCs w:val="11"/>
        <w:lang w:val="en-US"/>
      </w:rPr>
      <w:t xml:space="preserve"> </w:t>
    </w:r>
  </w:p>
  <w:p w:rsidR="002329AA" w:rsidP="002329AA" w:rsidRDefault="002329AA" w14:paraId="0E27B00A" w14:textId="77777777">
    <w:pPr>
      <w:autoSpaceDE w:val="0"/>
      <w:autoSpaceDN w:val="0"/>
      <w:adjustRightInd w:val="0"/>
      <w:rPr>
        <w:rFonts w:cs="ProximaNova-Bold" w:asciiTheme="majorHAnsi" w:hAnsiTheme="majorHAnsi"/>
        <w:b/>
        <w:bCs/>
        <w:color w:val="D42A42" w:themeColor="text2"/>
        <w:sz w:val="11"/>
        <w:szCs w:val="11"/>
        <w:lang w:val="en-US"/>
      </w:rPr>
    </w:pPr>
  </w:p>
  <w:p w:rsidR="002329AA" w:rsidP="002329AA" w:rsidRDefault="002329AA" w14:paraId="60061E4C" w14:textId="77777777">
    <w:pPr>
      <w:autoSpaceDE w:val="0"/>
      <w:autoSpaceDN w:val="0"/>
      <w:adjustRightInd w:val="0"/>
      <w:rPr>
        <w:rFonts w:cs="ProximaNova-Bold" w:asciiTheme="majorHAnsi" w:hAnsiTheme="majorHAnsi"/>
        <w:b/>
        <w:bCs/>
        <w:color w:val="D42A42" w:themeColor="text2"/>
        <w:sz w:val="11"/>
        <w:szCs w:val="11"/>
        <w:lang w:val="en-US"/>
      </w:rPr>
    </w:pPr>
  </w:p>
  <w:p w:rsidR="002329AA" w:rsidP="002329AA" w:rsidRDefault="002329AA" w14:paraId="44EAFD9C" w14:textId="77777777">
    <w:pPr>
      <w:autoSpaceDE w:val="0"/>
      <w:autoSpaceDN w:val="0"/>
      <w:adjustRightInd w:val="0"/>
      <w:rPr>
        <w:rFonts w:cs="ProximaNova-Bold" w:asciiTheme="majorHAnsi" w:hAnsiTheme="majorHAnsi"/>
        <w:b/>
        <w:bCs/>
        <w:color w:val="D42A42" w:themeColor="text2"/>
        <w:sz w:val="11"/>
        <w:szCs w:val="11"/>
        <w:lang w:val="en-US"/>
      </w:rPr>
    </w:pPr>
  </w:p>
  <w:p w:rsidRPr="002329AA" w:rsidR="00500AF3" w:rsidP="00500AF3" w:rsidRDefault="00500AF3" w14:paraId="4B94D5A5" w14:textId="77777777">
    <w:pPr>
      <w:autoSpaceDE w:val="0"/>
      <w:autoSpaceDN w:val="0"/>
      <w:adjustRightInd w:val="0"/>
      <w:rPr>
        <w:rFonts w:ascii="ProximaNova-Regular" w:hAnsi="ProximaNova-Bold" w:eastAsia="ProximaNova-Regular" w:cs="ProximaNova-Regular"/>
        <w:color w:val="D42A42" w:themeColor="text2"/>
        <w:sz w:val="11"/>
        <w:szCs w:val="1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390C"/>
    <w:multiLevelType w:val="hybridMultilevel"/>
    <w:tmpl w:val="74208B0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2D623970"/>
    <w:multiLevelType w:val="hybridMultilevel"/>
    <w:tmpl w:val="F15E686C"/>
    <w:lvl w:ilvl="0" w:tplc="2C18FEB4">
      <w:numFmt w:val="bullet"/>
      <w:lvlText w:val=""/>
      <w:lvlJc w:val="left"/>
      <w:pPr>
        <w:ind w:left="1120" w:hanging="760"/>
      </w:pPr>
      <w:rPr>
        <w:rFonts w:hint="default" w:ascii="Symbol" w:hAnsi="Symbol" w:eastAsia="Calibri"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2924B0D"/>
    <w:multiLevelType w:val="hybridMultilevel"/>
    <w:tmpl w:val="0CEE6E6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3A9A552D"/>
    <w:multiLevelType w:val="hybridMultilevel"/>
    <w:tmpl w:val="7E3079D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3EA16737"/>
    <w:multiLevelType w:val="hybridMultilevel"/>
    <w:tmpl w:val="CEB0C61E"/>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4B0B1867"/>
    <w:multiLevelType w:val="hybridMultilevel"/>
    <w:tmpl w:val="DD140866"/>
    <w:lvl w:ilvl="0" w:tplc="6D40C860">
      <w:start w:val="1"/>
      <w:numFmt w:val="bullet"/>
      <w:pStyle w:val="ListParagraph"/>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4FF479C8"/>
    <w:multiLevelType w:val="hybridMultilevel"/>
    <w:tmpl w:val="848C847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50114FEB"/>
    <w:multiLevelType w:val="multilevel"/>
    <w:tmpl w:val="619C05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B1218D0"/>
    <w:multiLevelType w:val="hybridMultilevel"/>
    <w:tmpl w:val="861C7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EF474E"/>
    <w:multiLevelType w:val="hybridMultilevel"/>
    <w:tmpl w:val="90AC848A"/>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6A1C1306"/>
    <w:multiLevelType w:val="hybridMultilevel"/>
    <w:tmpl w:val="E2683154"/>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709D07D7"/>
    <w:multiLevelType w:val="hybridMultilevel"/>
    <w:tmpl w:val="58422F9E"/>
    <w:lvl w:ilvl="0" w:tplc="04070005">
      <w:start w:val="1"/>
      <w:numFmt w:val="bullet"/>
      <w:lvlText w:val=""/>
      <w:lvlJc w:val="left"/>
      <w:pPr>
        <w:ind w:left="720" w:hanging="360"/>
      </w:pPr>
      <w:rPr>
        <w:rFonts w:hint="default" w:ascii="Wingdings" w:hAnsi="Wingdings"/>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73CF27D5"/>
    <w:multiLevelType w:val="hybridMultilevel"/>
    <w:tmpl w:val="88FEEB1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4"/>
  </w:num>
  <w:num w:numId="2">
    <w:abstractNumId w:val="12"/>
  </w:num>
  <w:num w:numId="3">
    <w:abstractNumId w:val="10"/>
  </w:num>
  <w:num w:numId="4">
    <w:abstractNumId w:val="9"/>
  </w:num>
  <w:num w:numId="5">
    <w:abstractNumId w:val="0"/>
  </w:num>
  <w:num w:numId="6">
    <w:abstractNumId w:val="6"/>
  </w:num>
  <w:num w:numId="7">
    <w:abstractNumId w:val="11"/>
  </w:num>
  <w:num w:numId="8">
    <w:abstractNumId w:val="5"/>
  </w:num>
  <w:num w:numId="9">
    <w:abstractNumId w:val="8"/>
  </w:num>
  <w:num w:numId="10">
    <w:abstractNumId w:val="2"/>
  </w:num>
  <w:num w:numId="11">
    <w:abstractNumId w:val="3"/>
  </w:num>
  <w:num w:numId="12">
    <w:abstractNumId w:val="1"/>
  </w:num>
  <w:num w:numId="13">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50"/>
    <w:rsid w:val="00000178"/>
    <w:rsid w:val="00003868"/>
    <w:rsid w:val="00010867"/>
    <w:rsid w:val="000157EB"/>
    <w:rsid w:val="000305A4"/>
    <w:rsid w:val="0003635F"/>
    <w:rsid w:val="00036405"/>
    <w:rsid w:val="00040DA2"/>
    <w:rsid w:val="00041BAE"/>
    <w:rsid w:val="000506CE"/>
    <w:rsid w:val="000520CA"/>
    <w:rsid w:val="000631E3"/>
    <w:rsid w:val="0007005B"/>
    <w:rsid w:val="00071E15"/>
    <w:rsid w:val="0007238E"/>
    <w:rsid w:val="00076623"/>
    <w:rsid w:val="0008128A"/>
    <w:rsid w:val="00085934"/>
    <w:rsid w:val="00090CFD"/>
    <w:rsid w:val="00096A14"/>
    <w:rsid w:val="000A10DA"/>
    <w:rsid w:val="000A1244"/>
    <w:rsid w:val="000A1BC5"/>
    <w:rsid w:val="000A1BFC"/>
    <w:rsid w:val="000A47D6"/>
    <w:rsid w:val="000A5579"/>
    <w:rsid w:val="000A6857"/>
    <w:rsid w:val="000A798E"/>
    <w:rsid w:val="000B243E"/>
    <w:rsid w:val="000C00EE"/>
    <w:rsid w:val="000D5793"/>
    <w:rsid w:val="000E10FE"/>
    <w:rsid w:val="000E1714"/>
    <w:rsid w:val="000E751C"/>
    <w:rsid w:val="000F5736"/>
    <w:rsid w:val="000F6A86"/>
    <w:rsid w:val="00103AD2"/>
    <w:rsid w:val="0011172C"/>
    <w:rsid w:val="0012086C"/>
    <w:rsid w:val="001311F0"/>
    <w:rsid w:val="001316C1"/>
    <w:rsid w:val="00136626"/>
    <w:rsid w:val="0014027A"/>
    <w:rsid w:val="00144D57"/>
    <w:rsid w:val="00152958"/>
    <w:rsid w:val="0016277E"/>
    <w:rsid w:val="00166C94"/>
    <w:rsid w:val="00171306"/>
    <w:rsid w:val="0017259E"/>
    <w:rsid w:val="00174AD5"/>
    <w:rsid w:val="00180F28"/>
    <w:rsid w:val="00182BB8"/>
    <w:rsid w:val="001878DA"/>
    <w:rsid w:val="00190EEC"/>
    <w:rsid w:val="001A1560"/>
    <w:rsid w:val="001A2022"/>
    <w:rsid w:val="001A34D7"/>
    <w:rsid w:val="001A4C71"/>
    <w:rsid w:val="001A690A"/>
    <w:rsid w:val="001B5D12"/>
    <w:rsid w:val="001B5ED0"/>
    <w:rsid w:val="001C243E"/>
    <w:rsid w:val="001C2F27"/>
    <w:rsid w:val="001C41A2"/>
    <w:rsid w:val="001C42FB"/>
    <w:rsid w:val="001D3CAA"/>
    <w:rsid w:val="001E25E3"/>
    <w:rsid w:val="001F0A44"/>
    <w:rsid w:val="002033A0"/>
    <w:rsid w:val="002044BC"/>
    <w:rsid w:val="002105E9"/>
    <w:rsid w:val="00216969"/>
    <w:rsid w:val="002329AA"/>
    <w:rsid w:val="00233D52"/>
    <w:rsid w:val="00243790"/>
    <w:rsid w:val="00256263"/>
    <w:rsid w:val="00263884"/>
    <w:rsid w:val="002678B6"/>
    <w:rsid w:val="00267F43"/>
    <w:rsid w:val="00270433"/>
    <w:rsid w:val="00280260"/>
    <w:rsid w:val="0028462F"/>
    <w:rsid w:val="00290075"/>
    <w:rsid w:val="002925B3"/>
    <w:rsid w:val="0029672E"/>
    <w:rsid w:val="002A2D8B"/>
    <w:rsid w:val="002B2718"/>
    <w:rsid w:val="002B7277"/>
    <w:rsid w:val="002C5FC9"/>
    <w:rsid w:val="002C6CDD"/>
    <w:rsid w:val="002F6A5F"/>
    <w:rsid w:val="00317E8C"/>
    <w:rsid w:val="00330982"/>
    <w:rsid w:val="00335397"/>
    <w:rsid w:val="00337CE8"/>
    <w:rsid w:val="0034181B"/>
    <w:rsid w:val="00345147"/>
    <w:rsid w:val="00360ABF"/>
    <w:rsid w:val="0036115F"/>
    <w:rsid w:val="00397486"/>
    <w:rsid w:val="003A5D0C"/>
    <w:rsid w:val="003A6E7E"/>
    <w:rsid w:val="003C1C1C"/>
    <w:rsid w:val="003C4085"/>
    <w:rsid w:val="003C4122"/>
    <w:rsid w:val="003C7724"/>
    <w:rsid w:val="003E2EF4"/>
    <w:rsid w:val="003E625E"/>
    <w:rsid w:val="003F067F"/>
    <w:rsid w:val="003F19C0"/>
    <w:rsid w:val="003F44EC"/>
    <w:rsid w:val="003F52D0"/>
    <w:rsid w:val="00402854"/>
    <w:rsid w:val="00404E4F"/>
    <w:rsid w:val="00413087"/>
    <w:rsid w:val="00417687"/>
    <w:rsid w:val="004217F9"/>
    <w:rsid w:val="00423677"/>
    <w:rsid w:val="00450105"/>
    <w:rsid w:val="00450F4E"/>
    <w:rsid w:val="00451849"/>
    <w:rsid w:val="00454068"/>
    <w:rsid w:val="004707D3"/>
    <w:rsid w:val="004740C8"/>
    <w:rsid w:val="00474F9A"/>
    <w:rsid w:val="004848BD"/>
    <w:rsid w:val="00484B5A"/>
    <w:rsid w:val="00484B88"/>
    <w:rsid w:val="00491B42"/>
    <w:rsid w:val="00494ADF"/>
    <w:rsid w:val="004A0810"/>
    <w:rsid w:val="004A1894"/>
    <w:rsid w:val="004B5141"/>
    <w:rsid w:val="004B556A"/>
    <w:rsid w:val="004C0095"/>
    <w:rsid w:val="004C1D30"/>
    <w:rsid w:val="004C2B10"/>
    <w:rsid w:val="004C6DCB"/>
    <w:rsid w:val="004D146D"/>
    <w:rsid w:val="004D2F89"/>
    <w:rsid w:val="004D3E7D"/>
    <w:rsid w:val="004D4AD2"/>
    <w:rsid w:val="00500AF3"/>
    <w:rsid w:val="005018B8"/>
    <w:rsid w:val="00506DFF"/>
    <w:rsid w:val="005078D6"/>
    <w:rsid w:val="00517B51"/>
    <w:rsid w:val="0052753A"/>
    <w:rsid w:val="00533151"/>
    <w:rsid w:val="00533988"/>
    <w:rsid w:val="00536D2F"/>
    <w:rsid w:val="00556B0D"/>
    <w:rsid w:val="00561610"/>
    <w:rsid w:val="00562795"/>
    <w:rsid w:val="0056574D"/>
    <w:rsid w:val="005707A6"/>
    <w:rsid w:val="00572BEC"/>
    <w:rsid w:val="0057560F"/>
    <w:rsid w:val="005760F9"/>
    <w:rsid w:val="00582CEE"/>
    <w:rsid w:val="00584F84"/>
    <w:rsid w:val="005A3DD4"/>
    <w:rsid w:val="005C3D53"/>
    <w:rsid w:val="005C5B45"/>
    <w:rsid w:val="005C5CF5"/>
    <w:rsid w:val="005C5D8B"/>
    <w:rsid w:val="005D030C"/>
    <w:rsid w:val="005D0D0F"/>
    <w:rsid w:val="005D1032"/>
    <w:rsid w:val="005E2E6E"/>
    <w:rsid w:val="005E4CC5"/>
    <w:rsid w:val="005E7F46"/>
    <w:rsid w:val="005F3089"/>
    <w:rsid w:val="005F7989"/>
    <w:rsid w:val="00604897"/>
    <w:rsid w:val="00605FA1"/>
    <w:rsid w:val="00610CEE"/>
    <w:rsid w:val="006136AB"/>
    <w:rsid w:val="00620A3D"/>
    <w:rsid w:val="006253FE"/>
    <w:rsid w:val="006373E1"/>
    <w:rsid w:val="00644448"/>
    <w:rsid w:val="00666719"/>
    <w:rsid w:val="006668BA"/>
    <w:rsid w:val="006762F6"/>
    <w:rsid w:val="0068071D"/>
    <w:rsid w:val="00683AB1"/>
    <w:rsid w:val="00686DF3"/>
    <w:rsid w:val="00694244"/>
    <w:rsid w:val="006943CE"/>
    <w:rsid w:val="006964B7"/>
    <w:rsid w:val="00697A27"/>
    <w:rsid w:val="006A2C48"/>
    <w:rsid w:val="006A3C70"/>
    <w:rsid w:val="006A7AC8"/>
    <w:rsid w:val="006B4263"/>
    <w:rsid w:val="006B5BCF"/>
    <w:rsid w:val="006B6BD7"/>
    <w:rsid w:val="006C2288"/>
    <w:rsid w:val="006D051C"/>
    <w:rsid w:val="006F2A39"/>
    <w:rsid w:val="006F66A0"/>
    <w:rsid w:val="00701A94"/>
    <w:rsid w:val="00711B86"/>
    <w:rsid w:val="00714DEF"/>
    <w:rsid w:val="007211C0"/>
    <w:rsid w:val="00726930"/>
    <w:rsid w:val="00731252"/>
    <w:rsid w:val="00731BAF"/>
    <w:rsid w:val="007376E3"/>
    <w:rsid w:val="00740268"/>
    <w:rsid w:val="007442B7"/>
    <w:rsid w:val="00745B78"/>
    <w:rsid w:val="00747C4A"/>
    <w:rsid w:val="00760C31"/>
    <w:rsid w:val="007633E8"/>
    <w:rsid w:val="00765742"/>
    <w:rsid w:val="007749A9"/>
    <w:rsid w:val="007833A0"/>
    <w:rsid w:val="007864B3"/>
    <w:rsid w:val="007A1FE4"/>
    <w:rsid w:val="007A4867"/>
    <w:rsid w:val="007A6D45"/>
    <w:rsid w:val="007A790F"/>
    <w:rsid w:val="007B5B7B"/>
    <w:rsid w:val="007B73C1"/>
    <w:rsid w:val="007C04BB"/>
    <w:rsid w:val="007C0CB0"/>
    <w:rsid w:val="007C4107"/>
    <w:rsid w:val="007D36FB"/>
    <w:rsid w:val="007F1812"/>
    <w:rsid w:val="007F2632"/>
    <w:rsid w:val="007F63AA"/>
    <w:rsid w:val="007F70E1"/>
    <w:rsid w:val="00800AF0"/>
    <w:rsid w:val="00801025"/>
    <w:rsid w:val="008017A1"/>
    <w:rsid w:val="00815386"/>
    <w:rsid w:val="008312EE"/>
    <w:rsid w:val="008356A0"/>
    <w:rsid w:val="00856065"/>
    <w:rsid w:val="00862327"/>
    <w:rsid w:val="00862509"/>
    <w:rsid w:val="00863889"/>
    <w:rsid w:val="00866D29"/>
    <w:rsid w:val="00885C53"/>
    <w:rsid w:val="00891098"/>
    <w:rsid w:val="008A71FB"/>
    <w:rsid w:val="008A7A02"/>
    <w:rsid w:val="008B1D68"/>
    <w:rsid w:val="008B373B"/>
    <w:rsid w:val="008B4B76"/>
    <w:rsid w:val="008B602C"/>
    <w:rsid w:val="008B6BE6"/>
    <w:rsid w:val="008C2916"/>
    <w:rsid w:val="008C7A2F"/>
    <w:rsid w:val="008D6B34"/>
    <w:rsid w:val="008E5954"/>
    <w:rsid w:val="008F282F"/>
    <w:rsid w:val="008F5A10"/>
    <w:rsid w:val="0090292F"/>
    <w:rsid w:val="00902BFF"/>
    <w:rsid w:val="009141AB"/>
    <w:rsid w:val="009157A6"/>
    <w:rsid w:val="00915C50"/>
    <w:rsid w:val="00915F11"/>
    <w:rsid w:val="00922BE7"/>
    <w:rsid w:val="00922ED4"/>
    <w:rsid w:val="00936281"/>
    <w:rsid w:val="0094084A"/>
    <w:rsid w:val="00943980"/>
    <w:rsid w:val="00950DCE"/>
    <w:rsid w:val="00962F81"/>
    <w:rsid w:val="0096513B"/>
    <w:rsid w:val="009741FE"/>
    <w:rsid w:val="009A106C"/>
    <w:rsid w:val="009B0A42"/>
    <w:rsid w:val="009C2D86"/>
    <w:rsid w:val="009C3ED5"/>
    <w:rsid w:val="009D668A"/>
    <w:rsid w:val="009E6B74"/>
    <w:rsid w:val="00A000E2"/>
    <w:rsid w:val="00A02172"/>
    <w:rsid w:val="00A04C14"/>
    <w:rsid w:val="00A141FF"/>
    <w:rsid w:val="00A166D6"/>
    <w:rsid w:val="00A16C5C"/>
    <w:rsid w:val="00A17B41"/>
    <w:rsid w:val="00A2449D"/>
    <w:rsid w:val="00A36B03"/>
    <w:rsid w:val="00A42A24"/>
    <w:rsid w:val="00A54948"/>
    <w:rsid w:val="00A64599"/>
    <w:rsid w:val="00A65323"/>
    <w:rsid w:val="00A65615"/>
    <w:rsid w:val="00A661B7"/>
    <w:rsid w:val="00A726B6"/>
    <w:rsid w:val="00A73D49"/>
    <w:rsid w:val="00A73EE3"/>
    <w:rsid w:val="00A76FF6"/>
    <w:rsid w:val="00A80655"/>
    <w:rsid w:val="00A81BF3"/>
    <w:rsid w:val="00A912C2"/>
    <w:rsid w:val="00AA0B57"/>
    <w:rsid w:val="00AA1261"/>
    <w:rsid w:val="00AC17BB"/>
    <w:rsid w:val="00AC7D9C"/>
    <w:rsid w:val="00AD463A"/>
    <w:rsid w:val="00AF4063"/>
    <w:rsid w:val="00AF4AA5"/>
    <w:rsid w:val="00B255CA"/>
    <w:rsid w:val="00B26BD6"/>
    <w:rsid w:val="00B34402"/>
    <w:rsid w:val="00B36765"/>
    <w:rsid w:val="00B549CB"/>
    <w:rsid w:val="00B61E3E"/>
    <w:rsid w:val="00B67C46"/>
    <w:rsid w:val="00B70259"/>
    <w:rsid w:val="00B72CFA"/>
    <w:rsid w:val="00B80EEC"/>
    <w:rsid w:val="00B86F8A"/>
    <w:rsid w:val="00B9408C"/>
    <w:rsid w:val="00B96218"/>
    <w:rsid w:val="00BA46B4"/>
    <w:rsid w:val="00BB40DE"/>
    <w:rsid w:val="00BC3FDF"/>
    <w:rsid w:val="00BD4B97"/>
    <w:rsid w:val="00BE10A1"/>
    <w:rsid w:val="00BE33D9"/>
    <w:rsid w:val="00BE491A"/>
    <w:rsid w:val="00BE7CB5"/>
    <w:rsid w:val="00BF587F"/>
    <w:rsid w:val="00BF596E"/>
    <w:rsid w:val="00C1163C"/>
    <w:rsid w:val="00C11B6F"/>
    <w:rsid w:val="00C14FB1"/>
    <w:rsid w:val="00C2361D"/>
    <w:rsid w:val="00C23B8E"/>
    <w:rsid w:val="00C26E88"/>
    <w:rsid w:val="00C543F8"/>
    <w:rsid w:val="00C7564D"/>
    <w:rsid w:val="00C759E7"/>
    <w:rsid w:val="00C84DF4"/>
    <w:rsid w:val="00C85769"/>
    <w:rsid w:val="00C94750"/>
    <w:rsid w:val="00CA097C"/>
    <w:rsid w:val="00CA50E1"/>
    <w:rsid w:val="00CB040D"/>
    <w:rsid w:val="00CB5930"/>
    <w:rsid w:val="00CC30F8"/>
    <w:rsid w:val="00CD5C79"/>
    <w:rsid w:val="00CF2611"/>
    <w:rsid w:val="00CF2AEF"/>
    <w:rsid w:val="00CF5DED"/>
    <w:rsid w:val="00D10C05"/>
    <w:rsid w:val="00D13C26"/>
    <w:rsid w:val="00D17963"/>
    <w:rsid w:val="00D2307D"/>
    <w:rsid w:val="00D25735"/>
    <w:rsid w:val="00D30088"/>
    <w:rsid w:val="00D372AF"/>
    <w:rsid w:val="00D4585C"/>
    <w:rsid w:val="00D55169"/>
    <w:rsid w:val="00D56D45"/>
    <w:rsid w:val="00D609E9"/>
    <w:rsid w:val="00D62667"/>
    <w:rsid w:val="00D71649"/>
    <w:rsid w:val="00D74544"/>
    <w:rsid w:val="00D82078"/>
    <w:rsid w:val="00D92978"/>
    <w:rsid w:val="00DA6ECD"/>
    <w:rsid w:val="00DC00F1"/>
    <w:rsid w:val="00DC020E"/>
    <w:rsid w:val="00DC02DF"/>
    <w:rsid w:val="00DC20C2"/>
    <w:rsid w:val="00DC7459"/>
    <w:rsid w:val="00DD3325"/>
    <w:rsid w:val="00DD66A1"/>
    <w:rsid w:val="00DF02C5"/>
    <w:rsid w:val="00DF2E00"/>
    <w:rsid w:val="00E03BDB"/>
    <w:rsid w:val="00E03C4E"/>
    <w:rsid w:val="00E03E19"/>
    <w:rsid w:val="00E12615"/>
    <w:rsid w:val="00E146CD"/>
    <w:rsid w:val="00E15C53"/>
    <w:rsid w:val="00E20AD5"/>
    <w:rsid w:val="00E20FD2"/>
    <w:rsid w:val="00E46D75"/>
    <w:rsid w:val="00E50BCC"/>
    <w:rsid w:val="00E5265F"/>
    <w:rsid w:val="00E624A3"/>
    <w:rsid w:val="00E7064E"/>
    <w:rsid w:val="00E92EE5"/>
    <w:rsid w:val="00E93274"/>
    <w:rsid w:val="00E93D18"/>
    <w:rsid w:val="00E965BD"/>
    <w:rsid w:val="00EA65C8"/>
    <w:rsid w:val="00EB0E0C"/>
    <w:rsid w:val="00EC0DD7"/>
    <w:rsid w:val="00ED1277"/>
    <w:rsid w:val="00ED47BE"/>
    <w:rsid w:val="00EE5241"/>
    <w:rsid w:val="00EE5621"/>
    <w:rsid w:val="00EE5877"/>
    <w:rsid w:val="00F01C16"/>
    <w:rsid w:val="00F03005"/>
    <w:rsid w:val="00F11B6B"/>
    <w:rsid w:val="00F530E9"/>
    <w:rsid w:val="00F613B0"/>
    <w:rsid w:val="00F64AD9"/>
    <w:rsid w:val="00F67435"/>
    <w:rsid w:val="00F93629"/>
    <w:rsid w:val="00FA37A3"/>
    <w:rsid w:val="00FA5ABD"/>
    <w:rsid w:val="00FA76E7"/>
    <w:rsid w:val="00FB45E2"/>
    <w:rsid w:val="00FC3A13"/>
    <w:rsid w:val="00FC4EC4"/>
    <w:rsid w:val="00FC51E3"/>
    <w:rsid w:val="00FC7D66"/>
    <w:rsid w:val="00FD4950"/>
    <w:rsid w:val="00FF2597"/>
    <w:rsid w:val="00FF5205"/>
    <w:rsid w:val="0238326B"/>
    <w:rsid w:val="02A24703"/>
    <w:rsid w:val="03E9C6AA"/>
    <w:rsid w:val="03F33BEE"/>
    <w:rsid w:val="0475AD82"/>
    <w:rsid w:val="049B7C2D"/>
    <w:rsid w:val="04ABE247"/>
    <w:rsid w:val="05306164"/>
    <w:rsid w:val="05647D0B"/>
    <w:rsid w:val="07448846"/>
    <w:rsid w:val="07FC04A2"/>
    <w:rsid w:val="08441446"/>
    <w:rsid w:val="099F3363"/>
    <w:rsid w:val="0AC209F6"/>
    <w:rsid w:val="0AFE5C31"/>
    <w:rsid w:val="0B21555D"/>
    <w:rsid w:val="0C384180"/>
    <w:rsid w:val="0D266A1C"/>
    <w:rsid w:val="0E1CFBF6"/>
    <w:rsid w:val="0F61BD27"/>
    <w:rsid w:val="0F7256FD"/>
    <w:rsid w:val="0F8BBAFC"/>
    <w:rsid w:val="0FF9095A"/>
    <w:rsid w:val="115763B5"/>
    <w:rsid w:val="119722A6"/>
    <w:rsid w:val="11DF2D7F"/>
    <w:rsid w:val="120B17AD"/>
    <w:rsid w:val="121167F5"/>
    <w:rsid w:val="1321D199"/>
    <w:rsid w:val="132BEDC9"/>
    <w:rsid w:val="13FC1204"/>
    <w:rsid w:val="150BFFA2"/>
    <w:rsid w:val="15A2D8FA"/>
    <w:rsid w:val="18007459"/>
    <w:rsid w:val="1894EB55"/>
    <w:rsid w:val="18BBE148"/>
    <w:rsid w:val="19D11707"/>
    <w:rsid w:val="1B6CE768"/>
    <w:rsid w:val="1C1CB4FA"/>
    <w:rsid w:val="1C651E55"/>
    <w:rsid w:val="1CEBBE20"/>
    <w:rsid w:val="1DA62DB9"/>
    <w:rsid w:val="1DBCBC94"/>
    <w:rsid w:val="1DF12333"/>
    <w:rsid w:val="1F9C279F"/>
    <w:rsid w:val="2000D2B0"/>
    <w:rsid w:val="20A5FFBB"/>
    <w:rsid w:val="20B913F6"/>
    <w:rsid w:val="2161D844"/>
    <w:rsid w:val="21A9284F"/>
    <w:rsid w:val="21DC28EC"/>
    <w:rsid w:val="22B8F5FC"/>
    <w:rsid w:val="23E5C80B"/>
    <w:rsid w:val="249618A0"/>
    <w:rsid w:val="250740E3"/>
    <w:rsid w:val="25FED40D"/>
    <w:rsid w:val="27155F1B"/>
    <w:rsid w:val="299FBDE7"/>
    <w:rsid w:val="2BAC96E4"/>
    <w:rsid w:val="2C999480"/>
    <w:rsid w:val="2D9D3184"/>
    <w:rsid w:val="2DC0C959"/>
    <w:rsid w:val="2DD78E91"/>
    <w:rsid w:val="2DE7E8A0"/>
    <w:rsid w:val="2FD4F42B"/>
    <w:rsid w:val="316BA4DD"/>
    <w:rsid w:val="31B09BCC"/>
    <w:rsid w:val="33587B78"/>
    <w:rsid w:val="33C30AA5"/>
    <w:rsid w:val="371D0A95"/>
    <w:rsid w:val="38624F67"/>
    <w:rsid w:val="3862F676"/>
    <w:rsid w:val="39203399"/>
    <w:rsid w:val="3996355C"/>
    <w:rsid w:val="3AF22ECB"/>
    <w:rsid w:val="3D1D9048"/>
    <w:rsid w:val="3D29D066"/>
    <w:rsid w:val="3DF0859F"/>
    <w:rsid w:val="3F80DB88"/>
    <w:rsid w:val="3FB172E0"/>
    <w:rsid w:val="40335A42"/>
    <w:rsid w:val="40E46AEE"/>
    <w:rsid w:val="43347213"/>
    <w:rsid w:val="4352E8B7"/>
    <w:rsid w:val="437EF5DE"/>
    <w:rsid w:val="4393060A"/>
    <w:rsid w:val="45B6C659"/>
    <w:rsid w:val="4660738B"/>
    <w:rsid w:val="4763AF07"/>
    <w:rsid w:val="4A87688F"/>
    <w:rsid w:val="4AF2F697"/>
    <w:rsid w:val="4BA60575"/>
    <w:rsid w:val="4CF9982C"/>
    <w:rsid w:val="4D261242"/>
    <w:rsid w:val="4E8801D2"/>
    <w:rsid w:val="4EC169F0"/>
    <w:rsid w:val="4FEBAA87"/>
    <w:rsid w:val="507241EE"/>
    <w:rsid w:val="5161E202"/>
    <w:rsid w:val="51A29F60"/>
    <w:rsid w:val="54A8A88C"/>
    <w:rsid w:val="54D370D5"/>
    <w:rsid w:val="552CF99E"/>
    <w:rsid w:val="56D97583"/>
    <w:rsid w:val="5794D4DD"/>
    <w:rsid w:val="58BB8E02"/>
    <w:rsid w:val="58DEDF0C"/>
    <w:rsid w:val="58F7FB90"/>
    <w:rsid w:val="59B77094"/>
    <w:rsid w:val="5BC841C8"/>
    <w:rsid w:val="5BD44048"/>
    <w:rsid w:val="5C80C921"/>
    <w:rsid w:val="5C851DAA"/>
    <w:rsid w:val="5E2AA6B0"/>
    <w:rsid w:val="5EAEF0AE"/>
    <w:rsid w:val="5F7EC389"/>
    <w:rsid w:val="607DB56E"/>
    <w:rsid w:val="60C48358"/>
    <w:rsid w:val="6503B42D"/>
    <w:rsid w:val="6529F6B1"/>
    <w:rsid w:val="65C145B3"/>
    <w:rsid w:val="65E559ED"/>
    <w:rsid w:val="66D2970C"/>
    <w:rsid w:val="67F72105"/>
    <w:rsid w:val="69E10B14"/>
    <w:rsid w:val="6AF5555F"/>
    <w:rsid w:val="6B382B23"/>
    <w:rsid w:val="6B62C867"/>
    <w:rsid w:val="6CACE79F"/>
    <w:rsid w:val="6D955309"/>
    <w:rsid w:val="6DFB1BC5"/>
    <w:rsid w:val="6E450C9E"/>
    <w:rsid w:val="6EE46596"/>
    <w:rsid w:val="6F348D6D"/>
    <w:rsid w:val="6F7088B1"/>
    <w:rsid w:val="6F7E5483"/>
    <w:rsid w:val="704BAE33"/>
    <w:rsid w:val="70A9D64D"/>
    <w:rsid w:val="70AEF9E1"/>
    <w:rsid w:val="730E1BF5"/>
    <w:rsid w:val="7703E976"/>
    <w:rsid w:val="781A39E8"/>
    <w:rsid w:val="79686F76"/>
    <w:rsid w:val="7980DDAA"/>
    <w:rsid w:val="79C59A6D"/>
    <w:rsid w:val="7A0C8601"/>
    <w:rsid w:val="7C4496E3"/>
    <w:rsid w:val="7EBB55C8"/>
    <w:rsid w:val="7F1AAA9C"/>
    <w:rsid w:val="7F4FBAE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33C2"/>
  <w15:chartTrackingRefBased/>
  <w15:docId w15:val="{870595D2-EE16-4ECB-AB63-CD8DA5ED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ind w:left="170" w:hanging="17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aliases w:val="Fließtext"/>
    <w:qFormat/>
    <w:rsid w:val="00FD4950"/>
    <w:pPr>
      <w:ind w:left="0" w:firstLine="0"/>
    </w:pPr>
    <w:rPr>
      <w:rFonts w:ascii="Arial" w:hAnsi="Arial" w:eastAsia="Calibri" w:cs="Arial"/>
    </w:rPr>
  </w:style>
  <w:style w:type="paragraph" w:styleId="Heading1">
    <w:name w:val="heading 1"/>
    <w:basedOn w:val="Normal"/>
    <w:next w:val="Normal"/>
    <w:link w:val="Heading1Char"/>
    <w:uiPriority w:val="9"/>
    <w:qFormat/>
    <w:rsid w:val="006964B7"/>
    <w:pPr>
      <w:keepNext/>
      <w:keepLines/>
      <w:spacing w:before="240" w:after="240"/>
      <w:ind w:left="170" w:hanging="170"/>
      <w:outlineLvl w:val="0"/>
    </w:pPr>
    <w:rPr>
      <w:rFonts w:asciiTheme="majorHAnsi" w:hAnsiTheme="majorHAnsi" w:eastAsiaTheme="majorEastAsia" w:cstheme="majorBidi"/>
      <w:b/>
      <w:caps/>
      <w:color w:val="333333" w:themeColor="text1"/>
      <w:szCs w:val="32"/>
    </w:rPr>
  </w:style>
  <w:style w:type="paragraph" w:styleId="Heading2">
    <w:name w:val="heading 2"/>
    <w:basedOn w:val="Normal"/>
    <w:next w:val="Normal"/>
    <w:link w:val="Heading2Char"/>
    <w:uiPriority w:val="9"/>
    <w:unhideWhenUsed/>
    <w:qFormat/>
    <w:rsid w:val="00D10C05"/>
    <w:pPr>
      <w:keepNext/>
      <w:keepLines/>
      <w:spacing w:before="40" w:after="120"/>
      <w:ind w:left="170" w:hanging="170"/>
      <w:outlineLvl w:val="1"/>
    </w:pPr>
    <w:rPr>
      <w:rFonts w:asciiTheme="majorHAnsi" w:hAnsiTheme="majorHAnsi" w:eastAsiaTheme="majorEastAsia" w:cstheme="majorBidi"/>
      <w:b/>
      <w:color w:val="333333" w:themeColor="text1"/>
      <w:szCs w:val="26"/>
    </w:rPr>
  </w:style>
  <w:style w:type="paragraph" w:styleId="Heading3">
    <w:name w:val="heading 3"/>
    <w:basedOn w:val="Normal"/>
    <w:next w:val="Normal"/>
    <w:link w:val="Heading3Char"/>
    <w:uiPriority w:val="9"/>
    <w:unhideWhenUsed/>
    <w:rsid w:val="00B255CA"/>
    <w:pPr>
      <w:keepNext/>
      <w:keepLines/>
      <w:spacing w:before="40"/>
      <w:ind w:left="170" w:hanging="170"/>
      <w:outlineLvl w:val="2"/>
    </w:pPr>
    <w:rPr>
      <w:rFonts w:asciiTheme="majorHAnsi" w:hAnsiTheme="majorHAnsi" w:eastAsiaTheme="majorEastAsia" w:cstheme="majorBidi"/>
      <w:color w:val="D42A42" w:themeColor="text2"/>
      <w:sz w:val="24"/>
      <w:szCs w:val="24"/>
    </w:rPr>
  </w:style>
  <w:style w:type="paragraph" w:styleId="Heading4">
    <w:name w:val="heading 4"/>
    <w:basedOn w:val="Normal"/>
    <w:next w:val="Normal"/>
    <w:link w:val="Heading4Char"/>
    <w:uiPriority w:val="9"/>
    <w:semiHidden/>
    <w:unhideWhenUsed/>
    <w:rsid w:val="00B255CA"/>
    <w:pPr>
      <w:keepNext/>
      <w:keepLines/>
      <w:spacing w:before="40"/>
      <w:ind w:left="170" w:hanging="170"/>
      <w:outlineLvl w:val="3"/>
    </w:pPr>
    <w:rPr>
      <w:rFonts w:asciiTheme="majorHAnsi" w:hAnsiTheme="majorHAnsi" w:eastAsiaTheme="majorEastAsia" w:cstheme="majorBidi"/>
      <w:i/>
      <w:iCs/>
      <w:color w:val="D42A42" w:themeColor="text2"/>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F587F"/>
    <w:pPr>
      <w:tabs>
        <w:tab w:val="center" w:pos="4536"/>
        <w:tab w:val="right" w:pos="9072"/>
      </w:tabs>
      <w:ind w:left="170" w:hanging="170"/>
    </w:pPr>
    <w:rPr>
      <w:rFonts w:asciiTheme="minorHAnsi" w:hAnsiTheme="minorHAnsi" w:eastAsiaTheme="minorHAnsi" w:cstheme="minorBidi"/>
      <w:color w:val="333333" w:themeColor="text1"/>
      <w:sz w:val="18"/>
    </w:rPr>
  </w:style>
  <w:style w:type="character" w:styleId="HeaderChar" w:customStyle="1">
    <w:name w:val="Header Char"/>
    <w:basedOn w:val="DefaultParagraphFont"/>
    <w:link w:val="Header"/>
    <w:uiPriority w:val="99"/>
    <w:rsid w:val="00BF587F"/>
  </w:style>
  <w:style w:type="paragraph" w:styleId="Footer">
    <w:name w:val="footer"/>
    <w:basedOn w:val="Normal"/>
    <w:link w:val="FooterChar"/>
    <w:uiPriority w:val="99"/>
    <w:unhideWhenUsed/>
    <w:rsid w:val="00BF587F"/>
    <w:pPr>
      <w:tabs>
        <w:tab w:val="center" w:pos="4536"/>
        <w:tab w:val="right" w:pos="9072"/>
      </w:tabs>
      <w:ind w:left="170" w:hanging="170"/>
    </w:pPr>
    <w:rPr>
      <w:rFonts w:asciiTheme="minorHAnsi" w:hAnsiTheme="minorHAnsi" w:eastAsiaTheme="minorHAnsi" w:cstheme="minorBidi"/>
      <w:color w:val="333333" w:themeColor="text1"/>
      <w:sz w:val="18"/>
    </w:rPr>
  </w:style>
  <w:style w:type="character" w:styleId="FooterChar" w:customStyle="1">
    <w:name w:val="Footer Char"/>
    <w:basedOn w:val="DefaultParagraphFont"/>
    <w:link w:val="Footer"/>
    <w:uiPriority w:val="99"/>
    <w:rsid w:val="00BF587F"/>
  </w:style>
  <w:style w:type="paragraph" w:styleId="NoSpacing">
    <w:name w:val="No Spacing"/>
    <w:aliases w:val="Text"/>
    <w:uiPriority w:val="1"/>
    <w:qFormat/>
    <w:rsid w:val="00B549CB"/>
    <w:pPr>
      <w:spacing w:line="280" w:lineRule="exact"/>
      <w:ind w:left="0" w:firstLine="0"/>
    </w:pPr>
    <w:rPr>
      <w:color w:val="333333" w:themeColor="text1"/>
    </w:rPr>
  </w:style>
  <w:style w:type="character" w:styleId="Heading1Char" w:customStyle="1">
    <w:name w:val="Heading 1 Char"/>
    <w:basedOn w:val="DefaultParagraphFont"/>
    <w:link w:val="Heading1"/>
    <w:uiPriority w:val="9"/>
    <w:rsid w:val="006964B7"/>
    <w:rPr>
      <w:rFonts w:asciiTheme="majorHAnsi" w:hAnsiTheme="majorHAnsi" w:eastAsiaTheme="majorEastAsia" w:cstheme="majorBidi"/>
      <w:b/>
      <w:caps/>
      <w:color w:val="333333" w:themeColor="text1"/>
      <w:szCs w:val="32"/>
    </w:rPr>
  </w:style>
  <w:style w:type="character" w:styleId="Heading2Char" w:customStyle="1">
    <w:name w:val="Heading 2 Char"/>
    <w:basedOn w:val="DefaultParagraphFont"/>
    <w:link w:val="Heading2"/>
    <w:uiPriority w:val="9"/>
    <w:rsid w:val="00D10C05"/>
    <w:rPr>
      <w:rFonts w:asciiTheme="majorHAnsi" w:hAnsiTheme="majorHAnsi" w:eastAsiaTheme="majorEastAsia" w:cstheme="majorBidi"/>
      <w:b/>
      <w:color w:val="333333" w:themeColor="text1"/>
      <w:szCs w:val="26"/>
    </w:rPr>
  </w:style>
  <w:style w:type="paragraph" w:styleId="Title">
    <w:name w:val="Title"/>
    <w:basedOn w:val="Normal"/>
    <w:next w:val="Normal"/>
    <w:link w:val="TitleChar"/>
    <w:uiPriority w:val="10"/>
    <w:rsid w:val="00397486"/>
    <w:pPr>
      <w:ind w:left="170" w:hanging="17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97486"/>
    <w:rPr>
      <w:rFonts w:asciiTheme="majorHAnsi" w:hAnsiTheme="majorHAnsi" w:eastAsiaTheme="majorEastAsia" w:cstheme="majorBidi"/>
      <w:spacing w:val="-10"/>
      <w:kern w:val="28"/>
      <w:sz w:val="56"/>
      <w:szCs w:val="56"/>
    </w:rPr>
  </w:style>
  <w:style w:type="paragraph" w:styleId="Subtitle">
    <w:name w:val="Subtitle"/>
    <w:aliases w:val="Ansprache"/>
    <w:basedOn w:val="Normal"/>
    <w:next w:val="Normal"/>
    <w:link w:val="SubtitleChar"/>
    <w:uiPriority w:val="11"/>
    <w:qFormat/>
    <w:rsid w:val="006964B7"/>
    <w:pPr>
      <w:numPr>
        <w:ilvl w:val="1"/>
      </w:numPr>
      <w:spacing w:after="240"/>
      <w:ind w:left="170" w:hanging="170"/>
    </w:pPr>
    <w:rPr>
      <w:rFonts w:asciiTheme="majorHAnsi" w:hAnsiTheme="majorHAnsi" w:eastAsiaTheme="minorEastAsia" w:cstheme="minorBidi"/>
      <w:color w:val="333333" w:themeColor="text1"/>
      <w:spacing w:val="15"/>
    </w:rPr>
  </w:style>
  <w:style w:type="character" w:styleId="SubtitleChar" w:customStyle="1">
    <w:name w:val="Subtitle Char"/>
    <w:aliases w:val="Ansprache Char"/>
    <w:basedOn w:val="DefaultParagraphFont"/>
    <w:link w:val="Subtitle"/>
    <w:uiPriority w:val="11"/>
    <w:rsid w:val="006964B7"/>
    <w:rPr>
      <w:rFonts w:asciiTheme="majorHAnsi" w:hAnsiTheme="majorHAnsi" w:eastAsiaTheme="minorEastAsia"/>
      <w:color w:val="333333" w:themeColor="text1"/>
      <w:spacing w:val="15"/>
    </w:rPr>
  </w:style>
  <w:style w:type="character" w:styleId="Hyperlink">
    <w:name w:val="Hyperlink"/>
    <w:basedOn w:val="DefaultParagraphFont"/>
    <w:uiPriority w:val="99"/>
    <w:unhideWhenUsed/>
    <w:rsid w:val="008C2916"/>
    <w:rPr>
      <w:color w:val="0563C1" w:themeColor="hyperlink"/>
      <w:u w:val="single"/>
    </w:rPr>
  </w:style>
  <w:style w:type="character" w:styleId="Mention">
    <w:name w:val="Mention"/>
    <w:basedOn w:val="DefaultParagraphFont"/>
    <w:uiPriority w:val="99"/>
    <w:semiHidden/>
    <w:unhideWhenUsed/>
    <w:rsid w:val="008C2916"/>
    <w:rPr>
      <w:color w:val="2B579A"/>
      <w:shd w:val="clear" w:color="auto" w:fill="E6E6E6"/>
    </w:rPr>
  </w:style>
  <w:style w:type="character" w:styleId="SubtleEmphasis">
    <w:name w:val="Subtle Emphasis"/>
    <w:basedOn w:val="DefaultParagraphFont"/>
    <w:uiPriority w:val="19"/>
    <w:rsid w:val="00144D57"/>
    <w:rPr>
      <w:i/>
      <w:iCs/>
      <w:color w:val="666666" w:themeColor="text1" w:themeTint="BF"/>
    </w:rPr>
  </w:style>
  <w:style w:type="character" w:styleId="IntenseReference">
    <w:name w:val="Intense Reference"/>
    <w:aliases w:val="Auszeichnung"/>
    <w:basedOn w:val="DefaultParagraphFont"/>
    <w:uiPriority w:val="32"/>
    <w:qFormat/>
    <w:rsid w:val="00B255CA"/>
    <w:rPr>
      <w:rFonts w:asciiTheme="majorHAnsi" w:hAnsiTheme="majorHAnsi"/>
      <w:b/>
      <w:bCs/>
      <w:caps w:val="0"/>
      <w:smallCaps/>
      <w:color w:val="FFFFFF" w:themeColor="background1"/>
      <w:spacing w:val="20"/>
      <w:sz w:val="18"/>
      <w:bdr w:val="none" w:color="auto" w:sz="0" w:space="0"/>
      <w:shd w:val="clear" w:color="auto" w:fill="D42A42" w:themeFill="text2"/>
    </w:rPr>
  </w:style>
  <w:style w:type="character" w:styleId="Heading3Char" w:customStyle="1">
    <w:name w:val="Heading 3 Char"/>
    <w:basedOn w:val="DefaultParagraphFont"/>
    <w:link w:val="Heading3"/>
    <w:uiPriority w:val="9"/>
    <w:rsid w:val="00B255CA"/>
    <w:rPr>
      <w:rFonts w:asciiTheme="majorHAnsi" w:hAnsiTheme="majorHAnsi" w:eastAsiaTheme="majorEastAsia" w:cstheme="majorBidi"/>
      <w:color w:val="D42A42" w:themeColor="text2"/>
      <w:sz w:val="24"/>
      <w:szCs w:val="24"/>
    </w:rPr>
  </w:style>
  <w:style w:type="character" w:styleId="Heading4Char" w:customStyle="1">
    <w:name w:val="Heading 4 Char"/>
    <w:basedOn w:val="DefaultParagraphFont"/>
    <w:link w:val="Heading4"/>
    <w:uiPriority w:val="9"/>
    <w:semiHidden/>
    <w:rsid w:val="00B255CA"/>
    <w:rPr>
      <w:rFonts w:asciiTheme="majorHAnsi" w:hAnsiTheme="majorHAnsi" w:eastAsiaTheme="majorEastAsia" w:cstheme="majorBidi"/>
      <w:i/>
      <w:iCs/>
      <w:color w:val="D42A42" w:themeColor="text2"/>
      <w:sz w:val="18"/>
    </w:rPr>
  </w:style>
  <w:style w:type="paragraph" w:styleId="ListParagraph">
    <w:name w:val="List Paragraph"/>
    <w:aliases w:val="Aufzählung"/>
    <w:basedOn w:val="Normal"/>
    <w:uiPriority w:val="34"/>
    <w:qFormat/>
    <w:rsid w:val="00C26E88"/>
    <w:pPr>
      <w:numPr>
        <w:numId w:val="8"/>
      </w:numPr>
      <w:spacing w:line="280" w:lineRule="exact"/>
      <w:ind w:left="284" w:hanging="284"/>
      <w:contextualSpacing/>
    </w:pPr>
    <w:rPr>
      <w:rFonts w:asciiTheme="minorHAnsi" w:hAnsiTheme="minorHAnsi" w:eastAsiaTheme="minorHAnsi" w:cstheme="minorBidi"/>
      <w:color w:val="333333" w:themeColor="text1"/>
    </w:rPr>
  </w:style>
  <w:style w:type="table" w:styleId="TableGrid">
    <w:name w:val="Table Grid"/>
    <w:basedOn w:val="TableNormal"/>
    <w:uiPriority w:val="39"/>
    <w:rsid w:val="00450F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FD4950"/>
    <w:rPr>
      <w:rFonts w:cs="Times New Roman"/>
      <w:b/>
      <w:bCs/>
    </w:rPr>
  </w:style>
  <w:style w:type="paragraph" w:styleId="Default" w:customStyle="1">
    <w:name w:val="Default"/>
    <w:uiPriority w:val="99"/>
    <w:rsid w:val="00FD4950"/>
    <w:pPr>
      <w:autoSpaceDE w:val="0"/>
      <w:autoSpaceDN w:val="0"/>
      <w:adjustRightInd w:val="0"/>
      <w:ind w:left="0" w:firstLine="0"/>
    </w:pPr>
    <w:rPr>
      <w:rFonts w:ascii="Edwardian Script ITC" w:hAnsi="Edwardian Script ITC" w:eastAsia="Calibri" w:cs="Edwardian Script ITC"/>
      <w:color w:val="000000"/>
      <w:sz w:val="24"/>
      <w:szCs w:val="24"/>
    </w:rPr>
  </w:style>
  <w:style w:type="character" w:styleId="UnresolvedMention">
    <w:name w:val="Unresolved Mention"/>
    <w:basedOn w:val="DefaultParagraphFont"/>
    <w:uiPriority w:val="99"/>
    <w:rsid w:val="00335397"/>
    <w:rPr>
      <w:color w:val="605E5C"/>
      <w:shd w:val="clear" w:color="auto" w:fill="E1DFDD"/>
    </w:rPr>
  </w:style>
  <w:style w:type="paragraph" w:styleId="BalloonText">
    <w:name w:val="Balloon Text"/>
    <w:basedOn w:val="Normal"/>
    <w:link w:val="BalloonTextChar"/>
    <w:uiPriority w:val="99"/>
    <w:semiHidden/>
    <w:unhideWhenUsed/>
    <w:rsid w:val="00EC0DD7"/>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C0DD7"/>
    <w:rPr>
      <w:rFonts w:ascii="Times New Roman" w:hAnsi="Times New Roman" w:eastAsia="Calibri" w:cs="Times New Roman"/>
      <w:sz w:val="18"/>
      <w:szCs w:val="18"/>
    </w:rPr>
  </w:style>
  <w:style w:type="character" w:styleId="FollowedHyperlink">
    <w:name w:val="FollowedHyperlink"/>
    <w:basedOn w:val="DefaultParagraphFont"/>
    <w:uiPriority w:val="99"/>
    <w:semiHidden/>
    <w:unhideWhenUsed/>
    <w:rsid w:val="004C1D30"/>
    <w:rPr>
      <w:color w:val="954F72" w:themeColor="followedHyperlink"/>
      <w:u w:val="single"/>
    </w:rPr>
  </w:style>
  <w:style w:type="character" w:styleId="normaltextrun" w:customStyle="1">
    <w:name w:val="normaltextrun"/>
    <w:basedOn w:val="DefaultParagraphFont"/>
    <w:rsid w:val="004C1D30"/>
  </w:style>
  <w:style w:type="character" w:styleId="eop" w:customStyle="1">
    <w:name w:val="eop"/>
    <w:basedOn w:val="DefaultParagraphFont"/>
    <w:rsid w:val="004C1D30"/>
  </w:style>
  <w:style w:type="character" w:styleId="apple-converted-space" w:customStyle="1">
    <w:name w:val="apple-converted-space"/>
    <w:basedOn w:val="DefaultParagraphFont"/>
    <w:rsid w:val="004C2B10"/>
  </w:style>
  <w:style w:type="paragraph" w:styleId="Pressetexte" w:customStyle="1">
    <w:name w:val="Pressetexte"/>
    <w:basedOn w:val="Normal"/>
    <w:rsid w:val="005C5CF5"/>
    <w:pPr>
      <w:autoSpaceDE w:val="0"/>
      <w:autoSpaceDN w:val="0"/>
      <w:spacing w:line="360" w:lineRule="atLeast"/>
      <w:jc w:val="both"/>
    </w:pPr>
    <w:rPr>
      <w:rFonts w:ascii="Courier" w:hAnsi="Courier" w:eastAsia="Times New Roman" w:cs="Times New Roman"/>
      <w:sz w:val="20"/>
      <w:szCs w:val="24"/>
      <w:lang w:eastAsia="de-DE"/>
    </w:rPr>
  </w:style>
  <w:style w:type="character" w:styleId="CommentReference">
    <w:name w:val="annotation reference"/>
    <w:basedOn w:val="DefaultParagraphFont"/>
    <w:uiPriority w:val="99"/>
    <w:semiHidden/>
    <w:unhideWhenUsed/>
    <w:rsid w:val="00A04C14"/>
    <w:rPr>
      <w:sz w:val="16"/>
      <w:szCs w:val="16"/>
    </w:rPr>
  </w:style>
  <w:style w:type="paragraph" w:styleId="CommentText">
    <w:name w:val="annotation text"/>
    <w:basedOn w:val="Normal"/>
    <w:link w:val="CommentTextChar"/>
    <w:uiPriority w:val="99"/>
    <w:semiHidden/>
    <w:unhideWhenUsed/>
    <w:rsid w:val="00A04C14"/>
    <w:rPr>
      <w:sz w:val="20"/>
      <w:szCs w:val="20"/>
      <w:lang w:val="it-IT"/>
    </w:rPr>
  </w:style>
  <w:style w:type="character" w:styleId="CommentTextChar" w:customStyle="1">
    <w:name w:val="Comment Text Char"/>
    <w:basedOn w:val="DefaultParagraphFont"/>
    <w:link w:val="CommentText"/>
    <w:uiPriority w:val="99"/>
    <w:semiHidden/>
    <w:rsid w:val="00A04C14"/>
    <w:rPr>
      <w:rFonts w:ascii="Arial" w:hAnsi="Arial" w:eastAsia="Calibri" w:cs="Arial"/>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4453">
      <w:bodyDiv w:val="1"/>
      <w:marLeft w:val="0"/>
      <w:marRight w:val="0"/>
      <w:marTop w:val="0"/>
      <w:marBottom w:val="0"/>
      <w:divBdr>
        <w:top w:val="none" w:sz="0" w:space="0" w:color="auto"/>
        <w:left w:val="none" w:sz="0" w:space="0" w:color="auto"/>
        <w:bottom w:val="none" w:sz="0" w:space="0" w:color="auto"/>
        <w:right w:val="none" w:sz="0" w:space="0" w:color="auto"/>
      </w:divBdr>
    </w:div>
    <w:div w:id="109515023">
      <w:bodyDiv w:val="1"/>
      <w:marLeft w:val="0"/>
      <w:marRight w:val="0"/>
      <w:marTop w:val="0"/>
      <w:marBottom w:val="0"/>
      <w:divBdr>
        <w:top w:val="none" w:sz="0" w:space="0" w:color="auto"/>
        <w:left w:val="none" w:sz="0" w:space="0" w:color="auto"/>
        <w:bottom w:val="none" w:sz="0" w:space="0" w:color="auto"/>
        <w:right w:val="none" w:sz="0" w:space="0" w:color="auto"/>
      </w:divBdr>
    </w:div>
    <w:div w:id="178084558">
      <w:bodyDiv w:val="1"/>
      <w:marLeft w:val="0"/>
      <w:marRight w:val="0"/>
      <w:marTop w:val="0"/>
      <w:marBottom w:val="0"/>
      <w:divBdr>
        <w:top w:val="none" w:sz="0" w:space="0" w:color="auto"/>
        <w:left w:val="none" w:sz="0" w:space="0" w:color="auto"/>
        <w:bottom w:val="none" w:sz="0" w:space="0" w:color="auto"/>
        <w:right w:val="none" w:sz="0" w:space="0" w:color="auto"/>
      </w:divBdr>
      <w:divsChild>
        <w:div w:id="655577020">
          <w:marLeft w:val="0"/>
          <w:marRight w:val="0"/>
          <w:marTop w:val="0"/>
          <w:marBottom w:val="0"/>
          <w:divBdr>
            <w:top w:val="none" w:sz="0" w:space="0" w:color="auto"/>
            <w:left w:val="none" w:sz="0" w:space="0" w:color="auto"/>
            <w:bottom w:val="none" w:sz="0" w:space="0" w:color="auto"/>
            <w:right w:val="none" w:sz="0" w:space="0" w:color="auto"/>
          </w:divBdr>
        </w:div>
        <w:div w:id="1547793322">
          <w:marLeft w:val="0"/>
          <w:marRight w:val="0"/>
          <w:marTop w:val="0"/>
          <w:marBottom w:val="0"/>
          <w:divBdr>
            <w:top w:val="none" w:sz="0" w:space="0" w:color="auto"/>
            <w:left w:val="none" w:sz="0" w:space="0" w:color="auto"/>
            <w:bottom w:val="none" w:sz="0" w:space="0" w:color="auto"/>
            <w:right w:val="none" w:sz="0" w:space="0" w:color="auto"/>
          </w:divBdr>
        </w:div>
        <w:div w:id="1753157943">
          <w:marLeft w:val="0"/>
          <w:marRight w:val="0"/>
          <w:marTop w:val="0"/>
          <w:marBottom w:val="0"/>
          <w:divBdr>
            <w:top w:val="none" w:sz="0" w:space="0" w:color="auto"/>
            <w:left w:val="none" w:sz="0" w:space="0" w:color="auto"/>
            <w:bottom w:val="none" w:sz="0" w:space="0" w:color="auto"/>
            <w:right w:val="none" w:sz="0" w:space="0" w:color="auto"/>
          </w:divBdr>
        </w:div>
        <w:div w:id="2011449792">
          <w:marLeft w:val="0"/>
          <w:marRight w:val="0"/>
          <w:marTop w:val="0"/>
          <w:marBottom w:val="0"/>
          <w:divBdr>
            <w:top w:val="none" w:sz="0" w:space="0" w:color="auto"/>
            <w:left w:val="none" w:sz="0" w:space="0" w:color="auto"/>
            <w:bottom w:val="none" w:sz="0" w:space="0" w:color="auto"/>
            <w:right w:val="none" w:sz="0" w:space="0" w:color="auto"/>
          </w:divBdr>
        </w:div>
        <w:div w:id="2100520730">
          <w:marLeft w:val="0"/>
          <w:marRight w:val="0"/>
          <w:marTop w:val="0"/>
          <w:marBottom w:val="0"/>
          <w:divBdr>
            <w:top w:val="none" w:sz="0" w:space="0" w:color="auto"/>
            <w:left w:val="none" w:sz="0" w:space="0" w:color="auto"/>
            <w:bottom w:val="none" w:sz="0" w:space="0" w:color="auto"/>
            <w:right w:val="none" w:sz="0" w:space="0" w:color="auto"/>
          </w:divBdr>
        </w:div>
      </w:divsChild>
    </w:div>
    <w:div w:id="345329135">
      <w:bodyDiv w:val="1"/>
      <w:marLeft w:val="0"/>
      <w:marRight w:val="0"/>
      <w:marTop w:val="0"/>
      <w:marBottom w:val="0"/>
      <w:divBdr>
        <w:top w:val="none" w:sz="0" w:space="0" w:color="auto"/>
        <w:left w:val="none" w:sz="0" w:space="0" w:color="auto"/>
        <w:bottom w:val="none" w:sz="0" w:space="0" w:color="auto"/>
        <w:right w:val="none" w:sz="0" w:space="0" w:color="auto"/>
      </w:divBdr>
    </w:div>
    <w:div w:id="356155198">
      <w:bodyDiv w:val="1"/>
      <w:marLeft w:val="0"/>
      <w:marRight w:val="0"/>
      <w:marTop w:val="0"/>
      <w:marBottom w:val="0"/>
      <w:divBdr>
        <w:top w:val="none" w:sz="0" w:space="0" w:color="auto"/>
        <w:left w:val="none" w:sz="0" w:space="0" w:color="auto"/>
        <w:bottom w:val="none" w:sz="0" w:space="0" w:color="auto"/>
        <w:right w:val="none" w:sz="0" w:space="0" w:color="auto"/>
      </w:divBdr>
    </w:div>
    <w:div w:id="384453898">
      <w:bodyDiv w:val="1"/>
      <w:marLeft w:val="0"/>
      <w:marRight w:val="0"/>
      <w:marTop w:val="0"/>
      <w:marBottom w:val="0"/>
      <w:divBdr>
        <w:top w:val="none" w:sz="0" w:space="0" w:color="auto"/>
        <w:left w:val="none" w:sz="0" w:space="0" w:color="auto"/>
        <w:bottom w:val="none" w:sz="0" w:space="0" w:color="auto"/>
        <w:right w:val="none" w:sz="0" w:space="0" w:color="auto"/>
      </w:divBdr>
    </w:div>
    <w:div w:id="402215467">
      <w:bodyDiv w:val="1"/>
      <w:marLeft w:val="0"/>
      <w:marRight w:val="0"/>
      <w:marTop w:val="0"/>
      <w:marBottom w:val="0"/>
      <w:divBdr>
        <w:top w:val="none" w:sz="0" w:space="0" w:color="auto"/>
        <w:left w:val="none" w:sz="0" w:space="0" w:color="auto"/>
        <w:bottom w:val="none" w:sz="0" w:space="0" w:color="auto"/>
        <w:right w:val="none" w:sz="0" w:space="0" w:color="auto"/>
      </w:divBdr>
    </w:div>
    <w:div w:id="571738489">
      <w:bodyDiv w:val="1"/>
      <w:marLeft w:val="0"/>
      <w:marRight w:val="0"/>
      <w:marTop w:val="0"/>
      <w:marBottom w:val="0"/>
      <w:divBdr>
        <w:top w:val="none" w:sz="0" w:space="0" w:color="auto"/>
        <w:left w:val="none" w:sz="0" w:space="0" w:color="auto"/>
        <w:bottom w:val="none" w:sz="0" w:space="0" w:color="auto"/>
        <w:right w:val="none" w:sz="0" w:space="0" w:color="auto"/>
      </w:divBdr>
      <w:divsChild>
        <w:div w:id="298803448">
          <w:marLeft w:val="0"/>
          <w:marRight w:val="0"/>
          <w:marTop w:val="0"/>
          <w:marBottom w:val="0"/>
          <w:divBdr>
            <w:top w:val="none" w:sz="0" w:space="0" w:color="auto"/>
            <w:left w:val="none" w:sz="0" w:space="0" w:color="auto"/>
            <w:bottom w:val="none" w:sz="0" w:space="0" w:color="auto"/>
            <w:right w:val="none" w:sz="0" w:space="0" w:color="auto"/>
          </w:divBdr>
        </w:div>
        <w:div w:id="1257977103">
          <w:marLeft w:val="0"/>
          <w:marRight w:val="0"/>
          <w:marTop w:val="0"/>
          <w:marBottom w:val="0"/>
          <w:divBdr>
            <w:top w:val="none" w:sz="0" w:space="0" w:color="auto"/>
            <w:left w:val="none" w:sz="0" w:space="0" w:color="auto"/>
            <w:bottom w:val="none" w:sz="0" w:space="0" w:color="auto"/>
            <w:right w:val="none" w:sz="0" w:space="0" w:color="auto"/>
          </w:divBdr>
        </w:div>
        <w:div w:id="1683508151">
          <w:marLeft w:val="0"/>
          <w:marRight w:val="0"/>
          <w:marTop w:val="0"/>
          <w:marBottom w:val="0"/>
          <w:divBdr>
            <w:top w:val="none" w:sz="0" w:space="0" w:color="auto"/>
            <w:left w:val="none" w:sz="0" w:space="0" w:color="auto"/>
            <w:bottom w:val="none" w:sz="0" w:space="0" w:color="auto"/>
            <w:right w:val="none" w:sz="0" w:space="0" w:color="auto"/>
          </w:divBdr>
        </w:div>
      </w:divsChild>
    </w:div>
    <w:div w:id="801848261">
      <w:bodyDiv w:val="1"/>
      <w:marLeft w:val="0"/>
      <w:marRight w:val="0"/>
      <w:marTop w:val="0"/>
      <w:marBottom w:val="0"/>
      <w:divBdr>
        <w:top w:val="none" w:sz="0" w:space="0" w:color="auto"/>
        <w:left w:val="none" w:sz="0" w:space="0" w:color="auto"/>
        <w:bottom w:val="none" w:sz="0" w:space="0" w:color="auto"/>
        <w:right w:val="none" w:sz="0" w:space="0" w:color="auto"/>
      </w:divBdr>
      <w:divsChild>
        <w:div w:id="217666540">
          <w:marLeft w:val="0"/>
          <w:marRight w:val="0"/>
          <w:marTop w:val="0"/>
          <w:marBottom w:val="0"/>
          <w:divBdr>
            <w:top w:val="none" w:sz="0" w:space="0" w:color="auto"/>
            <w:left w:val="none" w:sz="0" w:space="0" w:color="auto"/>
            <w:bottom w:val="none" w:sz="0" w:space="0" w:color="auto"/>
            <w:right w:val="none" w:sz="0" w:space="0" w:color="auto"/>
          </w:divBdr>
        </w:div>
        <w:div w:id="266817275">
          <w:marLeft w:val="0"/>
          <w:marRight w:val="0"/>
          <w:marTop w:val="0"/>
          <w:marBottom w:val="0"/>
          <w:divBdr>
            <w:top w:val="none" w:sz="0" w:space="0" w:color="auto"/>
            <w:left w:val="none" w:sz="0" w:space="0" w:color="auto"/>
            <w:bottom w:val="none" w:sz="0" w:space="0" w:color="auto"/>
            <w:right w:val="none" w:sz="0" w:space="0" w:color="auto"/>
          </w:divBdr>
        </w:div>
        <w:div w:id="297882167">
          <w:marLeft w:val="0"/>
          <w:marRight w:val="0"/>
          <w:marTop w:val="0"/>
          <w:marBottom w:val="0"/>
          <w:divBdr>
            <w:top w:val="none" w:sz="0" w:space="0" w:color="auto"/>
            <w:left w:val="none" w:sz="0" w:space="0" w:color="auto"/>
            <w:bottom w:val="none" w:sz="0" w:space="0" w:color="auto"/>
            <w:right w:val="none" w:sz="0" w:space="0" w:color="auto"/>
          </w:divBdr>
        </w:div>
        <w:div w:id="485516714">
          <w:marLeft w:val="0"/>
          <w:marRight w:val="0"/>
          <w:marTop w:val="0"/>
          <w:marBottom w:val="0"/>
          <w:divBdr>
            <w:top w:val="none" w:sz="0" w:space="0" w:color="auto"/>
            <w:left w:val="none" w:sz="0" w:space="0" w:color="auto"/>
            <w:bottom w:val="none" w:sz="0" w:space="0" w:color="auto"/>
            <w:right w:val="none" w:sz="0" w:space="0" w:color="auto"/>
          </w:divBdr>
        </w:div>
        <w:div w:id="624850305">
          <w:marLeft w:val="0"/>
          <w:marRight w:val="0"/>
          <w:marTop w:val="0"/>
          <w:marBottom w:val="0"/>
          <w:divBdr>
            <w:top w:val="none" w:sz="0" w:space="0" w:color="auto"/>
            <w:left w:val="none" w:sz="0" w:space="0" w:color="auto"/>
            <w:bottom w:val="none" w:sz="0" w:space="0" w:color="auto"/>
            <w:right w:val="none" w:sz="0" w:space="0" w:color="auto"/>
          </w:divBdr>
        </w:div>
        <w:div w:id="1264992468">
          <w:marLeft w:val="0"/>
          <w:marRight w:val="0"/>
          <w:marTop w:val="0"/>
          <w:marBottom w:val="0"/>
          <w:divBdr>
            <w:top w:val="none" w:sz="0" w:space="0" w:color="auto"/>
            <w:left w:val="none" w:sz="0" w:space="0" w:color="auto"/>
            <w:bottom w:val="none" w:sz="0" w:space="0" w:color="auto"/>
            <w:right w:val="none" w:sz="0" w:space="0" w:color="auto"/>
          </w:divBdr>
        </w:div>
        <w:div w:id="1309284321">
          <w:marLeft w:val="0"/>
          <w:marRight w:val="0"/>
          <w:marTop w:val="0"/>
          <w:marBottom w:val="0"/>
          <w:divBdr>
            <w:top w:val="none" w:sz="0" w:space="0" w:color="auto"/>
            <w:left w:val="none" w:sz="0" w:space="0" w:color="auto"/>
            <w:bottom w:val="none" w:sz="0" w:space="0" w:color="auto"/>
            <w:right w:val="none" w:sz="0" w:space="0" w:color="auto"/>
          </w:divBdr>
        </w:div>
      </w:divsChild>
    </w:div>
    <w:div w:id="924727634">
      <w:bodyDiv w:val="1"/>
      <w:marLeft w:val="0"/>
      <w:marRight w:val="0"/>
      <w:marTop w:val="0"/>
      <w:marBottom w:val="0"/>
      <w:divBdr>
        <w:top w:val="none" w:sz="0" w:space="0" w:color="auto"/>
        <w:left w:val="none" w:sz="0" w:space="0" w:color="auto"/>
        <w:bottom w:val="none" w:sz="0" w:space="0" w:color="auto"/>
        <w:right w:val="none" w:sz="0" w:space="0" w:color="auto"/>
      </w:divBdr>
    </w:div>
    <w:div w:id="1307975188">
      <w:bodyDiv w:val="1"/>
      <w:marLeft w:val="0"/>
      <w:marRight w:val="0"/>
      <w:marTop w:val="0"/>
      <w:marBottom w:val="0"/>
      <w:divBdr>
        <w:top w:val="none" w:sz="0" w:space="0" w:color="auto"/>
        <w:left w:val="none" w:sz="0" w:space="0" w:color="auto"/>
        <w:bottom w:val="none" w:sz="0" w:space="0" w:color="auto"/>
        <w:right w:val="none" w:sz="0" w:space="0" w:color="auto"/>
      </w:divBdr>
    </w:div>
    <w:div w:id="1472406094">
      <w:bodyDiv w:val="1"/>
      <w:marLeft w:val="0"/>
      <w:marRight w:val="0"/>
      <w:marTop w:val="0"/>
      <w:marBottom w:val="0"/>
      <w:divBdr>
        <w:top w:val="none" w:sz="0" w:space="0" w:color="auto"/>
        <w:left w:val="none" w:sz="0" w:space="0" w:color="auto"/>
        <w:bottom w:val="none" w:sz="0" w:space="0" w:color="auto"/>
        <w:right w:val="none" w:sz="0" w:space="0" w:color="auto"/>
      </w:divBdr>
    </w:div>
    <w:div w:id="1515992145">
      <w:bodyDiv w:val="1"/>
      <w:marLeft w:val="0"/>
      <w:marRight w:val="0"/>
      <w:marTop w:val="0"/>
      <w:marBottom w:val="0"/>
      <w:divBdr>
        <w:top w:val="none" w:sz="0" w:space="0" w:color="auto"/>
        <w:left w:val="none" w:sz="0" w:space="0" w:color="auto"/>
        <w:bottom w:val="none" w:sz="0" w:space="0" w:color="auto"/>
        <w:right w:val="none" w:sz="0" w:space="0" w:color="auto"/>
      </w:divBdr>
    </w:div>
    <w:div w:id="1687366996">
      <w:bodyDiv w:val="1"/>
      <w:marLeft w:val="0"/>
      <w:marRight w:val="0"/>
      <w:marTop w:val="0"/>
      <w:marBottom w:val="0"/>
      <w:divBdr>
        <w:top w:val="none" w:sz="0" w:space="0" w:color="auto"/>
        <w:left w:val="none" w:sz="0" w:space="0" w:color="auto"/>
        <w:bottom w:val="none" w:sz="0" w:space="0" w:color="auto"/>
        <w:right w:val="none" w:sz="0" w:space="0" w:color="auto"/>
      </w:divBdr>
    </w:div>
    <w:div w:id="1688679756">
      <w:bodyDiv w:val="1"/>
      <w:marLeft w:val="0"/>
      <w:marRight w:val="0"/>
      <w:marTop w:val="0"/>
      <w:marBottom w:val="0"/>
      <w:divBdr>
        <w:top w:val="none" w:sz="0" w:space="0" w:color="auto"/>
        <w:left w:val="none" w:sz="0" w:space="0" w:color="auto"/>
        <w:bottom w:val="none" w:sz="0" w:space="0" w:color="auto"/>
        <w:right w:val="none" w:sz="0" w:space="0" w:color="auto"/>
      </w:divBdr>
    </w:div>
    <w:div w:id="1826310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1/relationships/people" Target="people.xml" Id="R96bc2b1b63c94ada" /><Relationship Type="http://schemas.microsoft.com/office/2011/relationships/commentsExtended" Target="commentsExtended.xml" Id="Ra71a52562e654568" /><Relationship Type="http://schemas.microsoft.com/office/2016/09/relationships/commentsIds" Target="commentsIds.xml" Id="Rd97b1e21903e4e09" /><Relationship Type="http://schemas.openxmlformats.org/officeDocument/2006/relationships/hyperlink" Target="https://www.flimslaax.com/naturerlebnisse/greenstyle-nachhaltigkeit" TargetMode="External" Id="R679060c8181741e7" /><Relationship Type="http://schemas.openxmlformats.org/officeDocument/2006/relationships/hyperlink" Target="https://www.riesneralm.at/" TargetMode="External" Id="Rc0d722ba71264f8b" /><Relationship Type="http://schemas.openxmlformats.org/officeDocument/2006/relationships/hyperlink" Target="https://www.steiermark.com/de" TargetMode="External" Id="Reee6617c9dea4228" /><Relationship Type="http://schemas.openxmlformats.org/officeDocument/2006/relationships/hyperlink" Target="https://sfl.tirol/3Gvvdo9" TargetMode="External" Id="R454f34261f2b406e" /><Relationship Type="http://schemas.openxmlformats.org/officeDocument/2006/relationships/hyperlink" Target="https://www.innsbruck.info/destination/orte/mieming.html" TargetMode="External" Id="R8880e13b9777450c" /><Relationship Type="http://schemas.openxmlformats.org/officeDocument/2006/relationships/hyperlink" Target="https://hotelstern.at/" TargetMode="External" Id="Ra4ae085d5dba4372" /><Relationship Type="http://schemas.openxmlformats.org/officeDocument/2006/relationships/hyperlink" Target="http://www.innsbruck.info" TargetMode="External" Id="R7d2c7ede50374a36" /><Relationship Type="http://schemas.openxmlformats.org/officeDocument/2006/relationships/hyperlink" Target="http://www.osttirol.com" TargetMode="External" Id="Rcb677dd5b2a14f34" /><Relationship Type="http://schemas.openxmlformats.org/officeDocument/2006/relationships/hyperlink" Target="https://www.alpinkompetenzzentrum.at/" TargetMode="External" Id="R10a5ef1133f14623" /><Relationship Type="http://schemas.openxmlformats.org/officeDocument/2006/relationships/hyperlink" Target="https://www.osttirol.com/entdecken-und-erleben/winter/skitour/villgraten-das-tal-der-tourengeher/" TargetMode="External" Id="Re033a09e6804453f" /><Relationship Type="http://schemas.openxmlformats.org/officeDocument/2006/relationships/hyperlink" Target="https://www.osttirol.com/entdecken-und-erleben/winter/skitour/" TargetMode="External" Id="R03c7b0d0cef64e35" /></Relationships>
</file>

<file path=word/_rels/footer1.xml.rels><?xml version="1.0" encoding="UTF-8" standalone="yes"?>
<Relationships xmlns="http://schemas.openxmlformats.org/package/2006/relationships"><Relationship Id="rId1" Type="http://schemas.openxmlformats.org/officeDocument/2006/relationships/hyperlink" Target="mailto:info@hansman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PR Master">
      <a:dk1>
        <a:srgbClr val="333333"/>
      </a:dk1>
      <a:lt1>
        <a:sysClr val="window" lastClr="FFFFFF"/>
      </a:lt1>
      <a:dk2>
        <a:srgbClr val="D42A42"/>
      </a:dk2>
      <a:lt2>
        <a:srgbClr val="FFFFFF"/>
      </a:lt2>
      <a:accent1>
        <a:srgbClr val="D42A42"/>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PR">
      <a:majorFont>
        <a:latin typeface="Proxima Nova"/>
        <a:ea typeface=""/>
        <a:cs typeface=""/>
      </a:majorFont>
      <a:minorFont>
        <a:latin typeface="Proxima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12" ma:contentTypeDescription="Ein neues Dokument erstellen." ma:contentTypeScope="" ma:versionID="f8758513b0376dff4621ffd5f08fa940">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778f7d90f726309216c484d9d8043fce"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A4244-98E2-1E4C-B972-0CD0EE88A115}">
  <ds:schemaRefs>
    <ds:schemaRef ds:uri="http://schemas.openxmlformats.org/officeDocument/2006/bibliography"/>
  </ds:schemaRefs>
</ds:datastoreItem>
</file>

<file path=customXml/itemProps2.xml><?xml version="1.0" encoding="utf-8"?>
<ds:datastoreItem xmlns:ds="http://schemas.openxmlformats.org/officeDocument/2006/customXml" ds:itemID="{8B160D5B-3F0A-4098-BA07-956744109720}">
  <ds:schemaRefs>
    <ds:schemaRef ds:uri="http://schemas.microsoft.com/sharepoint/v3/contenttype/forms"/>
  </ds:schemaRefs>
</ds:datastoreItem>
</file>

<file path=customXml/itemProps3.xml><?xml version="1.0" encoding="utf-8"?>
<ds:datastoreItem xmlns:ds="http://schemas.openxmlformats.org/officeDocument/2006/customXml" ds:itemID="{D5433362-0620-42CC-9D3C-5D846FDC3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BCA8D-5529-4DA5-B507-85A4B9FEE75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Vanessa Lindner - Hansmann PR</lastModifiedBy>
  <revision>60</revision>
  <lastPrinted>2021-09-01T00:52:00.0000000Z</lastPrinted>
  <dcterms:created xsi:type="dcterms:W3CDTF">2021-09-16T05:28:00.0000000Z</dcterms:created>
  <dcterms:modified xsi:type="dcterms:W3CDTF">2021-11-03T12:41:49.5506084Z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ies>
</file>