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AADD4" w14:textId="77777777" w:rsidR="0035717D" w:rsidRDefault="0035717D" w:rsidP="00E240F8">
      <w:pPr>
        <w:shd w:val="clear" w:color="auto" w:fill="FFFFFF"/>
        <w:spacing w:after="0" w:line="240" w:lineRule="auto"/>
        <w:rPr>
          <w:rFonts w:ascii="GT Eesti Display" w:hAnsi="GT Eesti Display"/>
          <w:b/>
          <w:bCs/>
          <w:sz w:val="40"/>
          <w:szCs w:val="40"/>
          <w:lang w:val="de-DE"/>
        </w:rPr>
      </w:pPr>
    </w:p>
    <w:p w14:paraId="1F9E738E" w14:textId="1387BFED" w:rsidR="00E03679" w:rsidRDefault="00E444C2" w:rsidP="00E240F8">
      <w:pPr>
        <w:shd w:val="clear" w:color="auto" w:fill="FFFFFF"/>
        <w:spacing w:after="0" w:line="240" w:lineRule="auto"/>
        <w:rPr>
          <w:rFonts w:ascii="GT Eesti Display" w:hAnsi="GT Eesti Display"/>
          <w:b/>
          <w:bCs/>
          <w:sz w:val="40"/>
          <w:szCs w:val="40"/>
          <w:lang w:val="de-DE"/>
        </w:rPr>
      </w:pPr>
      <w:r>
        <w:rPr>
          <w:rFonts w:ascii="GT Eesti Display" w:hAnsi="GT Eesti Display"/>
          <w:b/>
          <w:bCs/>
          <w:sz w:val="40"/>
          <w:szCs w:val="40"/>
          <w:lang w:val="de-DE"/>
        </w:rPr>
        <w:t xml:space="preserve">Haglöfs Restored: </w:t>
      </w:r>
      <w:r w:rsidR="00E35C91">
        <w:rPr>
          <w:rFonts w:ascii="GT Eesti Display" w:hAnsi="GT Eesti Display"/>
          <w:b/>
          <w:bCs/>
          <w:sz w:val="40"/>
          <w:szCs w:val="40"/>
          <w:lang w:val="de-DE"/>
        </w:rPr>
        <w:t xml:space="preserve">Die </w:t>
      </w:r>
      <w:r w:rsidR="00CC2096">
        <w:rPr>
          <w:rFonts w:ascii="GT Eesti Display" w:hAnsi="GT Eesti Display"/>
          <w:b/>
          <w:bCs/>
          <w:sz w:val="40"/>
          <w:szCs w:val="40"/>
          <w:lang w:val="de-DE"/>
        </w:rPr>
        <w:t>erste</w:t>
      </w:r>
      <w:r w:rsidR="00E35C91">
        <w:rPr>
          <w:rFonts w:ascii="GT Eesti Display" w:hAnsi="GT Eesti Display"/>
          <w:b/>
          <w:bCs/>
          <w:sz w:val="40"/>
          <w:szCs w:val="40"/>
          <w:lang w:val="de-DE"/>
        </w:rPr>
        <w:t xml:space="preserve"> Secondhand-</w:t>
      </w:r>
      <w:r w:rsidR="00C26A8B">
        <w:rPr>
          <w:rFonts w:ascii="GT Eesti Display" w:hAnsi="GT Eesti Display"/>
          <w:b/>
          <w:bCs/>
          <w:sz w:val="40"/>
          <w:szCs w:val="40"/>
          <w:lang w:val="de-DE"/>
        </w:rPr>
        <w:t>Kollektion</w:t>
      </w:r>
      <w:r w:rsidR="00E35C91" w:rsidRPr="00E444C2">
        <w:rPr>
          <w:rFonts w:ascii="GT Eesti Display" w:hAnsi="GT Eesti Display"/>
          <w:b/>
          <w:bCs/>
          <w:sz w:val="40"/>
          <w:szCs w:val="40"/>
          <w:lang w:val="de-DE"/>
        </w:rPr>
        <w:t xml:space="preserve"> </w:t>
      </w:r>
      <w:r w:rsidR="00E35C91">
        <w:rPr>
          <w:rFonts w:ascii="GT Eesti Display" w:hAnsi="GT Eesti Display"/>
          <w:b/>
          <w:bCs/>
          <w:sz w:val="40"/>
          <w:szCs w:val="40"/>
          <w:lang w:val="de-DE"/>
        </w:rPr>
        <w:t>für neue Abenteuer</w:t>
      </w:r>
      <w:r>
        <w:rPr>
          <w:rFonts w:ascii="GT Eesti Display" w:hAnsi="GT Eesti Display"/>
          <w:b/>
          <w:bCs/>
          <w:sz w:val="40"/>
          <w:szCs w:val="40"/>
          <w:lang w:val="de-DE"/>
        </w:rPr>
        <w:t xml:space="preserve"> </w:t>
      </w:r>
    </w:p>
    <w:p w14:paraId="561B539E" w14:textId="77777777" w:rsidR="00E240F8" w:rsidRPr="00E240F8" w:rsidRDefault="00E240F8" w:rsidP="00E240F8">
      <w:pPr>
        <w:shd w:val="clear" w:color="auto" w:fill="FFFFFF"/>
        <w:spacing w:after="0" w:line="240" w:lineRule="auto"/>
        <w:rPr>
          <w:rFonts w:ascii="GT Eesti Display" w:hAnsi="GT Eesti Display"/>
          <w:b/>
          <w:bCs/>
          <w:sz w:val="40"/>
          <w:szCs w:val="40"/>
          <w:lang w:val="de-DE"/>
        </w:rPr>
      </w:pPr>
    </w:p>
    <w:p w14:paraId="24CD42A2" w14:textId="2D55740B" w:rsidR="002A171A" w:rsidRPr="005F76AC" w:rsidRDefault="00613AC8" w:rsidP="005F76AC">
      <w:pPr>
        <w:shd w:val="clear" w:color="auto" w:fill="FFFFFF" w:themeFill="background1"/>
        <w:spacing w:after="0" w:line="360" w:lineRule="auto"/>
        <w:jc w:val="both"/>
        <w:rPr>
          <w:rFonts w:ascii="GT Eesti Display" w:hAnsi="GT Eesti Display"/>
          <w:color w:val="000000" w:themeColor="text1"/>
          <w:sz w:val="24"/>
          <w:szCs w:val="24"/>
          <w:lang w:val="de-DE"/>
        </w:rPr>
      </w:pPr>
      <w:r>
        <w:rPr>
          <w:rFonts w:ascii="GT Eesti Display" w:hAnsi="GT Eesti Display"/>
          <w:color w:val="000000" w:themeColor="text1"/>
          <w:sz w:val="24"/>
          <w:szCs w:val="24"/>
          <w:lang w:val="de-DE"/>
        </w:rPr>
        <w:t xml:space="preserve">Nach der </w:t>
      </w:r>
      <w:r w:rsidR="00E03679">
        <w:rPr>
          <w:rFonts w:ascii="GT Eesti Display" w:hAnsi="GT Eesti Display"/>
          <w:color w:val="000000" w:themeColor="text1"/>
          <w:sz w:val="24"/>
          <w:szCs w:val="24"/>
          <w:lang w:val="de-DE"/>
        </w:rPr>
        <w:t>Pilot</w:t>
      </w:r>
      <w:r>
        <w:rPr>
          <w:rFonts w:ascii="GT Eesti Display" w:hAnsi="GT Eesti Display"/>
          <w:color w:val="000000" w:themeColor="text1"/>
          <w:sz w:val="24"/>
          <w:szCs w:val="24"/>
          <w:lang w:val="de-DE"/>
        </w:rPr>
        <w:t xml:space="preserve">phase </w:t>
      </w:r>
      <w:r w:rsidR="003D3E37">
        <w:rPr>
          <w:rFonts w:ascii="GT Eesti Display" w:hAnsi="GT Eesti Display"/>
          <w:color w:val="000000" w:themeColor="text1"/>
          <w:sz w:val="24"/>
          <w:szCs w:val="24"/>
          <w:lang w:val="de-DE"/>
        </w:rPr>
        <w:t xml:space="preserve">von </w:t>
      </w:r>
      <w:r w:rsidR="00E03679">
        <w:rPr>
          <w:rFonts w:ascii="GT Eesti Display" w:hAnsi="GT Eesti Display"/>
          <w:color w:val="000000" w:themeColor="text1"/>
          <w:sz w:val="24"/>
          <w:szCs w:val="24"/>
          <w:lang w:val="de-DE"/>
        </w:rPr>
        <w:t xml:space="preserve">Haglöfs Restored </w:t>
      </w:r>
      <w:r w:rsidR="003C30E9">
        <w:rPr>
          <w:rFonts w:ascii="GT Eesti Display" w:hAnsi="GT Eesti Display"/>
          <w:color w:val="000000" w:themeColor="text1"/>
          <w:sz w:val="24"/>
          <w:szCs w:val="24"/>
          <w:lang w:val="de-DE"/>
        </w:rPr>
        <w:t>im</w:t>
      </w:r>
      <w:r w:rsidR="00E03679">
        <w:rPr>
          <w:rFonts w:ascii="GT Eesti Display" w:hAnsi="GT Eesti Display"/>
          <w:color w:val="000000" w:themeColor="text1"/>
          <w:sz w:val="24"/>
          <w:szCs w:val="24"/>
          <w:lang w:val="de-DE"/>
        </w:rPr>
        <w:t xml:space="preserve"> vergangenen Jahr </w:t>
      </w:r>
      <w:r w:rsidR="003C30E9">
        <w:rPr>
          <w:rFonts w:ascii="GT Eesti Display" w:hAnsi="GT Eesti Display"/>
          <w:color w:val="000000" w:themeColor="text1"/>
          <w:sz w:val="24"/>
          <w:szCs w:val="24"/>
          <w:lang w:val="de-DE"/>
        </w:rPr>
        <w:t>wird</w:t>
      </w:r>
      <w:r>
        <w:rPr>
          <w:rFonts w:ascii="GT Eesti Display" w:hAnsi="GT Eesti Display"/>
          <w:color w:val="000000" w:themeColor="text1"/>
          <w:sz w:val="24"/>
          <w:szCs w:val="24"/>
          <w:lang w:val="de-DE"/>
        </w:rPr>
        <w:t xml:space="preserve"> das Projekt </w:t>
      </w:r>
      <w:r w:rsidR="003C30E9">
        <w:rPr>
          <w:rFonts w:ascii="GT Eesti Display" w:hAnsi="GT Eesti Display"/>
          <w:color w:val="000000" w:themeColor="text1"/>
          <w:sz w:val="24"/>
          <w:szCs w:val="24"/>
          <w:lang w:val="de-DE"/>
        </w:rPr>
        <w:t>im Herbst 2021</w:t>
      </w:r>
      <w:r w:rsidR="00E240F8">
        <w:rPr>
          <w:rFonts w:ascii="GT Eesti Display" w:hAnsi="GT Eesti Display"/>
          <w:color w:val="000000" w:themeColor="text1"/>
          <w:sz w:val="24"/>
          <w:szCs w:val="24"/>
          <w:lang w:val="de-DE"/>
        </w:rPr>
        <w:t xml:space="preserve"> </w:t>
      </w:r>
      <w:r w:rsidR="00E03679">
        <w:rPr>
          <w:rFonts w:ascii="GT Eesti Display" w:hAnsi="GT Eesti Display"/>
          <w:color w:val="000000" w:themeColor="text1"/>
          <w:sz w:val="24"/>
          <w:szCs w:val="24"/>
          <w:lang w:val="de-DE"/>
        </w:rPr>
        <w:t>offiziell gelauncht.</w:t>
      </w:r>
      <w:r>
        <w:rPr>
          <w:rFonts w:ascii="GT Eesti Display" w:hAnsi="GT Eesti Display"/>
          <w:color w:val="000000" w:themeColor="text1"/>
          <w:sz w:val="24"/>
          <w:szCs w:val="24"/>
          <w:lang w:val="de-DE"/>
        </w:rPr>
        <w:t xml:space="preserve"> </w:t>
      </w:r>
      <w:r w:rsidR="00E03679">
        <w:rPr>
          <w:rFonts w:ascii="GT Eesti Display" w:hAnsi="GT Eesti Display"/>
          <w:color w:val="000000" w:themeColor="text1"/>
          <w:sz w:val="24"/>
          <w:szCs w:val="24"/>
          <w:lang w:val="de-DE"/>
        </w:rPr>
        <w:t>Ziel der</w:t>
      </w:r>
      <w:r w:rsidR="00EC78FB">
        <w:rPr>
          <w:rFonts w:ascii="GT Eesti Display" w:hAnsi="GT Eesti Display"/>
          <w:color w:val="000000" w:themeColor="text1"/>
          <w:sz w:val="24"/>
          <w:szCs w:val="24"/>
          <w:lang w:val="de-DE"/>
        </w:rPr>
        <w:t xml:space="preserve"> neuen</w:t>
      </w:r>
      <w:r w:rsidR="00E03679">
        <w:rPr>
          <w:rFonts w:ascii="GT Eesti Display" w:hAnsi="GT Eesti Display"/>
          <w:color w:val="000000" w:themeColor="text1"/>
          <w:sz w:val="24"/>
          <w:szCs w:val="24"/>
          <w:lang w:val="de-DE"/>
        </w:rPr>
        <w:t xml:space="preserve"> Second</w:t>
      </w:r>
      <w:r w:rsidR="003C30E9">
        <w:rPr>
          <w:rFonts w:ascii="GT Eesti Display" w:hAnsi="GT Eesti Display"/>
          <w:color w:val="000000" w:themeColor="text1"/>
          <w:sz w:val="24"/>
          <w:szCs w:val="24"/>
          <w:lang w:val="de-DE"/>
        </w:rPr>
        <w:t>h</w:t>
      </w:r>
      <w:r w:rsidR="00E03679">
        <w:rPr>
          <w:rFonts w:ascii="GT Eesti Display" w:hAnsi="GT Eesti Display"/>
          <w:color w:val="000000" w:themeColor="text1"/>
          <w:sz w:val="24"/>
          <w:szCs w:val="24"/>
          <w:lang w:val="de-DE"/>
        </w:rPr>
        <w:t>and</w:t>
      </w:r>
      <w:r w:rsidR="003C30E9">
        <w:rPr>
          <w:rFonts w:ascii="GT Eesti Display" w:hAnsi="GT Eesti Display"/>
          <w:color w:val="000000" w:themeColor="text1"/>
          <w:sz w:val="24"/>
          <w:szCs w:val="24"/>
          <w:lang w:val="de-DE"/>
        </w:rPr>
        <w:t>-</w:t>
      </w:r>
      <w:r w:rsidR="00E03679">
        <w:rPr>
          <w:rFonts w:ascii="GT Eesti Display" w:hAnsi="GT Eesti Display"/>
          <w:color w:val="000000" w:themeColor="text1"/>
          <w:sz w:val="24"/>
          <w:szCs w:val="24"/>
          <w:lang w:val="de-DE"/>
        </w:rPr>
        <w:t xml:space="preserve">Kollektion ist es, den Lebenszyklus der Haglöfs Produkte zu </w:t>
      </w:r>
      <w:r w:rsidR="00EC78FB">
        <w:rPr>
          <w:rFonts w:ascii="GT Eesti Display" w:hAnsi="GT Eesti Display"/>
          <w:color w:val="000000" w:themeColor="text1"/>
          <w:sz w:val="24"/>
          <w:szCs w:val="24"/>
          <w:lang w:val="de-DE"/>
        </w:rPr>
        <w:t>verlängern</w:t>
      </w:r>
      <w:r w:rsidR="00E03679">
        <w:rPr>
          <w:rFonts w:ascii="GT Eesti Display" w:hAnsi="GT Eesti Display"/>
          <w:color w:val="000000" w:themeColor="text1"/>
          <w:sz w:val="24"/>
          <w:szCs w:val="24"/>
          <w:lang w:val="de-DE"/>
        </w:rPr>
        <w:t xml:space="preserve"> </w:t>
      </w:r>
      <w:r w:rsidR="00E03679" w:rsidRPr="00CA069C">
        <w:rPr>
          <w:rFonts w:ascii="GT Eesti Display" w:hAnsi="GT Eesti Display"/>
          <w:color w:val="000000" w:themeColor="text1"/>
          <w:sz w:val="24"/>
          <w:szCs w:val="24"/>
          <w:lang w:val="de-DE"/>
        </w:rPr>
        <w:t xml:space="preserve">und </w:t>
      </w:r>
      <w:r w:rsidR="00E240F8" w:rsidRPr="00CA069C">
        <w:rPr>
          <w:rFonts w:ascii="GT Eesti Display" w:hAnsi="GT Eesti Display"/>
          <w:color w:val="000000" w:themeColor="text1"/>
          <w:sz w:val="24"/>
          <w:szCs w:val="24"/>
          <w:lang w:val="de-DE"/>
        </w:rPr>
        <w:t>der Ausrüstung die Möglichkeit f</w:t>
      </w:r>
      <w:r w:rsidR="005F76AC" w:rsidRPr="00CA069C">
        <w:rPr>
          <w:rFonts w:ascii="GT Eesti Display" w:hAnsi="GT Eesti Display"/>
          <w:color w:val="000000" w:themeColor="text1"/>
          <w:sz w:val="24"/>
          <w:szCs w:val="24"/>
          <w:lang w:val="de-DE"/>
        </w:rPr>
        <w:t xml:space="preserve">ür </w:t>
      </w:r>
      <w:r w:rsidR="00CA069C">
        <w:rPr>
          <w:rFonts w:ascii="GT Eesti Display" w:hAnsi="GT Eesti Display"/>
          <w:color w:val="000000" w:themeColor="text1"/>
          <w:sz w:val="24"/>
          <w:szCs w:val="24"/>
          <w:lang w:val="de-DE"/>
        </w:rPr>
        <w:t>ein neues Produktleben voller</w:t>
      </w:r>
      <w:r w:rsidR="005F76AC" w:rsidRPr="00CA069C">
        <w:rPr>
          <w:rFonts w:ascii="GT Eesti Display" w:hAnsi="GT Eesti Display"/>
          <w:color w:val="000000" w:themeColor="text1"/>
          <w:sz w:val="24"/>
          <w:szCs w:val="24"/>
          <w:lang w:val="de-DE"/>
        </w:rPr>
        <w:t xml:space="preserve"> Abenteuer zu </w:t>
      </w:r>
      <w:r w:rsidR="00CA069C">
        <w:rPr>
          <w:rFonts w:ascii="GT Eesti Display" w:hAnsi="GT Eesti Display"/>
          <w:color w:val="000000" w:themeColor="text1"/>
          <w:sz w:val="24"/>
          <w:szCs w:val="24"/>
          <w:lang w:val="de-DE"/>
        </w:rPr>
        <w:t>schenken.</w:t>
      </w:r>
    </w:p>
    <w:p w14:paraId="32CCD677" w14:textId="77777777" w:rsidR="005F76AC" w:rsidRPr="005F76AC" w:rsidRDefault="005F76AC" w:rsidP="005F76AC">
      <w:pPr>
        <w:shd w:val="clear" w:color="auto" w:fill="FFFFFF" w:themeFill="background1"/>
        <w:spacing w:after="0" w:line="360" w:lineRule="auto"/>
        <w:jc w:val="both"/>
        <w:rPr>
          <w:rFonts w:ascii="GT Eesti Display" w:hAnsi="GT Eesti Display"/>
          <w:color w:val="000000" w:themeColor="text1"/>
          <w:sz w:val="24"/>
          <w:szCs w:val="24"/>
          <w:lang w:val="de-DE"/>
        </w:rPr>
      </w:pPr>
    </w:p>
    <w:p w14:paraId="1422E833" w14:textId="31BF86E6" w:rsidR="00E409ED" w:rsidRPr="006B673A" w:rsidRDefault="004429E6" w:rsidP="006B673A">
      <w:pPr>
        <w:shd w:val="clear" w:color="auto" w:fill="FFFFFF"/>
        <w:spacing w:after="0" w:line="240" w:lineRule="auto"/>
        <w:jc w:val="both"/>
        <w:rPr>
          <w:rFonts w:ascii="GT Eesti Display" w:hAnsi="GT Eesti Display"/>
          <w:b/>
          <w:bCs/>
          <w:color w:val="000000" w:themeColor="text1"/>
          <w:sz w:val="20"/>
          <w:szCs w:val="20"/>
          <w:lang w:val="en-US"/>
        </w:rPr>
      </w:pPr>
      <w:r w:rsidRPr="006B673A">
        <w:rPr>
          <w:rFonts w:ascii="GT Eesti Display" w:hAnsi="GT Eesti Display"/>
          <w:b/>
          <w:bCs/>
          <w:noProof/>
          <w:color w:val="000000" w:themeColor="text1"/>
          <w:sz w:val="20"/>
          <w:szCs w:val="20"/>
          <w:lang w:val="en-US"/>
        </w:rPr>
        <w:drawing>
          <wp:inline distT="0" distB="0" distL="0" distR="0" wp14:anchorId="1BA6EB17" wp14:editId="1E9FCC24">
            <wp:extent cx="5760720" cy="1914525"/>
            <wp:effectExtent l="0" t="0" r="0" b="9525"/>
            <wp:docPr id="8" name="Bildobjekt 8"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inomhus&#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914525"/>
                    </a:xfrm>
                    <a:prstGeom prst="rect">
                      <a:avLst/>
                    </a:prstGeom>
                  </pic:spPr>
                </pic:pic>
              </a:graphicData>
            </a:graphic>
          </wp:inline>
        </w:drawing>
      </w:r>
    </w:p>
    <w:p w14:paraId="5DCF1FC6" w14:textId="6EB979FB" w:rsidR="002A171A" w:rsidRPr="006B673A" w:rsidRDefault="002A171A" w:rsidP="006B673A">
      <w:pPr>
        <w:shd w:val="clear" w:color="auto" w:fill="FFFFFF" w:themeFill="background1"/>
        <w:spacing w:after="0" w:line="240" w:lineRule="auto"/>
        <w:jc w:val="both"/>
        <w:rPr>
          <w:rFonts w:ascii="GT Eesti Display" w:hAnsi="GT Eesti Display"/>
          <w:b/>
          <w:bCs/>
          <w:color w:val="000000" w:themeColor="text1"/>
          <w:sz w:val="20"/>
          <w:szCs w:val="20"/>
          <w:lang w:val="en-US"/>
        </w:rPr>
      </w:pPr>
    </w:p>
    <w:p w14:paraId="39BDBD5E" w14:textId="6E02DA73" w:rsidR="005D10E0" w:rsidRPr="006B673A" w:rsidRDefault="005D10E0" w:rsidP="006B673A">
      <w:pPr>
        <w:shd w:val="clear" w:color="auto" w:fill="FFFFFF" w:themeFill="background1"/>
        <w:spacing w:after="0" w:line="240" w:lineRule="auto"/>
        <w:jc w:val="both"/>
        <w:rPr>
          <w:rFonts w:ascii="GT Eesti Display" w:hAnsi="GT Eesti Display"/>
          <w:color w:val="000000" w:themeColor="text1"/>
          <w:sz w:val="20"/>
          <w:szCs w:val="20"/>
          <w:lang w:val="en-US"/>
        </w:rPr>
        <w:sectPr w:rsidR="005D10E0" w:rsidRPr="006B673A" w:rsidSect="0031658B">
          <w:footerReference w:type="default" r:id="rId12"/>
          <w:headerReference w:type="first" r:id="rId13"/>
          <w:pgSz w:w="11906" w:h="16838"/>
          <w:pgMar w:top="1417" w:right="1417" w:bottom="1417" w:left="1417" w:header="708" w:footer="708" w:gutter="0"/>
          <w:cols w:space="708"/>
          <w:titlePg/>
          <w:docGrid w:linePitch="360"/>
        </w:sectPr>
      </w:pPr>
    </w:p>
    <w:p w14:paraId="43213E26" w14:textId="77777777" w:rsidR="003B60BC" w:rsidRPr="006B673A" w:rsidRDefault="003B60BC" w:rsidP="006B673A">
      <w:pPr>
        <w:shd w:val="clear" w:color="auto" w:fill="FFFFFF" w:themeFill="background1"/>
        <w:spacing w:after="0" w:line="360" w:lineRule="auto"/>
        <w:jc w:val="both"/>
        <w:rPr>
          <w:rFonts w:ascii="GT Eesti Display" w:hAnsi="GT Eesti Display"/>
          <w:color w:val="000000" w:themeColor="text1"/>
          <w:sz w:val="20"/>
          <w:szCs w:val="20"/>
          <w:lang w:val="de-DE"/>
        </w:rPr>
      </w:pPr>
      <w:bookmarkStart w:id="0" w:name="_Hlk41487333"/>
    </w:p>
    <w:p w14:paraId="3836328E" w14:textId="74505AAE" w:rsidR="00824333" w:rsidRPr="006B673A" w:rsidRDefault="009842DE" w:rsidP="006B673A">
      <w:pPr>
        <w:shd w:val="clear" w:color="auto" w:fill="FFFFFF" w:themeFill="background1"/>
        <w:spacing w:after="0" w:line="360" w:lineRule="auto"/>
        <w:jc w:val="both"/>
        <w:rPr>
          <w:rFonts w:ascii="GT Eesti Display" w:hAnsi="GT Eesti Display"/>
          <w:color w:val="000000" w:themeColor="text1"/>
          <w:sz w:val="20"/>
          <w:szCs w:val="20"/>
          <w:lang w:val="de-DE"/>
        </w:rPr>
      </w:pPr>
      <w:r w:rsidRPr="006B673A">
        <w:rPr>
          <w:rFonts w:ascii="GT Eesti Display" w:hAnsi="GT Eesti Display"/>
          <w:color w:val="000000" w:themeColor="text1"/>
          <w:sz w:val="20"/>
          <w:szCs w:val="20"/>
          <w:lang w:val="de-DE"/>
        </w:rPr>
        <w:t>Die Second</w:t>
      </w:r>
      <w:r w:rsidR="003C30E9">
        <w:rPr>
          <w:rFonts w:ascii="GT Eesti Display" w:hAnsi="GT Eesti Display"/>
          <w:color w:val="000000" w:themeColor="text1"/>
          <w:sz w:val="20"/>
          <w:szCs w:val="20"/>
          <w:lang w:val="de-DE"/>
        </w:rPr>
        <w:t>h</w:t>
      </w:r>
      <w:r w:rsidRPr="006B673A">
        <w:rPr>
          <w:rFonts w:ascii="GT Eesti Display" w:hAnsi="GT Eesti Display"/>
          <w:color w:val="000000" w:themeColor="text1"/>
          <w:sz w:val="20"/>
          <w:szCs w:val="20"/>
          <w:lang w:val="de-DE"/>
        </w:rPr>
        <w:t>and</w:t>
      </w:r>
      <w:r w:rsidR="003C30E9">
        <w:rPr>
          <w:rFonts w:ascii="GT Eesti Display" w:hAnsi="GT Eesti Display"/>
          <w:color w:val="000000" w:themeColor="text1"/>
          <w:sz w:val="20"/>
          <w:szCs w:val="20"/>
          <w:lang w:val="de-DE"/>
        </w:rPr>
        <w:t>-</w:t>
      </w:r>
      <w:r w:rsidRPr="006B673A">
        <w:rPr>
          <w:rFonts w:ascii="GT Eesti Display" w:hAnsi="GT Eesti Display"/>
          <w:color w:val="000000" w:themeColor="text1"/>
          <w:sz w:val="20"/>
          <w:szCs w:val="20"/>
          <w:lang w:val="de-DE"/>
        </w:rPr>
        <w:t xml:space="preserve">Kollektion Haglöfs Restored </w:t>
      </w:r>
      <w:r w:rsidR="005E1CD8">
        <w:rPr>
          <w:rFonts w:ascii="GT Eesti Display" w:hAnsi="GT Eesti Display"/>
          <w:color w:val="000000" w:themeColor="text1"/>
          <w:sz w:val="20"/>
          <w:szCs w:val="20"/>
          <w:lang w:val="de-DE"/>
        </w:rPr>
        <w:t xml:space="preserve">besteht aus Performance-Produkten, die </w:t>
      </w:r>
      <w:r w:rsidRPr="006B673A">
        <w:rPr>
          <w:rFonts w:ascii="GT Eesti Display" w:hAnsi="GT Eesti Display"/>
          <w:color w:val="000000" w:themeColor="text1"/>
          <w:sz w:val="20"/>
          <w:szCs w:val="20"/>
          <w:lang w:val="de-DE"/>
        </w:rPr>
        <w:t xml:space="preserve">sich weder in Funktionalität noch in ihrem Aussehen von der normalen Kollektion der </w:t>
      </w:r>
      <w:r w:rsidR="00C23B5B">
        <w:rPr>
          <w:rFonts w:ascii="GT Eesti Display" w:hAnsi="GT Eesti Display"/>
          <w:color w:val="000000" w:themeColor="text1"/>
          <w:sz w:val="20"/>
          <w:szCs w:val="20"/>
          <w:lang w:val="de-DE"/>
        </w:rPr>
        <w:t xml:space="preserve">schwedischen </w:t>
      </w:r>
      <w:r w:rsidRPr="006B673A">
        <w:rPr>
          <w:rFonts w:ascii="GT Eesti Display" w:hAnsi="GT Eesti Display"/>
          <w:color w:val="000000" w:themeColor="text1"/>
          <w:sz w:val="20"/>
          <w:szCs w:val="20"/>
          <w:lang w:val="de-DE"/>
        </w:rPr>
        <w:t>Marke</w:t>
      </w:r>
      <w:r w:rsidR="00692BD0">
        <w:rPr>
          <w:rFonts w:ascii="GT Eesti Display" w:hAnsi="GT Eesti Display"/>
          <w:color w:val="000000" w:themeColor="text1"/>
          <w:sz w:val="20"/>
          <w:szCs w:val="20"/>
          <w:lang w:val="de-DE"/>
        </w:rPr>
        <w:t xml:space="preserve"> unterscheiden. Darüber hinaus verfügt sie jedoch über </w:t>
      </w:r>
      <w:r w:rsidRPr="006B673A">
        <w:rPr>
          <w:rFonts w:ascii="GT Eesti Display" w:hAnsi="GT Eesti Display"/>
          <w:color w:val="000000" w:themeColor="text1"/>
          <w:sz w:val="20"/>
          <w:szCs w:val="20"/>
          <w:lang w:val="de-DE"/>
        </w:rPr>
        <w:t xml:space="preserve">den </w:t>
      </w:r>
      <w:r w:rsidR="00AB3D9D" w:rsidRPr="006B673A">
        <w:rPr>
          <w:rFonts w:ascii="GT Eesti Display" w:hAnsi="GT Eesti Display"/>
          <w:color w:val="000000" w:themeColor="text1"/>
          <w:sz w:val="20"/>
          <w:szCs w:val="20"/>
          <w:lang w:val="de-DE"/>
        </w:rPr>
        <w:t>zusätzlichen Benefi</w:t>
      </w:r>
      <w:r w:rsidR="0093622C" w:rsidRPr="006B673A">
        <w:rPr>
          <w:rFonts w:ascii="GT Eesti Display" w:hAnsi="GT Eesti Display"/>
          <w:color w:val="000000" w:themeColor="text1"/>
          <w:sz w:val="20"/>
          <w:szCs w:val="20"/>
          <w:lang w:val="de-DE"/>
        </w:rPr>
        <w:t>t</w:t>
      </w:r>
      <w:r w:rsidR="009B4865">
        <w:rPr>
          <w:rFonts w:ascii="GT Eesti Display" w:hAnsi="GT Eesti Display"/>
          <w:color w:val="000000" w:themeColor="text1"/>
          <w:sz w:val="20"/>
          <w:szCs w:val="20"/>
          <w:lang w:val="de-DE"/>
        </w:rPr>
        <w:t>,</w:t>
      </w:r>
      <w:r w:rsidR="0093622C" w:rsidRPr="006B673A">
        <w:rPr>
          <w:rFonts w:ascii="GT Eesti Display" w:hAnsi="GT Eesti Display"/>
          <w:color w:val="000000" w:themeColor="text1"/>
          <w:sz w:val="20"/>
          <w:szCs w:val="20"/>
          <w:lang w:val="de-DE"/>
        </w:rPr>
        <w:t xml:space="preserve"> </w:t>
      </w:r>
      <w:r w:rsidR="00AB3D9D" w:rsidRPr="006B673A">
        <w:rPr>
          <w:rFonts w:ascii="GT Eesti Display" w:hAnsi="GT Eesti Display"/>
          <w:color w:val="000000" w:themeColor="text1"/>
          <w:sz w:val="20"/>
          <w:szCs w:val="20"/>
          <w:lang w:val="de-DE"/>
        </w:rPr>
        <w:t>Abfall, CO2</w:t>
      </w:r>
      <w:r w:rsidR="009B4865">
        <w:rPr>
          <w:rFonts w:ascii="GT Eesti Display" w:hAnsi="GT Eesti Display"/>
          <w:color w:val="000000" w:themeColor="text1"/>
          <w:sz w:val="20"/>
          <w:szCs w:val="20"/>
          <w:lang w:val="de-DE"/>
        </w:rPr>
        <w:t>-</w:t>
      </w:r>
      <w:r w:rsidR="00AB3D9D" w:rsidRPr="006B673A">
        <w:rPr>
          <w:rFonts w:ascii="GT Eesti Display" w:hAnsi="GT Eesti Display"/>
          <w:color w:val="000000" w:themeColor="text1"/>
          <w:sz w:val="20"/>
          <w:szCs w:val="20"/>
          <w:lang w:val="de-DE"/>
        </w:rPr>
        <w:t xml:space="preserve">Emissionen und </w:t>
      </w:r>
      <w:r w:rsidR="005F76AC" w:rsidRPr="006B673A">
        <w:rPr>
          <w:rFonts w:ascii="GT Eesti Display" w:hAnsi="GT Eesti Display"/>
          <w:color w:val="000000" w:themeColor="text1"/>
          <w:sz w:val="20"/>
          <w:szCs w:val="20"/>
          <w:lang w:val="de-DE"/>
        </w:rPr>
        <w:t xml:space="preserve">den </w:t>
      </w:r>
      <w:r w:rsidR="00AB3D9D" w:rsidRPr="006B673A">
        <w:rPr>
          <w:rFonts w:ascii="GT Eesti Display" w:hAnsi="GT Eesti Display"/>
          <w:color w:val="000000" w:themeColor="text1"/>
          <w:sz w:val="20"/>
          <w:szCs w:val="20"/>
          <w:lang w:val="de-DE"/>
        </w:rPr>
        <w:t xml:space="preserve">Wasserverbrauch </w:t>
      </w:r>
      <w:r w:rsidRPr="006B673A">
        <w:rPr>
          <w:rFonts w:ascii="GT Eesti Display" w:hAnsi="GT Eesti Display"/>
          <w:color w:val="000000" w:themeColor="text1"/>
          <w:sz w:val="20"/>
          <w:szCs w:val="20"/>
          <w:lang w:val="de-DE"/>
        </w:rPr>
        <w:t xml:space="preserve">zu reduzieren </w:t>
      </w:r>
      <w:r w:rsidR="00AC6630" w:rsidRPr="006B673A">
        <w:rPr>
          <w:rFonts w:ascii="GT Eesti Display" w:hAnsi="GT Eesti Display"/>
          <w:color w:val="000000" w:themeColor="text1"/>
          <w:sz w:val="20"/>
          <w:szCs w:val="20"/>
          <w:lang w:val="de-DE"/>
        </w:rPr>
        <w:t>–</w:t>
      </w:r>
      <w:r w:rsidR="003B60BC" w:rsidRPr="006B673A">
        <w:rPr>
          <w:rFonts w:ascii="GT Eesti Display" w:hAnsi="GT Eesti Display"/>
          <w:color w:val="000000" w:themeColor="text1"/>
          <w:sz w:val="20"/>
          <w:szCs w:val="20"/>
          <w:lang w:val="de-DE"/>
        </w:rPr>
        <w:t xml:space="preserve"> während gleichzeitig hochwertige Materialien</w:t>
      </w:r>
      <w:r w:rsidR="00AC6630" w:rsidRPr="006B673A">
        <w:rPr>
          <w:rFonts w:ascii="GT Eesti Display" w:hAnsi="GT Eesti Display"/>
          <w:color w:val="000000" w:themeColor="text1"/>
          <w:sz w:val="20"/>
          <w:szCs w:val="20"/>
          <w:lang w:val="de-DE"/>
        </w:rPr>
        <w:t xml:space="preserve"> im Kreislauf verbleiben.</w:t>
      </w:r>
      <w:r w:rsidR="006B673A">
        <w:rPr>
          <w:rFonts w:ascii="GT Eesti Display" w:hAnsi="GT Eesti Display"/>
          <w:color w:val="000000" w:themeColor="text1"/>
          <w:sz w:val="20"/>
          <w:szCs w:val="20"/>
          <w:lang w:val="de-DE"/>
        </w:rPr>
        <w:t xml:space="preserve"> </w:t>
      </w:r>
      <w:r w:rsidR="0093622C" w:rsidRPr="006B673A">
        <w:rPr>
          <w:rFonts w:ascii="GT Eesti Display" w:hAnsi="GT Eesti Display"/>
          <w:color w:val="000000" w:themeColor="text1"/>
          <w:sz w:val="20"/>
          <w:szCs w:val="20"/>
          <w:lang w:val="de-DE"/>
        </w:rPr>
        <w:t>Es ist einer von vielen Schritten, die Haglöfs unternimmt, um di</w:t>
      </w:r>
      <w:r w:rsidR="00824333" w:rsidRPr="006B673A">
        <w:rPr>
          <w:rFonts w:ascii="GT Eesti Display" w:hAnsi="GT Eesti Display"/>
          <w:color w:val="000000" w:themeColor="text1"/>
          <w:sz w:val="20"/>
          <w:szCs w:val="20"/>
          <w:lang w:val="de-DE"/>
        </w:rPr>
        <w:t>e Lebensspanne der Produkte zu verlängern</w:t>
      </w:r>
      <w:r w:rsidR="00F114C7">
        <w:rPr>
          <w:rFonts w:ascii="GT Eesti Display" w:hAnsi="GT Eesti Display"/>
          <w:color w:val="000000" w:themeColor="text1"/>
          <w:sz w:val="20"/>
          <w:szCs w:val="20"/>
          <w:lang w:val="de-DE"/>
        </w:rPr>
        <w:t xml:space="preserve"> und</w:t>
      </w:r>
      <w:r w:rsidR="00AC6630" w:rsidRPr="006B673A">
        <w:rPr>
          <w:rFonts w:ascii="GT Eesti Display" w:hAnsi="GT Eesti Display"/>
          <w:color w:val="000000" w:themeColor="text1"/>
          <w:sz w:val="20"/>
          <w:szCs w:val="20"/>
          <w:lang w:val="de-DE"/>
        </w:rPr>
        <w:t xml:space="preserve"> </w:t>
      </w:r>
      <w:r w:rsidR="00F114C7">
        <w:rPr>
          <w:rFonts w:ascii="GT Eesti Display" w:hAnsi="GT Eesti Display"/>
          <w:color w:val="000000" w:themeColor="text1"/>
          <w:sz w:val="20"/>
          <w:szCs w:val="20"/>
          <w:lang w:val="de-DE"/>
        </w:rPr>
        <w:t xml:space="preserve">sich </w:t>
      </w:r>
      <w:r w:rsidR="005F76AC" w:rsidRPr="006B673A">
        <w:rPr>
          <w:rFonts w:ascii="GT Eesti Display" w:hAnsi="GT Eesti Display"/>
          <w:color w:val="000000" w:themeColor="text1"/>
          <w:sz w:val="20"/>
          <w:szCs w:val="20"/>
          <w:lang w:val="de-DE"/>
        </w:rPr>
        <w:t>w</w:t>
      </w:r>
      <w:r w:rsidR="00824333" w:rsidRPr="006B673A">
        <w:rPr>
          <w:rFonts w:ascii="GT Eesti Display" w:hAnsi="GT Eesti Display"/>
          <w:color w:val="000000" w:themeColor="text1"/>
          <w:sz w:val="20"/>
          <w:szCs w:val="20"/>
          <w:lang w:val="de-DE"/>
        </w:rPr>
        <w:t>eg von einem linearen „Take-Make-Waste“ Modell und hin zu einer zukunftsfähigen Kreislaufwirtschaft</w:t>
      </w:r>
      <w:r w:rsidR="00F114C7">
        <w:rPr>
          <w:rFonts w:ascii="GT Eesti Display" w:hAnsi="GT Eesti Display"/>
          <w:color w:val="000000" w:themeColor="text1"/>
          <w:sz w:val="20"/>
          <w:szCs w:val="20"/>
          <w:lang w:val="de-DE"/>
        </w:rPr>
        <w:t xml:space="preserve"> zu bewegen</w:t>
      </w:r>
      <w:r w:rsidR="00824333" w:rsidRPr="006B673A">
        <w:rPr>
          <w:rFonts w:ascii="GT Eesti Display" w:hAnsi="GT Eesti Display"/>
          <w:color w:val="000000" w:themeColor="text1"/>
          <w:sz w:val="20"/>
          <w:szCs w:val="20"/>
          <w:lang w:val="de-DE"/>
        </w:rPr>
        <w:t xml:space="preserve">. </w:t>
      </w:r>
    </w:p>
    <w:p w14:paraId="09285869" w14:textId="77777777" w:rsidR="006B673A" w:rsidRPr="006B673A" w:rsidRDefault="006B673A" w:rsidP="006B673A">
      <w:pPr>
        <w:shd w:val="clear" w:color="auto" w:fill="FFFFFF" w:themeFill="background1"/>
        <w:spacing w:after="0" w:line="360" w:lineRule="auto"/>
        <w:jc w:val="both"/>
        <w:rPr>
          <w:rFonts w:ascii="GT Eesti Display" w:hAnsi="GT Eesti Display"/>
          <w:color w:val="000000" w:themeColor="text1"/>
          <w:sz w:val="20"/>
          <w:szCs w:val="20"/>
          <w:lang w:val="de-DE"/>
        </w:rPr>
      </w:pPr>
    </w:p>
    <w:p w14:paraId="74219F41" w14:textId="22840D4E" w:rsidR="006B673A" w:rsidRDefault="003B60BC" w:rsidP="006B673A">
      <w:pPr>
        <w:shd w:val="clear" w:color="auto" w:fill="FFFFFF" w:themeFill="background1"/>
        <w:spacing w:after="0" w:line="360" w:lineRule="auto"/>
        <w:jc w:val="both"/>
        <w:rPr>
          <w:rFonts w:ascii="GT Eesti Display" w:hAnsi="GT Eesti Display"/>
          <w:color w:val="000000" w:themeColor="text1"/>
          <w:sz w:val="20"/>
          <w:szCs w:val="20"/>
          <w:lang w:val="de-DE"/>
        </w:rPr>
      </w:pPr>
      <w:r w:rsidRPr="006B673A">
        <w:rPr>
          <w:rFonts w:ascii="GT Eesti Display" w:hAnsi="GT Eesti Display"/>
          <w:color w:val="000000" w:themeColor="text1"/>
          <w:sz w:val="20"/>
          <w:szCs w:val="20"/>
          <w:lang w:val="de-DE"/>
        </w:rPr>
        <w:t>"Bei der Herstellung unserer Ausrüstung werden viele Ressourcen wie Energie, Wasser und Rohstoffe verbraucht. Jedes Mal, wenn wir d</w:t>
      </w:r>
      <w:r w:rsidR="00824333" w:rsidRPr="006B673A">
        <w:rPr>
          <w:rFonts w:ascii="GT Eesti Display" w:hAnsi="GT Eesti Display"/>
          <w:color w:val="000000" w:themeColor="text1"/>
          <w:sz w:val="20"/>
          <w:szCs w:val="20"/>
          <w:lang w:val="de-DE"/>
        </w:rPr>
        <w:t>ie</w:t>
      </w:r>
      <w:r w:rsidRPr="006B673A">
        <w:rPr>
          <w:rFonts w:ascii="GT Eesti Display" w:hAnsi="GT Eesti Display"/>
          <w:color w:val="000000" w:themeColor="text1"/>
          <w:sz w:val="20"/>
          <w:szCs w:val="20"/>
          <w:lang w:val="de-DE"/>
        </w:rPr>
        <w:t xml:space="preserve"> Lebensdauer eines Produkts durch gute </w:t>
      </w:r>
      <w:r w:rsidR="00001B25" w:rsidRPr="006B673A">
        <w:rPr>
          <w:rFonts w:ascii="GT Eesti Display" w:hAnsi="GT Eesti Display"/>
          <w:color w:val="000000" w:themeColor="text1"/>
          <w:sz w:val="20"/>
          <w:szCs w:val="20"/>
          <w:lang w:val="de-DE"/>
        </w:rPr>
        <w:t>Produkt-</w:t>
      </w:r>
      <w:r w:rsidRPr="006B673A">
        <w:rPr>
          <w:rFonts w:ascii="GT Eesti Display" w:hAnsi="GT Eesti Display"/>
          <w:color w:val="000000" w:themeColor="text1"/>
          <w:sz w:val="20"/>
          <w:szCs w:val="20"/>
          <w:lang w:val="de-DE"/>
        </w:rPr>
        <w:t>Pflege, Reparatur oder Wieder</w:t>
      </w:r>
      <w:r w:rsidR="00001B25" w:rsidRPr="006B673A">
        <w:rPr>
          <w:rFonts w:ascii="GT Eesti Display" w:hAnsi="GT Eesti Display"/>
          <w:color w:val="000000" w:themeColor="text1"/>
          <w:sz w:val="20"/>
          <w:szCs w:val="20"/>
          <w:lang w:val="de-DE"/>
        </w:rPr>
        <w:t xml:space="preserve">aufbereitung </w:t>
      </w:r>
      <w:r w:rsidRPr="006B673A">
        <w:rPr>
          <w:rFonts w:ascii="GT Eesti Display" w:hAnsi="GT Eesti Display"/>
          <w:color w:val="000000" w:themeColor="text1"/>
          <w:sz w:val="20"/>
          <w:szCs w:val="20"/>
          <w:lang w:val="de-DE"/>
        </w:rPr>
        <w:t xml:space="preserve">verlängern können, </w:t>
      </w:r>
      <w:r w:rsidR="00001B25" w:rsidRPr="006B673A">
        <w:rPr>
          <w:rFonts w:ascii="GT Eesti Display" w:hAnsi="GT Eesti Display"/>
          <w:color w:val="000000" w:themeColor="text1"/>
          <w:sz w:val="20"/>
          <w:szCs w:val="20"/>
          <w:lang w:val="de-DE"/>
        </w:rPr>
        <w:t xml:space="preserve">wissen wir, dass wir </w:t>
      </w:r>
      <w:r w:rsidR="00D66E4B">
        <w:rPr>
          <w:rFonts w:ascii="GT Eesti Display" w:hAnsi="GT Eesti Display"/>
          <w:color w:val="000000" w:themeColor="text1"/>
          <w:sz w:val="20"/>
          <w:szCs w:val="20"/>
          <w:lang w:val="de-DE"/>
        </w:rPr>
        <w:t>die ursprünglich verwendeten</w:t>
      </w:r>
      <w:r w:rsidR="007A4F5C">
        <w:rPr>
          <w:rFonts w:ascii="GT Eesti Display" w:hAnsi="GT Eesti Display"/>
          <w:color w:val="000000" w:themeColor="text1"/>
          <w:sz w:val="20"/>
          <w:szCs w:val="20"/>
          <w:lang w:val="de-DE"/>
        </w:rPr>
        <w:t xml:space="preserve"> Ressourcen besser und längerfristiger nutzen</w:t>
      </w:r>
      <w:r w:rsidR="00001B25" w:rsidRPr="006B673A">
        <w:rPr>
          <w:rFonts w:ascii="GT Eesti Display" w:hAnsi="GT Eesti Display"/>
          <w:color w:val="000000" w:themeColor="text1"/>
          <w:sz w:val="20"/>
          <w:szCs w:val="20"/>
          <w:lang w:val="de-DE"/>
        </w:rPr>
        <w:t>.</w:t>
      </w:r>
      <w:r w:rsidR="006B673A" w:rsidRPr="006B673A">
        <w:rPr>
          <w:rFonts w:ascii="GT Eesti Display" w:hAnsi="GT Eesti Display"/>
          <w:color w:val="000000" w:themeColor="text1"/>
          <w:sz w:val="20"/>
          <w:szCs w:val="20"/>
          <w:lang w:val="de-DE"/>
        </w:rPr>
        <w:t xml:space="preserve"> </w:t>
      </w:r>
      <w:r w:rsidRPr="006B673A">
        <w:rPr>
          <w:rFonts w:ascii="GT Eesti Display" w:hAnsi="GT Eesti Display"/>
          <w:color w:val="000000" w:themeColor="text1"/>
          <w:sz w:val="20"/>
          <w:szCs w:val="20"/>
          <w:lang w:val="de-DE"/>
        </w:rPr>
        <w:t>Und was noch wichtiger ist: Wir vermeide</w:t>
      </w:r>
      <w:r w:rsidR="00A71ACF" w:rsidRPr="006B673A">
        <w:rPr>
          <w:rFonts w:ascii="GT Eesti Display" w:hAnsi="GT Eesti Display"/>
          <w:color w:val="000000" w:themeColor="text1"/>
          <w:sz w:val="20"/>
          <w:szCs w:val="20"/>
          <w:lang w:val="de-DE"/>
        </w:rPr>
        <w:t>n</w:t>
      </w:r>
      <w:r w:rsidRPr="006B673A">
        <w:rPr>
          <w:rFonts w:ascii="GT Eesti Display" w:hAnsi="GT Eesti Display"/>
          <w:color w:val="000000" w:themeColor="text1"/>
          <w:sz w:val="20"/>
          <w:szCs w:val="20"/>
          <w:lang w:val="de-DE"/>
        </w:rPr>
        <w:t>, dass ein weiteres Produkt</w:t>
      </w:r>
      <w:r w:rsidR="00A71ACF" w:rsidRPr="006B673A">
        <w:rPr>
          <w:rFonts w:ascii="GT Eesti Display" w:hAnsi="GT Eesti Display"/>
          <w:color w:val="000000" w:themeColor="text1"/>
          <w:sz w:val="20"/>
          <w:szCs w:val="20"/>
          <w:lang w:val="de-DE"/>
        </w:rPr>
        <w:t xml:space="preserve"> durch neue Ressourcen produziert wird</w:t>
      </w:r>
      <w:r w:rsidRPr="006B673A">
        <w:rPr>
          <w:rFonts w:ascii="GT Eesti Display" w:hAnsi="GT Eesti Display"/>
          <w:color w:val="000000" w:themeColor="text1"/>
          <w:sz w:val="20"/>
          <w:szCs w:val="20"/>
          <w:lang w:val="de-DE"/>
        </w:rPr>
        <w:t xml:space="preserve">", sagt Elaine Gardiner, </w:t>
      </w:r>
      <w:r w:rsidR="009752C1">
        <w:rPr>
          <w:rFonts w:ascii="GT Eesti Display" w:hAnsi="GT Eesti Display"/>
          <w:color w:val="000000" w:themeColor="text1"/>
          <w:sz w:val="20"/>
          <w:szCs w:val="20"/>
          <w:lang w:val="de-DE"/>
        </w:rPr>
        <w:t>Head of Sustainability bei Haglöfs</w:t>
      </w:r>
      <w:r w:rsidRPr="006B673A">
        <w:rPr>
          <w:rFonts w:ascii="GT Eesti Display" w:hAnsi="GT Eesti Display"/>
          <w:color w:val="000000" w:themeColor="text1"/>
          <w:sz w:val="20"/>
          <w:szCs w:val="20"/>
          <w:lang w:val="de-DE"/>
        </w:rPr>
        <w:t xml:space="preserve">.     </w:t>
      </w:r>
    </w:p>
    <w:p w14:paraId="6FFBE044" w14:textId="77777777" w:rsidR="001E201C" w:rsidRDefault="001E201C" w:rsidP="006B673A">
      <w:pPr>
        <w:shd w:val="clear" w:color="auto" w:fill="FFFFFF" w:themeFill="background1"/>
        <w:spacing w:after="0" w:line="360" w:lineRule="auto"/>
        <w:jc w:val="both"/>
        <w:rPr>
          <w:rFonts w:ascii="GT Eesti Display" w:hAnsi="GT Eesti Display"/>
          <w:color w:val="000000" w:themeColor="text1"/>
          <w:sz w:val="20"/>
          <w:szCs w:val="20"/>
          <w:lang w:val="de-DE"/>
        </w:rPr>
      </w:pPr>
    </w:p>
    <w:p w14:paraId="58EFA68D" w14:textId="2367F731" w:rsidR="003B60BC" w:rsidRPr="003B60BC" w:rsidRDefault="00A71ACF" w:rsidP="003B60BC">
      <w:pPr>
        <w:shd w:val="clear" w:color="auto" w:fill="FFFFFF" w:themeFill="background1"/>
        <w:spacing w:after="0" w:line="360" w:lineRule="auto"/>
        <w:jc w:val="both"/>
        <w:rPr>
          <w:rFonts w:ascii="GT Eesti Display" w:hAnsi="GT Eesti Display"/>
          <w:color w:val="000000" w:themeColor="text1"/>
          <w:sz w:val="20"/>
          <w:szCs w:val="20"/>
          <w:lang w:val="de-DE"/>
        </w:rPr>
      </w:pPr>
      <w:r w:rsidRPr="006B673A">
        <w:rPr>
          <w:rFonts w:ascii="GT Eesti Display" w:hAnsi="GT Eesti Display"/>
          <w:color w:val="000000" w:themeColor="text1"/>
          <w:sz w:val="20"/>
          <w:szCs w:val="20"/>
          <w:lang w:val="de-DE"/>
        </w:rPr>
        <w:lastRenderedPageBreak/>
        <w:t>Um Haglöfs Rest</w:t>
      </w:r>
      <w:r w:rsidR="009B0EAE" w:rsidRPr="006B673A">
        <w:rPr>
          <w:rFonts w:ascii="GT Eesti Display" w:hAnsi="GT Eesti Display"/>
          <w:color w:val="000000" w:themeColor="text1"/>
          <w:sz w:val="20"/>
          <w:szCs w:val="20"/>
          <w:lang w:val="de-DE"/>
        </w:rPr>
        <w:t>o</w:t>
      </w:r>
      <w:r w:rsidRPr="006B673A">
        <w:rPr>
          <w:rFonts w:ascii="GT Eesti Display" w:hAnsi="GT Eesti Display"/>
          <w:color w:val="000000" w:themeColor="text1"/>
          <w:sz w:val="20"/>
          <w:szCs w:val="20"/>
          <w:lang w:val="de-DE"/>
        </w:rPr>
        <w:t xml:space="preserve">red ins Leben zu </w:t>
      </w:r>
      <w:r w:rsidR="00AC6630" w:rsidRPr="006B673A">
        <w:rPr>
          <w:rFonts w:ascii="GT Eesti Display" w:hAnsi="GT Eesti Display"/>
          <w:color w:val="000000" w:themeColor="text1"/>
          <w:sz w:val="20"/>
          <w:szCs w:val="20"/>
          <w:lang w:val="de-DE"/>
        </w:rPr>
        <w:t>rufen,</w:t>
      </w:r>
      <w:r w:rsidRPr="006B673A">
        <w:rPr>
          <w:rFonts w:ascii="GT Eesti Display" w:hAnsi="GT Eesti Display"/>
          <w:color w:val="000000" w:themeColor="text1"/>
          <w:sz w:val="20"/>
          <w:szCs w:val="20"/>
          <w:lang w:val="de-DE"/>
        </w:rPr>
        <w:t xml:space="preserve"> kooperiert das Unternehmen mit The Renewal Workshop</w:t>
      </w:r>
      <w:r w:rsidR="001E201C">
        <w:rPr>
          <w:rFonts w:ascii="GT Eesti Display" w:hAnsi="GT Eesti Display"/>
          <w:color w:val="000000" w:themeColor="text1"/>
          <w:sz w:val="20"/>
          <w:szCs w:val="20"/>
          <w:lang w:val="de-DE"/>
        </w:rPr>
        <w:t>,</w:t>
      </w:r>
      <w:r>
        <w:rPr>
          <w:rFonts w:ascii="GT Eesti Display" w:hAnsi="GT Eesti Display"/>
          <w:color w:val="000000" w:themeColor="text1"/>
          <w:sz w:val="20"/>
          <w:szCs w:val="20"/>
          <w:lang w:val="de-DE"/>
        </w:rPr>
        <w:t xml:space="preserve"> de</w:t>
      </w:r>
      <w:r w:rsidR="002122F7">
        <w:rPr>
          <w:rFonts w:ascii="GT Eesti Display" w:hAnsi="GT Eesti Display"/>
          <w:color w:val="000000" w:themeColor="text1"/>
          <w:sz w:val="20"/>
          <w:szCs w:val="20"/>
          <w:lang w:val="de-DE"/>
        </w:rPr>
        <w:t>m</w:t>
      </w:r>
      <w:r>
        <w:rPr>
          <w:rFonts w:ascii="GT Eesti Display" w:hAnsi="GT Eesti Display"/>
          <w:color w:val="000000" w:themeColor="text1"/>
          <w:sz w:val="20"/>
          <w:szCs w:val="20"/>
          <w:lang w:val="de-DE"/>
        </w:rPr>
        <w:t xml:space="preserve"> Marktführer von kreislauffähigen Lösungen für die Textil- und Bekleidungsbranche. </w:t>
      </w:r>
      <w:r w:rsidR="00AC6630">
        <w:rPr>
          <w:rFonts w:ascii="GT Eesti Display" w:hAnsi="GT Eesti Display"/>
          <w:color w:val="000000" w:themeColor="text1"/>
          <w:sz w:val="20"/>
          <w:szCs w:val="20"/>
          <w:lang w:val="de-DE"/>
        </w:rPr>
        <w:t>O</w:t>
      </w:r>
      <w:r>
        <w:rPr>
          <w:rFonts w:ascii="GT Eesti Display" w:hAnsi="GT Eesti Display"/>
          <w:color w:val="000000" w:themeColor="text1"/>
          <w:sz w:val="20"/>
          <w:szCs w:val="20"/>
          <w:lang w:val="de-DE"/>
        </w:rPr>
        <w:t xml:space="preserve">b </w:t>
      </w:r>
      <w:r w:rsidR="0099015B">
        <w:rPr>
          <w:rFonts w:ascii="GT Eesti Display" w:hAnsi="GT Eesti Display"/>
          <w:color w:val="000000" w:themeColor="text1"/>
          <w:sz w:val="20"/>
          <w:szCs w:val="20"/>
          <w:lang w:val="de-DE"/>
        </w:rPr>
        <w:t xml:space="preserve">zuvor </w:t>
      </w:r>
      <w:r>
        <w:rPr>
          <w:rFonts w:ascii="GT Eesti Display" w:hAnsi="GT Eesti Display"/>
          <w:color w:val="000000" w:themeColor="text1"/>
          <w:sz w:val="20"/>
          <w:szCs w:val="20"/>
          <w:lang w:val="de-DE"/>
        </w:rPr>
        <w:t xml:space="preserve">getragen, </w:t>
      </w:r>
      <w:r w:rsidR="00613AC8">
        <w:rPr>
          <w:rFonts w:ascii="GT Eesti Display" w:hAnsi="GT Eesti Display"/>
          <w:color w:val="000000" w:themeColor="text1"/>
          <w:sz w:val="20"/>
          <w:szCs w:val="20"/>
          <w:lang w:val="de-DE"/>
        </w:rPr>
        <w:t>zurückgegeben</w:t>
      </w:r>
      <w:r w:rsidR="0099015B">
        <w:rPr>
          <w:rFonts w:ascii="GT Eesti Display" w:hAnsi="GT Eesti Display"/>
          <w:color w:val="000000" w:themeColor="text1"/>
          <w:sz w:val="20"/>
          <w:szCs w:val="20"/>
          <w:lang w:val="de-DE"/>
        </w:rPr>
        <w:t>,</w:t>
      </w:r>
      <w:r>
        <w:rPr>
          <w:rFonts w:ascii="GT Eesti Display" w:hAnsi="GT Eesti Display"/>
          <w:color w:val="000000" w:themeColor="text1"/>
          <w:sz w:val="20"/>
          <w:szCs w:val="20"/>
          <w:lang w:val="de-DE"/>
        </w:rPr>
        <w:t xml:space="preserve"> beschädigt oder</w:t>
      </w:r>
      <w:r w:rsidR="00613AC8">
        <w:rPr>
          <w:rFonts w:ascii="GT Eesti Display" w:hAnsi="GT Eesti Display"/>
          <w:color w:val="000000" w:themeColor="text1"/>
          <w:sz w:val="20"/>
          <w:szCs w:val="20"/>
          <w:lang w:val="de-DE"/>
        </w:rPr>
        <w:t xml:space="preserve"> defekt</w:t>
      </w:r>
      <w:r>
        <w:rPr>
          <w:rFonts w:ascii="GT Eesti Display" w:hAnsi="GT Eesti Display"/>
          <w:color w:val="000000" w:themeColor="text1"/>
          <w:sz w:val="20"/>
          <w:szCs w:val="20"/>
          <w:lang w:val="de-DE"/>
        </w:rPr>
        <w:t>: Alle Produkte</w:t>
      </w:r>
      <w:r w:rsidR="00AC6630">
        <w:rPr>
          <w:rFonts w:ascii="GT Eesti Display" w:hAnsi="GT Eesti Display"/>
          <w:color w:val="000000" w:themeColor="text1"/>
          <w:sz w:val="20"/>
          <w:szCs w:val="20"/>
          <w:lang w:val="de-DE"/>
        </w:rPr>
        <w:t xml:space="preserve">, die </w:t>
      </w:r>
      <w:r>
        <w:rPr>
          <w:rFonts w:ascii="GT Eesti Display" w:hAnsi="GT Eesti Display"/>
          <w:color w:val="000000" w:themeColor="text1"/>
          <w:sz w:val="20"/>
          <w:szCs w:val="20"/>
          <w:lang w:val="de-DE"/>
        </w:rPr>
        <w:t xml:space="preserve">an The Renewal Workshop in Amsterdam </w:t>
      </w:r>
      <w:r w:rsidR="00AC6630">
        <w:rPr>
          <w:rFonts w:ascii="GT Eesti Display" w:hAnsi="GT Eesti Display"/>
          <w:color w:val="000000" w:themeColor="text1"/>
          <w:sz w:val="20"/>
          <w:szCs w:val="20"/>
          <w:lang w:val="de-DE"/>
        </w:rPr>
        <w:t>gesendet</w:t>
      </w:r>
      <w:r>
        <w:rPr>
          <w:rFonts w:ascii="GT Eesti Display" w:hAnsi="GT Eesti Display"/>
          <w:color w:val="000000" w:themeColor="text1"/>
          <w:sz w:val="20"/>
          <w:szCs w:val="20"/>
          <w:lang w:val="de-DE"/>
        </w:rPr>
        <w:t xml:space="preserve"> werden, </w:t>
      </w:r>
      <w:r w:rsidR="00AC6630">
        <w:rPr>
          <w:rFonts w:ascii="GT Eesti Display" w:hAnsi="GT Eesti Display"/>
          <w:color w:val="000000" w:themeColor="text1"/>
          <w:sz w:val="20"/>
          <w:szCs w:val="20"/>
          <w:lang w:val="de-DE"/>
        </w:rPr>
        <w:t xml:space="preserve">werden </w:t>
      </w:r>
      <w:r w:rsidR="00E029AC">
        <w:rPr>
          <w:rFonts w:ascii="GT Eesti Display" w:hAnsi="GT Eesti Display"/>
          <w:color w:val="000000" w:themeColor="text1"/>
          <w:sz w:val="20"/>
          <w:szCs w:val="20"/>
          <w:lang w:val="de-DE"/>
        </w:rPr>
        <w:t>nach Standards</w:t>
      </w:r>
      <w:r w:rsidR="00473A61">
        <w:rPr>
          <w:rFonts w:ascii="GT Eesti Display" w:hAnsi="GT Eesti Display"/>
          <w:color w:val="000000" w:themeColor="text1"/>
          <w:sz w:val="20"/>
          <w:szCs w:val="20"/>
          <w:lang w:val="de-DE"/>
        </w:rPr>
        <w:t xml:space="preserve"> </w:t>
      </w:r>
      <w:r w:rsidR="00613AC8">
        <w:rPr>
          <w:rFonts w:ascii="GT Eesti Display" w:hAnsi="GT Eesti Display"/>
          <w:color w:val="000000" w:themeColor="text1"/>
          <w:sz w:val="20"/>
          <w:szCs w:val="20"/>
          <w:lang w:val="de-DE"/>
        </w:rPr>
        <w:t>überprüft, gewaschen und wiederaufbereitet, bevor diese</w:t>
      </w:r>
      <w:r w:rsidR="00453E66">
        <w:rPr>
          <w:rFonts w:ascii="GT Eesti Display" w:hAnsi="GT Eesti Display"/>
          <w:color w:val="000000" w:themeColor="text1"/>
          <w:sz w:val="20"/>
          <w:szCs w:val="20"/>
          <w:lang w:val="de-DE"/>
        </w:rPr>
        <w:t xml:space="preserve"> an den neuen Konsumenten weiterverkauft werden und wieder zurück in den Kreislauf gelangen.</w:t>
      </w:r>
    </w:p>
    <w:p w14:paraId="1D217F55" w14:textId="77777777" w:rsidR="003B60BC" w:rsidRPr="003B60BC" w:rsidRDefault="003B60BC" w:rsidP="003B60BC">
      <w:pPr>
        <w:shd w:val="clear" w:color="auto" w:fill="FFFFFF" w:themeFill="background1"/>
        <w:spacing w:after="0" w:line="360" w:lineRule="auto"/>
        <w:jc w:val="both"/>
        <w:rPr>
          <w:rFonts w:ascii="GT Eesti Display" w:hAnsi="GT Eesti Display"/>
          <w:color w:val="000000" w:themeColor="text1"/>
          <w:sz w:val="20"/>
          <w:szCs w:val="20"/>
          <w:lang w:val="de-DE"/>
        </w:rPr>
      </w:pPr>
    </w:p>
    <w:p w14:paraId="291EA0D8" w14:textId="41DEB428" w:rsidR="003B60BC" w:rsidRDefault="003B60BC" w:rsidP="003B60BC">
      <w:pPr>
        <w:shd w:val="clear" w:color="auto" w:fill="FFFFFF" w:themeFill="background1"/>
        <w:spacing w:after="0" w:line="360" w:lineRule="auto"/>
        <w:jc w:val="both"/>
        <w:rPr>
          <w:rFonts w:ascii="GT Eesti Display" w:hAnsi="GT Eesti Display"/>
          <w:color w:val="000000" w:themeColor="text1"/>
          <w:sz w:val="20"/>
          <w:szCs w:val="20"/>
          <w:lang w:val="de-DE"/>
        </w:rPr>
      </w:pPr>
      <w:r w:rsidRPr="003B60BC">
        <w:rPr>
          <w:rFonts w:ascii="GT Eesti Display" w:hAnsi="GT Eesti Display"/>
          <w:color w:val="000000" w:themeColor="text1"/>
          <w:sz w:val="20"/>
          <w:szCs w:val="20"/>
          <w:lang w:val="de-DE"/>
        </w:rPr>
        <w:t>"Eine wichtige Erkenntnis für jede Marke ist, dass 82% der Produkte, die wir in unseren Fabriken be</w:t>
      </w:r>
      <w:r w:rsidR="00453E66">
        <w:rPr>
          <w:rFonts w:ascii="GT Eesti Display" w:hAnsi="GT Eesti Display"/>
          <w:color w:val="000000" w:themeColor="text1"/>
          <w:sz w:val="20"/>
          <w:szCs w:val="20"/>
          <w:lang w:val="de-DE"/>
        </w:rPr>
        <w:t>urteilen</w:t>
      </w:r>
      <w:r w:rsidRPr="003B60BC">
        <w:rPr>
          <w:rFonts w:ascii="GT Eesti Display" w:hAnsi="GT Eesti Display"/>
          <w:color w:val="000000" w:themeColor="text1"/>
          <w:sz w:val="20"/>
          <w:szCs w:val="20"/>
          <w:lang w:val="de-DE"/>
        </w:rPr>
        <w:t>, gereinigt, repariert und weiterverkauft werden können</w:t>
      </w:r>
      <w:r w:rsidR="000154F3">
        <w:rPr>
          <w:rFonts w:ascii="GT Eesti Display" w:hAnsi="GT Eesti Display"/>
          <w:color w:val="000000" w:themeColor="text1"/>
          <w:sz w:val="20"/>
          <w:szCs w:val="20"/>
          <w:lang w:val="de-DE"/>
        </w:rPr>
        <w:t xml:space="preserve">“, </w:t>
      </w:r>
      <w:r w:rsidR="000154F3" w:rsidRPr="003B60BC">
        <w:rPr>
          <w:rFonts w:ascii="GT Eesti Display" w:hAnsi="GT Eesti Display"/>
          <w:color w:val="000000" w:themeColor="text1"/>
          <w:sz w:val="20"/>
          <w:szCs w:val="20"/>
          <w:lang w:val="de-DE"/>
        </w:rPr>
        <w:t xml:space="preserve">sagt Jeff Denby, </w:t>
      </w:r>
      <w:r w:rsidR="000154F3">
        <w:rPr>
          <w:rFonts w:ascii="GT Eesti Display" w:hAnsi="GT Eesti Display"/>
          <w:color w:val="000000" w:themeColor="text1"/>
          <w:sz w:val="20"/>
          <w:szCs w:val="20"/>
          <w:lang w:val="de-DE"/>
        </w:rPr>
        <w:t xml:space="preserve">Co-Founder </w:t>
      </w:r>
      <w:r w:rsidR="000154F3" w:rsidRPr="003B60BC">
        <w:rPr>
          <w:rFonts w:ascii="GT Eesti Display" w:hAnsi="GT Eesti Display"/>
          <w:color w:val="000000" w:themeColor="text1"/>
          <w:sz w:val="20"/>
          <w:szCs w:val="20"/>
          <w:lang w:val="de-DE"/>
        </w:rPr>
        <w:t>von The Renewal Workshop.</w:t>
      </w:r>
      <w:r w:rsidRPr="003B60BC">
        <w:rPr>
          <w:rFonts w:ascii="GT Eesti Display" w:hAnsi="GT Eesti Display"/>
          <w:color w:val="000000" w:themeColor="text1"/>
          <w:sz w:val="20"/>
          <w:szCs w:val="20"/>
          <w:lang w:val="de-DE"/>
        </w:rPr>
        <w:t xml:space="preserve"> Mit Haglöfs Restored machen wir das Beste aus dem, was wir bereits haben.</w:t>
      </w:r>
      <w:r w:rsidR="00453E66">
        <w:rPr>
          <w:rFonts w:ascii="GT Eesti Display" w:hAnsi="GT Eesti Display"/>
          <w:color w:val="000000" w:themeColor="text1"/>
          <w:sz w:val="20"/>
          <w:szCs w:val="20"/>
          <w:lang w:val="de-DE"/>
        </w:rPr>
        <w:t xml:space="preserve"> </w:t>
      </w:r>
      <w:r w:rsidR="009B0EAE">
        <w:rPr>
          <w:rFonts w:ascii="GT Eesti Display" w:hAnsi="GT Eesti Display"/>
          <w:color w:val="000000" w:themeColor="text1"/>
          <w:sz w:val="20"/>
          <w:szCs w:val="20"/>
          <w:lang w:val="de-DE"/>
        </w:rPr>
        <w:t>Kunden,</w:t>
      </w:r>
      <w:r w:rsidR="00453E66">
        <w:rPr>
          <w:rFonts w:ascii="GT Eesti Display" w:hAnsi="GT Eesti Display"/>
          <w:color w:val="000000" w:themeColor="text1"/>
          <w:sz w:val="20"/>
          <w:szCs w:val="20"/>
          <w:lang w:val="de-DE"/>
        </w:rPr>
        <w:t xml:space="preserve"> die</w:t>
      </w:r>
      <w:r w:rsidR="009B0EAE">
        <w:rPr>
          <w:rFonts w:ascii="GT Eesti Display" w:hAnsi="GT Eesti Display"/>
          <w:color w:val="000000" w:themeColor="text1"/>
          <w:sz w:val="20"/>
          <w:szCs w:val="20"/>
          <w:lang w:val="de-DE"/>
        </w:rPr>
        <w:t xml:space="preserve"> Haglöfs Produkte kaufen, bekommen nicht nur hochwertige Ausrüstung, sondern leisten zusätzlich einen Beitrag </w:t>
      </w:r>
      <w:r w:rsidRPr="003B60BC">
        <w:rPr>
          <w:rFonts w:ascii="GT Eesti Display" w:hAnsi="GT Eesti Display"/>
          <w:color w:val="000000" w:themeColor="text1"/>
          <w:sz w:val="20"/>
          <w:szCs w:val="20"/>
          <w:lang w:val="de-DE"/>
        </w:rPr>
        <w:t>zu einer weniger verschwenderischen Welt</w:t>
      </w:r>
      <w:r w:rsidR="000154F3">
        <w:rPr>
          <w:rFonts w:ascii="GT Eesti Display" w:hAnsi="GT Eesti Display"/>
          <w:color w:val="000000" w:themeColor="text1"/>
          <w:sz w:val="20"/>
          <w:szCs w:val="20"/>
          <w:lang w:val="de-DE"/>
        </w:rPr>
        <w:t>.“</w:t>
      </w:r>
    </w:p>
    <w:p w14:paraId="3A1E7919" w14:textId="4F742C34" w:rsidR="009B0EAE" w:rsidRDefault="009B0EAE" w:rsidP="003B60BC">
      <w:pPr>
        <w:shd w:val="clear" w:color="auto" w:fill="FFFFFF" w:themeFill="background1"/>
        <w:spacing w:after="0" w:line="360" w:lineRule="auto"/>
        <w:jc w:val="both"/>
        <w:rPr>
          <w:rFonts w:ascii="GT Eesti Display" w:hAnsi="GT Eesti Display"/>
          <w:color w:val="000000" w:themeColor="text1"/>
          <w:sz w:val="20"/>
          <w:szCs w:val="20"/>
          <w:lang w:val="de-DE"/>
        </w:rPr>
      </w:pPr>
    </w:p>
    <w:p w14:paraId="7307E2A4" w14:textId="31917166" w:rsidR="003B60BC" w:rsidRPr="003B60BC" w:rsidRDefault="00CA04EB" w:rsidP="003B60BC">
      <w:pPr>
        <w:shd w:val="clear" w:color="auto" w:fill="FFFFFF" w:themeFill="background1"/>
        <w:spacing w:after="0" w:line="360" w:lineRule="auto"/>
        <w:jc w:val="both"/>
        <w:rPr>
          <w:rFonts w:ascii="GT Eesti Display" w:hAnsi="GT Eesti Display"/>
          <w:color w:val="000000" w:themeColor="text1"/>
          <w:sz w:val="20"/>
          <w:szCs w:val="20"/>
          <w:lang w:val="de-DE"/>
        </w:rPr>
      </w:pPr>
      <w:r>
        <w:rPr>
          <w:rFonts w:ascii="GT Eesti Display" w:hAnsi="GT Eesti Display"/>
          <w:color w:val="000000" w:themeColor="text1"/>
          <w:sz w:val="20"/>
          <w:szCs w:val="20"/>
          <w:lang w:val="de-DE"/>
        </w:rPr>
        <w:t>Selbstverständlich</w:t>
      </w:r>
      <w:r w:rsidR="00965196">
        <w:rPr>
          <w:rFonts w:ascii="GT Eesti Display" w:hAnsi="GT Eesti Display"/>
          <w:color w:val="000000" w:themeColor="text1"/>
          <w:sz w:val="20"/>
          <w:szCs w:val="20"/>
          <w:lang w:val="de-DE"/>
        </w:rPr>
        <w:t xml:space="preserve"> können auch </w:t>
      </w:r>
      <w:r w:rsidR="009B0EAE">
        <w:rPr>
          <w:rFonts w:ascii="GT Eesti Display" w:hAnsi="GT Eesti Display"/>
          <w:color w:val="000000" w:themeColor="text1"/>
          <w:sz w:val="20"/>
          <w:szCs w:val="20"/>
          <w:lang w:val="de-DE"/>
        </w:rPr>
        <w:t>Kunden</w:t>
      </w:r>
      <w:r w:rsidR="00965196">
        <w:rPr>
          <w:rFonts w:ascii="GT Eesti Display" w:hAnsi="GT Eesti Display"/>
          <w:color w:val="000000" w:themeColor="text1"/>
          <w:sz w:val="20"/>
          <w:szCs w:val="20"/>
          <w:lang w:val="de-DE"/>
        </w:rPr>
        <w:t xml:space="preserve"> ihre</w:t>
      </w:r>
      <w:r w:rsidR="009B0EAE">
        <w:rPr>
          <w:rFonts w:ascii="GT Eesti Display" w:hAnsi="GT Eesti Display"/>
          <w:color w:val="000000" w:themeColor="text1"/>
          <w:sz w:val="20"/>
          <w:szCs w:val="20"/>
          <w:lang w:val="de-DE"/>
        </w:rPr>
        <w:t xml:space="preserve"> Haglöfs Produkte, für die sie keine Verwendung </w:t>
      </w:r>
      <w:r w:rsidR="006B673A">
        <w:rPr>
          <w:rFonts w:ascii="GT Eesti Display" w:hAnsi="GT Eesti Display"/>
          <w:color w:val="000000" w:themeColor="text1"/>
          <w:sz w:val="20"/>
          <w:szCs w:val="20"/>
          <w:lang w:val="de-DE"/>
        </w:rPr>
        <w:t xml:space="preserve">mehr </w:t>
      </w:r>
      <w:r w:rsidR="009B0EAE">
        <w:rPr>
          <w:rFonts w:ascii="GT Eesti Display" w:hAnsi="GT Eesti Display"/>
          <w:color w:val="000000" w:themeColor="text1"/>
          <w:sz w:val="20"/>
          <w:szCs w:val="20"/>
          <w:lang w:val="de-DE"/>
        </w:rPr>
        <w:t xml:space="preserve">haben, </w:t>
      </w:r>
      <w:r w:rsidR="00E240F8">
        <w:rPr>
          <w:rFonts w:ascii="GT Eesti Display" w:hAnsi="GT Eesti Display"/>
          <w:color w:val="000000" w:themeColor="text1"/>
          <w:sz w:val="20"/>
          <w:szCs w:val="20"/>
          <w:lang w:val="de-DE"/>
        </w:rPr>
        <w:t>in jedem Haglö</w:t>
      </w:r>
      <w:r w:rsidR="006B673A">
        <w:rPr>
          <w:rFonts w:ascii="GT Eesti Display" w:hAnsi="GT Eesti Display"/>
          <w:color w:val="000000" w:themeColor="text1"/>
          <w:sz w:val="20"/>
          <w:szCs w:val="20"/>
          <w:lang w:val="de-DE"/>
        </w:rPr>
        <w:t>f</w:t>
      </w:r>
      <w:r w:rsidR="00E240F8">
        <w:rPr>
          <w:rFonts w:ascii="GT Eesti Display" w:hAnsi="GT Eesti Display"/>
          <w:color w:val="000000" w:themeColor="text1"/>
          <w:sz w:val="20"/>
          <w:szCs w:val="20"/>
          <w:lang w:val="de-DE"/>
        </w:rPr>
        <w:t xml:space="preserve">s Store zurückgeben und so einen Beitrag zum </w:t>
      </w:r>
      <w:r w:rsidR="003B60BC" w:rsidRPr="003B60BC">
        <w:rPr>
          <w:rFonts w:ascii="GT Eesti Display" w:hAnsi="GT Eesti Display"/>
          <w:color w:val="000000" w:themeColor="text1"/>
          <w:sz w:val="20"/>
          <w:szCs w:val="20"/>
          <w:lang w:val="de-DE"/>
        </w:rPr>
        <w:t xml:space="preserve">Haglöfs Restored </w:t>
      </w:r>
      <w:r w:rsidR="00E240F8">
        <w:rPr>
          <w:rFonts w:ascii="GT Eesti Display" w:hAnsi="GT Eesti Display"/>
          <w:color w:val="000000" w:themeColor="text1"/>
          <w:sz w:val="20"/>
          <w:szCs w:val="20"/>
          <w:lang w:val="de-DE"/>
        </w:rPr>
        <w:t>Projekt</w:t>
      </w:r>
      <w:r w:rsidR="003B60BC" w:rsidRPr="003B60BC">
        <w:rPr>
          <w:rFonts w:ascii="GT Eesti Display" w:hAnsi="GT Eesti Display"/>
          <w:color w:val="000000" w:themeColor="text1"/>
          <w:sz w:val="20"/>
          <w:szCs w:val="20"/>
          <w:lang w:val="de-DE"/>
        </w:rPr>
        <w:t xml:space="preserve"> leisten</w:t>
      </w:r>
      <w:r w:rsidR="00E240F8">
        <w:rPr>
          <w:rFonts w:ascii="GT Eesti Display" w:hAnsi="GT Eesti Display"/>
          <w:color w:val="000000" w:themeColor="text1"/>
          <w:sz w:val="20"/>
          <w:szCs w:val="20"/>
          <w:lang w:val="de-DE"/>
        </w:rPr>
        <w:t xml:space="preserve">. </w:t>
      </w:r>
      <w:r w:rsidR="003B60BC" w:rsidRPr="003B60BC">
        <w:rPr>
          <w:rFonts w:ascii="GT Eesti Display" w:hAnsi="GT Eesti Display"/>
          <w:color w:val="000000" w:themeColor="text1"/>
          <w:sz w:val="20"/>
          <w:szCs w:val="20"/>
          <w:lang w:val="de-DE"/>
        </w:rPr>
        <w:t xml:space="preserve">Haglöfs wird </w:t>
      </w:r>
      <w:r w:rsidR="008B0D45">
        <w:rPr>
          <w:rFonts w:ascii="GT Eesti Display" w:hAnsi="GT Eesti Display"/>
          <w:color w:val="000000" w:themeColor="text1"/>
          <w:sz w:val="20"/>
          <w:szCs w:val="20"/>
          <w:lang w:val="de-DE"/>
        </w:rPr>
        <w:t>sicherstellen</w:t>
      </w:r>
      <w:r w:rsidR="003B60BC" w:rsidRPr="003B60BC">
        <w:rPr>
          <w:rFonts w:ascii="GT Eesti Display" w:hAnsi="GT Eesti Display"/>
          <w:color w:val="000000" w:themeColor="text1"/>
          <w:sz w:val="20"/>
          <w:szCs w:val="20"/>
          <w:lang w:val="de-DE"/>
        </w:rPr>
        <w:t xml:space="preserve">, dass diese bestmöglich </w:t>
      </w:r>
      <w:r w:rsidR="006B673A">
        <w:rPr>
          <w:rFonts w:ascii="GT Eesti Display" w:hAnsi="GT Eesti Display"/>
          <w:color w:val="000000" w:themeColor="text1"/>
          <w:sz w:val="20"/>
          <w:szCs w:val="20"/>
          <w:lang w:val="de-DE"/>
        </w:rPr>
        <w:t xml:space="preserve">weiterverwendet </w:t>
      </w:r>
      <w:r w:rsidR="003B60BC" w:rsidRPr="003B60BC">
        <w:rPr>
          <w:rFonts w:ascii="GT Eesti Display" w:hAnsi="GT Eesti Display"/>
          <w:color w:val="000000" w:themeColor="text1"/>
          <w:sz w:val="20"/>
          <w:szCs w:val="20"/>
          <w:lang w:val="de-DE"/>
        </w:rPr>
        <w:t>w</w:t>
      </w:r>
      <w:r w:rsidR="006B673A">
        <w:rPr>
          <w:rFonts w:ascii="GT Eesti Display" w:hAnsi="GT Eesti Display"/>
          <w:color w:val="000000" w:themeColor="text1"/>
          <w:sz w:val="20"/>
          <w:szCs w:val="20"/>
          <w:lang w:val="de-DE"/>
        </w:rPr>
        <w:t>erden.</w:t>
      </w:r>
    </w:p>
    <w:p w14:paraId="108E98E1" w14:textId="77777777" w:rsidR="003B60BC" w:rsidRPr="003B60BC" w:rsidRDefault="003B60BC" w:rsidP="003B60BC">
      <w:pPr>
        <w:shd w:val="clear" w:color="auto" w:fill="FFFFFF" w:themeFill="background1"/>
        <w:spacing w:after="0" w:line="360" w:lineRule="auto"/>
        <w:rPr>
          <w:rFonts w:ascii="GT Eesti Display" w:hAnsi="GT Eesti Display"/>
          <w:color w:val="000000" w:themeColor="text1"/>
          <w:sz w:val="20"/>
          <w:szCs w:val="20"/>
          <w:lang w:val="de-DE"/>
        </w:rPr>
      </w:pPr>
    </w:p>
    <w:p w14:paraId="62D5F912" w14:textId="62C0C6E2" w:rsidR="00E556EF" w:rsidRPr="003B60BC" w:rsidRDefault="004429E6" w:rsidP="004429E6">
      <w:pPr>
        <w:shd w:val="clear" w:color="auto" w:fill="FFFFFF" w:themeFill="background1"/>
        <w:spacing w:after="0" w:line="360" w:lineRule="auto"/>
        <w:rPr>
          <w:rFonts w:ascii="GT Eesti Display" w:hAnsi="GT Eesti Display"/>
          <w:color w:val="000000" w:themeColor="text1"/>
          <w:sz w:val="20"/>
          <w:szCs w:val="20"/>
          <w:lang w:val="de-DE"/>
        </w:rPr>
      </w:pPr>
      <w:r w:rsidRPr="003B60BC">
        <w:rPr>
          <w:rFonts w:ascii="GT Eesti Display" w:hAnsi="GT Eesti Display"/>
          <w:color w:val="000000" w:themeColor="text1"/>
          <w:sz w:val="20"/>
          <w:szCs w:val="20"/>
          <w:lang w:val="de-DE"/>
        </w:rPr>
        <w:t>Haglöfs Restored is</w:t>
      </w:r>
      <w:r w:rsidR="003B60BC" w:rsidRPr="003B60BC">
        <w:rPr>
          <w:rFonts w:ascii="GT Eesti Display" w:hAnsi="GT Eesti Display"/>
          <w:color w:val="000000" w:themeColor="text1"/>
          <w:sz w:val="20"/>
          <w:szCs w:val="20"/>
          <w:lang w:val="de-DE"/>
        </w:rPr>
        <w:t>t</w:t>
      </w:r>
      <w:r w:rsidRPr="003B60BC">
        <w:rPr>
          <w:rFonts w:ascii="GT Eesti Display" w:hAnsi="GT Eesti Display"/>
          <w:color w:val="000000" w:themeColor="text1"/>
          <w:sz w:val="20"/>
          <w:szCs w:val="20"/>
          <w:lang w:val="de-DE"/>
        </w:rPr>
        <w:t xml:space="preserve"> </w:t>
      </w:r>
      <w:r w:rsidR="0006165F">
        <w:rPr>
          <w:rFonts w:ascii="GT Eesti Display" w:hAnsi="GT Eesti Display"/>
          <w:color w:val="000000" w:themeColor="text1"/>
          <w:sz w:val="20"/>
          <w:szCs w:val="20"/>
          <w:lang w:val="de-DE"/>
        </w:rPr>
        <w:t xml:space="preserve">ab Oktober 2021 </w:t>
      </w:r>
      <w:r w:rsidRPr="003B60BC">
        <w:rPr>
          <w:rFonts w:ascii="GT Eesti Display" w:hAnsi="GT Eesti Display"/>
          <w:color w:val="000000" w:themeColor="text1"/>
          <w:sz w:val="20"/>
          <w:szCs w:val="20"/>
          <w:lang w:val="de-DE"/>
        </w:rPr>
        <w:t>online</w:t>
      </w:r>
      <w:r w:rsidR="003B60BC" w:rsidRPr="003B60BC">
        <w:rPr>
          <w:rFonts w:ascii="GT Eesti Display" w:hAnsi="GT Eesti Display"/>
          <w:color w:val="000000" w:themeColor="text1"/>
          <w:sz w:val="20"/>
          <w:szCs w:val="20"/>
          <w:lang w:val="de-DE"/>
        </w:rPr>
        <w:t xml:space="preserve"> erhältlich un</w:t>
      </w:r>
      <w:r w:rsidR="003B60BC">
        <w:rPr>
          <w:rFonts w:ascii="GT Eesti Display" w:hAnsi="GT Eesti Display"/>
          <w:color w:val="000000" w:themeColor="text1"/>
          <w:sz w:val="20"/>
          <w:szCs w:val="20"/>
          <w:lang w:val="de-DE"/>
        </w:rPr>
        <w:t xml:space="preserve">ter </w:t>
      </w:r>
      <w:hyperlink r:id="rId14" w:history="1">
        <w:r w:rsidR="003B60BC" w:rsidRPr="00621215">
          <w:rPr>
            <w:rStyle w:val="Hyperlink"/>
            <w:rFonts w:ascii="GT Eesti Display" w:hAnsi="GT Eesti Display"/>
            <w:sz w:val="20"/>
            <w:szCs w:val="20"/>
            <w:lang w:val="de-DE"/>
          </w:rPr>
          <w:t>www.haglofsrestored.com</w:t>
        </w:r>
      </w:hyperlink>
      <w:r w:rsidR="00F60B40" w:rsidRPr="003B60BC">
        <w:rPr>
          <w:rFonts w:ascii="GT Eesti Display" w:hAnsi="GT Eesti Display"/>
          <w:color w:val="000000" w:themeColor="text1"/>
          <w:sz w:val="20"/>
          <w:szCs w:val="20"/>
          <w:lang w:val="de-DE"/>
        </w:rPr>
        <w:t>.</w:t>
      </w:r>
    </w:p>
    <w:bookmarkEnd w:id="0"/>
    <w:p w14:paraId="53A8F087" w14:textId="70088457" w:rsidR="00E556EF" w:rsidRDefault="00E556EF" w:rsidP="00BC6D8E">
      <w:pPr>
        <w:shd w:val="clear" w:color="auto" w:fill="FFFFFF" w:themeFill="background1"/>
        <w:spacing w:after="0" w:line="360" w:lineRule="auto"/>
        <w:rPr>
          <w:rFonts w:ascii="GT Eesti Display" w:hAnsi="GT Eesti Display"/>
          <w:b/>
          <w:bCs/>
          <w:color w:val="FF0000"/>
          <w:sz w:val="20"/>
          <w:szCs w:val="20"/>
          <w:lang w:val="de-DE"/>
        </w:rPr>
      </w:pPr>
    </w:p>
    <w:p w14:paraId="11C9F5CB" w14:textId="77777777" w:rsidR="008C0BC0" w:rsidRPr="003B60BC" w:rsidRDefault="008C0BC0" w:rsidP="00BC6D8E">
      <w:pPr>
        <w:shd w:val="clear" w:color="auto" w:fill="FFFFFF" w:themeFill="background1"/>
        <w:spacing w:after="0" w:line="360" w:lineRule="auto"/>
        <w:rPr>
          <w:rFonts w:ascii="GT Eesti Display" w:hAnsi="GT Eesti Display"/>
          <w:b/>
          <w:bCs/>
          <w:color w:val="FF0000"/>
          <w:sz w:val="20"/>
          <w:szCs w:val="20"/>
          <w:lang w:val="de-DE"/>
        </w:rPr>
      </w:pPr>
    </w:p>
    <w:p w14:paraId="4F0F79AD" w14:textId="7899EFE2" w:rsidR="00BC6D8E" w:rsidRPr="00FC52DA" w:rsidRDefault="003B60BC" w:rsidP="00BC6D8E">
      <w:pPr>
        <w:shd w:val="clear" w:color="auto" w:fill="FFFFFF" w:themeFill="background1"/>
        <w:spacing w:after="0" w:line="360" w:lineRule="auto"/>
        <w:rPr>
          <w:rFonts w:ascii="GT Eesti Display" w:hAnsi="GT Eesti Display"/>
          <w:b/>
          <w:bCs/>
          <w:color w:val="000000" w:themeColor="text1"/>
          <w:sz w:val="20"/>
          <w:szCs w:val="20"/>
          <w:lang w:val="de-DE"/>
        </w:rPr>
      </w:pPr>
      <w:r w:rsidRPr="00FC52DA">
        <w:rPr>
          <w:rFonts w:ascii="GT Eesti Display" w:hAnsi="GT Eesti Display"/>
          <w:b/>
          <w:bCs/>
          <w:color w:val="000000" w:themeColor="text1"/>
          <w:sz w:val="20"/>
          <w:szCs w:val="20"/>
          <w:lang w:val="de-DE"/>
        </w:rPr>
        <w:t>Für weitere Informationen</w:t>
      </w:r>
      <w:r w:rsidR="00FC52DA" w:rsidRPr="00FC52DA">
        <w:rPr>
          <w:rFonts w:ascii="GT Eesti Display" w:hAnsi="GT Eesti Display"/>
          <w:b/>
          <w:bCs/>
          <w:color w:val="000000" w:themeColor="text1"/>
          <w:sz w:val="20"/>
          <w:szCs w:val="20"/>
          <w:lang w:val="de-DE"/>
        </w:rPr>
        <w:t>:</w:t>
      </w:r>
    </w:p>
    <w:p w14:paraId="2E747F57" w14:textId="77777777" w:rsidR="00FC52DA" w:rsidRPr="009736A9" w:rsidRDefault="00FC52DA" w:rsidP="00FC52DA">
      <w:pPr>
        <w:shd w:val="clear" w:color="auto" w:fill="FFFFFF" w:themeFill="background1"/>
        <w:spacing w:after="0" w:line="276" w:lineRule="auto"/>
        <w:rPr>
          <w:rFonts w:ascii="GT Eesti Display" w:hAnsi="GT Eesti Display"/>
          <w:color w:val="000000" w:themeColor="text1"/>
          <w:sz w:val="20"/>
          <w:szCs w:val="20"/>
          <w:lang w:val="de-DE"/>
        </w:rPr>
      </w:pPr>
      <w:r w:rsidRPr="009736A9">
        <w:rPr>
          <w:rFonts w:ascii="GT Eesti Display" w:hAnsi="GT Eesti Display"/>
          <w:color w:val="000000" w:themeColor="text1"/>
          <w:sz w:val="20"/>
          <w:szCs w:val="20"/>
          <w:lang w:val="de-DE"/>
        </w:rPr>
        <w:t>Hansmann PR</w:t>
      </w:r>
    </w:p>
    <w:p w14:paraId="4645FF7A" w14:textId="77777777" w:rsidR="00FC52DA" w:rsidRPr="00A77500" w:rsidRDefault="00FC52DA" w:rsidP="00FC52DA">
      <w:pPr>
        <w:shd w:val="clear" w:color="auto" w:fill="FFFFFF" w:themeFill="background1"/>
        <w:spacing w:after="0" w:line="276" w:lineRule="auto"/>
        <w:rPr>
          <w:rFonts w:ascii="GT Eesti Display" w:hAnsi="GT Eesti Display"/>
          <w:color w:val="000000" w:themeColor="text1"/>
          <w:sz w:val="20"/>
          <w:szCs w:val="20"/>
          <w:lang w:val="en-US"/>
        </w:rPr>
      </w:pPr>
      <w:r w:rsidRPr="00A77500">
        <w:rPr>
          <w:rFonts w:ascii="GT Eesti Display" w:hAnsi="GT Eesti Display"/>
          <w:color w:val="000000" w:themeColor="text1"/>
          <w:sz w:val="20"/>
          <w:szCs w:val="20"/>
          <w:lang w:val="en-US"/>
        </w:rPr>
        <w:t>Martina Hainz</w:t>
      </w:r>
    </w:p>
    <w:p w14:paraId="0666C11E" w14:textId="77777777" w:rsidR="00FC52DA" w:rsidRPr="00A77500" w:rsidRDefault="00A77500" w:rsidP="00FC52DA">
      <w:pPr>
        <w:shd w:val="clear" w:color="auto" w:fill="FFFFFF" w:themeFill="background1"/>
        <w:spacing w:after="0" w:line="276" w:lineRule="auto"/>
        <w:rPr>
          <w:rFonts w:ascii="GT Eesti Display" w:hAnsi="GT Eesti Display"/>
          <w:color w:val="000000" w:themeColor="text1"/>
          <w:sz w:val="20"/>
          <w:szCs w:val="20"/>
          <w:u w:val="single"/>
          <w:lang w:val="en-US"/>
        </w:rPr>
      </w:pPr>
      <w:hyperlink r:id="rId15" w:history="1">
        <w:r w:rsidR="00FC52DA" w:rsidRPr="00A77500">
          <w:rPr>
            <w:rStyle w:val="Hyperlink"/>
            <w:rFonts w:ascii="GT Eesti Display" w:hAnsi="GT Eesti Display"/>
            <w:sz w:val="20"/>
            <w:szCs w:val="20"/>
            <w:lang w:val="en-US"/>
          </w:rPr>
          <w:t>m.hainz@hansmannpr.de</w:t>
        </w:r>
      </w:hyperlink>
    </w:p>
    <w:p w14:paraId="39E0CEF4" w14:textId="0B2ED8DF" w:rsidR="00755CDF" w:rsidRPr="003C30E9" w:rsidRDefault="00FC52DA" w:rsidP="00147206">
      <w:pPr>
        <w:shd w:val="clear" w:color="auto" w:fill="FFFFFF" w:themeFill="background1"/>
        <w:spacing w:after="0" w:line="276" w:lineRule="auto"/>
        <w:rPr>
          <w:rFonts w:ascii="GT Eesti Display" w:hAnsi="GT Eesti Display"/>
          <w:color w:val="000000" w:themeColor="text1"/>
          <w:sz w:val="20"/>
          <w:szCs w:val="20"/>
          <w:lang w:val="de-DE"/>
        </w:rPr>
        <w:sectPr w:rsidR="00755CDF" w:rsidRPr="003C30E9" w:rsidSect="0031658B">
          <w:type w:val="continuous"/>
          <w:pgSz w:w="11906" w:h="16838"/>
          <w:pgMar w:top="1417" w:right="1417" w:bottom="1417" w:left="1417" w:header="708" w:footer="708" w:gutter="0"/>
          <w:cols w:space="708"/>
          <w:docGrid w:linePitch="360"/>
        </w:sectPr>
      </w:pPr>
      <w:r w:rsidRPr="00C72969">
        <w:rPr>
          <w:rFonts w:ascii="GT Eesti Display" w:hAnsi="GT Eesti Display"/>
          <w:color w:val="000000" w:themeColor="text1"/>
          <w:sz w:val="20"/>
          <w:szCs w:val="20"/>
          <w:lang w:val="de-DE"/>
        </w:rPr>
        <w:t>+49 (0) 89 360 54 99 37</w:t>
      </w:r>
    </w:p>
    <w:p w14:paraId="3ED1651A" w14:textId="77777777" w:rsidR="005D10E0" w:rsidRDefault="005D10E0" w:rsidP="00890E7B">
      <w:pPr>
        <w:rPr>
          <w:rFonts w:ascii="GT Eesti Display" w:hAnsi="GT Eesti Display"/>
          <w:color w:val="000000" w:themeColor="text1"/>
          <w:sz w:val="20"/>
          <w:szCs w:val="20"/>
          <w:lang w:val="de-DE"/>
        </w:rPr>
      </w:pPr>
    </w:p>
    <w:p w14:paraId="2F80C936" w14:textId="77777777" w:rsidR="008C0BC0" w:rsidRDefault="008C0BC0" w:rsidP="00890E7B">
      <w:pPr>
        <w:rPr>
          <w:rFonts w:ascii="GT Eesti Display" w:hAnsi="GT Eesti Display"/>
          <w:color w:val="000000" w:themeColor="text1"/>
          <w:sz w:val="20"/>
          <w:szCs w:val="20"/>
          <w:lang w:val="de-DE"/>
        </w:rPr>
      </w:pPr>
    </w:p>
    <w:p w14:paraId="6AEE1CCE" w14:textId="022062F4" w:rsidR="008C0BC0" w:rsidRPr="003C30E9" w:rsidRDefault="008C0BC0" w:rsidP="00890E7B">
      <w:pPr>
        <w:rPr>
          <w:rFonts w:ascii="GT Eesti Display" w:hAnsi="GT Eesti Display"/>
          <w:color w:val="000000" w:themeColor="text1"/>
          <w:sz w:val="20"/>
          <w:szCs w:val="20"/>
          <w:lang w:val="de-DE"/>
        </w:rPr>
        <w:sectPr w:rsidR="008C0BC0" w:rsidRPr="003C30E9" w:rsidSect="005D10E0">
          <w:type w:val="continuous"/>
          <w:pgSz w:w="11906" w:h="16838"/>
          <w:pgMar w:top="1417" w:right="1417" w:bottom="1417" w:left="1417" w:header="708" w:footer="708" w:gutter="0"/>
          <w:cols w:space="708"/>
          <w:docGrid w:linePitch="360"/>
        </w:sectPr>
      </w:pPr>
    </w:p>
    <w:p w14:paraId="3E1EB768" w14:textId="6E5734B0" w:rsidR="00B87F8A" w:rsidRPr="00147206" w:rsidRDefault="00E556EF" w:rsidP="00FC52DA">
      <w:pPr>
        <w:rPr>
          <w:rFonts w:ascii="Times New Roman" w:eastAsia="Times New Roman" w:hAnsi="Times New Roman" w:cs="Times New Roman"/>
          <w:sz w:val="18"/>
          <w:szCs w:val="18"/>
          <w:lang w:val="de-DE" w:eastAsia="en-GB"/>
        </w:rPr>
      </w:pPr>
      <w:r w:rsidRPr="00147206">
        <w:rPr>
          <w:rFonts w:ascii="GT Eesti Display" w:hAnsi="GT Eesti Display"/>
          <w:color w:val="000000" w:themeColor="text1"/>
          <w:sz w:val="18"/>
          <w:szCs w:val="18"/>
          <w:lang w:val="de-DE"/>
        </w:rPr>
        <w:t>HAGLÖFS |</w:t>
      </w:r>
      <w:r w:rsidRPr="00147206">
        <w:rPr>
          <w:rFonts w:ascii="Arial" w:eastAsia="Times New Roman" w:hAnsi="Arial" w:cs="Arial"/>
          <w:color w:val="4D5156"/>
          <w:sz w:val="18"/>
          <w:szCs w:val="18"/>
          <w:shd w:val="clear" w:color="auto" w:fill="FFFFFF"/>
          <w:lang w:val="de-DE" w:eastAsia="en-GB"/>
        </w:rPr>
        <w:t xml:space="preserve"> </w:t>
      </w:r>
      <w:r w:rsidRPr="00147206">
        <w:rPr>
          <w:rFonts w:ascii="GT Eesti Display" w:hAnsi="GT Eesti Display"/>
          <w:color w:val="000000" w:themeColor="text1"/>
          <w:sz w:val="18"/>
          <w:szCs w:val="18"/>
          <w:lang w:val="de-DE"/>
        </w:rPr>
        <w:t>S</w:t>
      </w:r>
      <w:r w:rsidR="003B60BC" w:rsidRPr="00147206">
        <w:rPr>
          <w:rFonts w:ascii="GT Eesti Display" w:hAnsi="GT Eesti Display"/>
          <w:color w:val="000000" w:themeColor="text1"/>
          <w:sz w:val="18"/>
          <w:szCs w:val="18"/>
          <w:lang w:val="de-DE"/>
        </w:rPr>
        <w:t>EIT</w:t>
      </w:r>
      <w:r w:rsidRPr="00147206">
        <w:rPr>
          <w:rFonts w:ascii="GT Eesti Display" w:hAnsi="GT Eesti Display"/>
          <w:color w:val="000000" w:themeColor="text1"/>
          <w:sz w:val="18"/>
          <w:szCs w:val="18"/>
          <w:lang w:val="de-DE"/>
        </w:rPr>
        <w:t xml:space="preserve"> 1914</w:t>
      </w:r>
    </w:p>
    <w:p w14:paraId="189CFEEF" w14:textId="0A3CF8B9" w:rsidR="003B60BC" w:rsidRPr="00147206" w:rsidRDefault="003B60BC" w:rsidP="003B60BC">
      <w:pPr>
        <w:spacing w:after="120" w:line="276" w:lineRule="auto"/>
        <w:jc w:val="both"/>
        <w:rPr>
          <w:rFonts w:ascii="GT Eesti Display" w:eastAsia="Calibri" w:hAnsi="GT Eesti Display" w:cs="Calibri"/>
          <w:color w:val="000000" w:themeColor="text1"/>
          <w:sz w:val="18"/>
          <w:szCs w:val="18"/>
        </w:rPr>
      </w:pPr>
      <w:r w:rsidRPr="00147206">
        <w:rPr>
          <w:rFonts w:ascii="GT Eesti Display" w:eastAsia="Calibri" w:hAnsi="GT Eesti Display" w:cs="Calibri"/>
          <w:color w:val="000000" w:themeColor="text1"/>
          <w:sz w:val="18"/>
          <w:szCs w:val="18"/>
        </w:rPr>
        <w:t>Wir kommen aus Schweden, einem Land mit extremen Wetterbedingungen und ausgedehnter Landschaft. Ein Ort, an dem die Natur nicht nur ein weit entfernter Ort ist, sondern Teil unserer Kultur und Gemeinschaft. Wir sind bestrebt, Ausrüstung zu entwickeln, die jeden bei seinem eigenen Outdoor-Abenteuer unterstützt. Haglöfs wurde 1914 von Wiktor Haglöf gegründet, einem Visionär mit einem Traum und einem Werkzeugkasten. Unsere Geschichte hat sich aus bescheidenen Anfängen entwickelt. Wir haben Neuland betreten und technische Designs geschaffen, die einen neuen Standard in der Handwerkskunst setzen.</w:t>
      </w:r>
    </w:p>
    <w:p w14:paraId="59ECE2CD" w14:textId="25DCA9CE" w:rsidR="003B60BC" w:rsidRPr="00147206" w:rsidRDefault="003B60BC" w:rsidP="003B60BC">
      <w:pPr>
        <w:spacing w:after="120" w:line="276" w:lineRule="auto"/>
        <w:jc w:val="both"/>
        <w:rPr>
          <w:rFonts w:ascii="GT Eesti Display" w:hAnsi="GT Eesti Display"/>
          <w:color w:val="000000" w:themeColor="text1"/>
          <w:sz w:val="18"/>
          <w:szCs w:val="18"/>
          <w:lang w:val="de-DE"/>
        </w:rPr>
      </w:pPr>
      <w:r w:rsidRPr="00147206">
        <w:rPr>
          <w:rFonts w:ascii="GT Eesti Display" w:eastAsia="Calibri" w:hAnsi="GT Eesti Display" w:cs="Calibri"/>
          <w:color w:val="000000" w:themeColor="text1"/>
          <w:sz w:val="18"/>
          <w:szCs w:val="18"/>
        </w:rPr>
        <w:t>Bei Haglöfs sind wir „Outsiders by Nature“. Wir überwinden Grenzen, denken über den Tellerrand hinaus und leben außerhalb unserer Komfortzonen. Wir inspirieren und ermutigen dazu, die Natur geistig und körperlich zu erforschen. Wir glauben, dass jeder die Natur erleben kann und tun alles, was wir können, um sicherzustellen, dass sie auch künftigen Generationen zur Verfügung steht.</w:t>
      </w:r>
    </w:p>
    <w:p w14:paraId="6D34D7B3" w14:textId="1F43E17F" w:rsidR="00F44930" w:rsidRPr="00147206" w:rsidRDefault="00F44930" w:rsidP="00E556EF">
      <w:pPr>
        <w:shd w:val="clear" w:color="auto" w:fill="FFFFFF" w:themeFill="background1"/>
        <w:spacing w:after="0" w:line="360" w:lineRule="auto"/>
        <w:rPr>
          <w:rFonts w:ascii="GT Eesti Display" w:hAnsi="GT Eesti Display"/>
          <w:color w:val="000000" w:themeColor="text1"/>
          <w:sz w:val="18"/>
          <w:szCs w:val="18"/>
          <w:lang w:val="de-DE"/>
        </w:rPr>
      </w:pPr>
    </w:p>
    <w:p w14:paraId="16262E57" w14:textId="146544AF" w:rsidR="00F44930" w:rsidRPr="00147206" w:rsidRDefault="003B60BC" w:rsidP="00F44930">
      <w:pPr>
        <w:shd w:val="clear" w:color="auto" w:fill="FFFFFF" w:themeFill="background1"/>
        <w:spacing w:after="0" w:line="360" w:lineRule="auto"/>
        <w:rPr>
          <w:rFonts w:ascii="GT Eesti Display" w:hAnsi="GT Eesti Display"/>
          <w:color w:val="000000" w:themeColor="text1"/>
          <w:sz w:val="18"/>
          <w:szCs w:val="18"/>
          <w:lang w:val="de-DE"/>
        </w:rPr>
      </w:pPr>
      <w:r w:rsidRPr="00147206">
        <w:rPr>
          <w:rFonts w:ascii="GT Eesti Display" w:hAnsi="GT Eesti Display"/>
          <w:color w:val="000000" w:themeColor="text1"/>
          <w:sz w:val="18"/>
          <w:szCs w:val="18"/>
          <w:lang w:val="de-DE"/>
        </w:rPr>
        <w:t>Ü</w:t>
      </w:r>
      <w:r w:rsidR="00202922" w:rsidRPr="00147206">
        <w:rPr>
          <w:rFonts w:ascii="GT Eesti Display" w:hAnsi="GT Eesti Display"/>
          <w:color w:val="000000" w:themeColor="text1"/>
          <w:sz w:val="18"/>
          <w:szCs w:val="18"/>
          <w:lang w:val="de-DE"/>
        </w:rPr>
        <w:t>BER THE RENEWABLE WORKSHOP</w:t>
      </w:r>
    </w:p>
    <w:p w14:paraId="0A2E752B" w14:textId="045DDA89" w:rsidR="00F44930" w:rsidRPr="00147206" w:rsidRDefault="00FC52DA" w:rsidP="00FC52DA">
      <w:pPr>
        <w:shd w:val="clear" w:color="auto" w:fill="FFFFFF" w:themeFill="background1"/>
        <w:spacing w:after="0" w:line="360" w:lineRule="auto"/>
        <w:rPr>
          <w:rFonts w:ascii="GT Eesti Display" w:hAnsi="GT Eesti Display"/>
          <w:color w:val="000000" w:themeColor="text1"/>
          <w:sz w:val="18"/>
          <w:szCs w:val="18"/>
          <w:lang w:val="de-DE"/>
        </w:rPr>
      </w:pPr>
      <w:r w:rsidRPr="00147206">
        <w:rPr>
          <w:rFonts w:ascii="GT Eesti Display" w:hAnsi="GT Eesti Display"/>
          <w:color w:val="000000" w:themeColor="text1"/>
          <w:sz w:val="18"/>
          <w:szCs w:val="18"/>
          <w:lang w:val="de-DE"/>
        </w:rPr>
        <w:t xml:space="preserve">The Renewal Workshop ist ein führender Anbieter von Kreislauflösungen für Bekleidungs- und Textilmarken. </w:t>
      </w:r>
      <w:r w:rsidR="00CA27B6">
        <w:rPr>
          <w:rFonts w:ascii="GT Eesti Display" w:hAnsi="GT Eesti Display"/>
          <w:color w:val="000000" w:themeColor="text1"/>
          <w:sz w:val="18"/>
          <w:szCs w:val="18"/>
          <w:lang w:val="de-DE"/>
        </w:rPr>
        <w:t>Sie</w:t>
      </w:r>
      <w:r w:rsidR="00CA27B6" w:rsidRPr="00147206">
        <w:rPr>
          <w:rFonts w:ascii="GT Eesti Display" w:hAnsi="GT Eesti Display"/>
          <w:color w:val="000000" w:themeColor="text1"/>
          <w:sz w:val="18"/>
          <w:szCs w:val="18"/>
          <w:lang w:val="de-DE"/>
        </w:rPr>
        <w:t xml:space="preserve"> </w:t>
      </w:r>
      <w:r w:rsidRPr="00147206">
        <w:rPr>
          <w:rFonts w:ascii="GT Eesti Display" w:hAnsi="GT Eesti Display"/>
          <w:color w:val="000000" w:themeColor="text1"/>
          <w:sz w:val="18"/>
          <w:szCs w:val="18"/>
          <w:lang w:val="de-DE"/>
        </w:rPr>
        <w:t xml:space="preserve">helfen Marken, ihr Umsatzwachstum vom Ressourcenverbrauch abzukoppeln und ihr Geschäft durch die Einführung von Kreislaufverfahren zu erweitern. </w:t>
      </w:r>
      <w:r w:rsidR="00093426">
        <w:rPr>
          <w:rFonts w:ascii="GT Eesti Display" w:hAnsi="GT Eesti Display"/>
          <w:color w:val="000000" w:themeColor="text1"/>
          <w:sz w:val="18"/>
          <w:szCs w:val="18"/>
          <w:lang w:val="de-DE"/>
        </w:rPr>
        <w:t>Das Unternehmen</w:t>
      </w:r>
      <w:r w:rsidR="00093426" w:rsidRPr="00147206">
        <w:rPr>
          <w:rFonts w:ascii="GT Eesti Display" w:hAnsi="GT Eesti Display"/>
          <w:color w:val="000000" w:themeColor="text1"/>
          <w:sz w:val="18"/>
          <w:szCs w:val="18"/>
          <w:lang w:val="de-DE"/>
        </w:rPr>
        <w:t xml:space="preserve"> </w:t>
      </w:r>
      <w:r w:rsidR="00093426">
        <w:rPr>
          <w:rFonts w:ascii="GT Eesti Display" w:hAnsi="GT Eesti Display"/>
          <w:color w:val="000000" w:themeColor="text1"/>
          <w:sz w:val="18"/>
          <w:szCs w:val="18"/>
          <w:lang w:val="de-DE"/>
        </w:rPr>
        <w:t>hat</w:t>
      </w:r>
      <w:r w:rsidR="00093426" w:rsidRPr="00147206">
        <w:rPr>
          <w:rFonts w:ascii="GT Eesti Display" w:hAnsi="GT Eesti Display"/>
          <w:color w:val="000000" w:themeColor="text1"/>
          <w:sz w:val="18"/>
          <w:szCs w:val="18"/>
          <w:lang w:val="de-DE"/>
        </w:rPr>
        <w:t xml:space="preserve"> </w:t>
      </w:r>
      <w:r w:rsidR="00E42773">
        <w:rPr>
          <w:rFonts w:ascii="GT Eesti Display" w:hAnsi="GT Eesti Display"/>
          <w:color w:val="000000" w:themeColor="text1"/>
          <w:sz w:val="18"/>
          <w:szCs w:val="18"/>
          <w:lang w:val="de-DE"/>
        </w:rPr>
        <w:t>Aufbereitungse</w:t>
      </w:r>
      <w:r w:rsidRPr="00147206">
        <w:rPr>
          <w:rFonts w:ascii="GT Eesti Display" w:hAnsi="GT Eesti Display"/>
          <w:color w:val="000000" w:themeColor="text1"/>
          <w:sz w:val="18"/>
          <w:szCs w:val="18"/>
          <w:lang w:val="de-DE"/>
        </w:rPr>
        <w:t>inrichtungen in Cascade Locks, Oregon, und Amsterdam, N</w:t>
      </w:r>
      <w:r w:rsidR="00F64FDA">
        <w:rPr>
          <w:rFonts w:ascii="GT Eesti Display" w:hAnsi="GT Eesti Display"/>
          <w:color w:val="000000" w:themeColor="text1"/>
          <w:sz w:val="18"/>
          <w:szCs w:val="18"/>
          <w:lang w:val="de-DE"/>
        </w:rPr>
        <w:t>iederlande</w:t>
      </w:r>
      <w:r w:rsidRPr="00147206">
        <w:rPr>
          <w:rFonts w:ascii="GT Eesti Display" w:hAnsi="GT Eesti Display"/>
          <w:color w:val="000000" w:themeColor="text1"/>
          <w:sz w:val="18"/>
          <w:szCs w:val="18"/>
          <w:lang w:val="de-DE"/>
        </w:rPr>
        <w:t xml:space="preserve">. Beide bieten die </w:t>
      </w:r>
      <w:r w:rsidR="000F36B9">
        <w:rPr>
          <w:rFonts w:ascii="GT Eesti Display" w:hAnsi="GT Eesti Display"/>
          <w:color w:val="000000" w:themeColor="text1"/>
          <w:sz w:val="18"/>
          <w:szCs w:val="18"/>
          <w:lang w:val="de-DE"/>
        </w:rPr>
        <w:t>Wiederaufbereitung</w:t>
      </w:r>
      <w:r w:rsidR="000F36B9" w:rsidRPr="00147206">
        <w:rPr>
          <w:rFonts w:ascii="GT Eesti Display" w:hAnsi="GT Eesti Display"/>
          <w:color w:val="000000" w:themeColor="text1"/>
          <w:sz w:val="18"/>
          <w:szCs w:val="18"/>
          <w:lang w:val="de-DE"/>
        </w:rPr>
        <w:t xml:space="preserve"> </w:t>
      </w:r>
      <w:r w:rsidRPr="00147206">
        <w:rPr>
          <w:rFonts w:ascii="GT Eesti Display" w:hAnsi="GT Eesti Display"/>
          <w:color w:val="000000" w:themeColor="text1"/>
          <w:sz w:val="18"/>
          <w:szCs w:val="18"/>
          <w:lang w:val="de-DE"/>
        </w:rPr>
        <w:t xml:space="preserve">von Bekleidung und Textilien, Verkaufskanäle für </w:t>
      </w:r>
      <w:r w:rsidR="00621C20" w:rsidRPr="00147206">
        <w:rPr>
          <w:rFonts w:ascii="GT Eesti Display" w:hAnsi="GT Eesti Display"/>
          <w:color w:val="000000" w:themeColor="text1"/>
          <w:sz w:val="18"/>
          <w:szCs w:val="18"/>
          <w:lang w:val="de-DE"/>
        </w:rPr>
        <w:t>aufbereitete</w:t>
      </w:r>
      <w:r w:rsidRPr="00147206">
        <w:rPr>
          <w:rFonts w:ascii="GT Eesti Display" w:hAnsi="GT Eesti Display"/>
          <w:color w:val="000000" w:themeColor="text1"/>
          <w:sz w:val="18"/>
          <w:szCs w:val="18"/>
          <w:lang w:val="de-DE"/>
        </w:rPr>
        <w:t xml:space="preserve"> Produkte, einschließlich White-Label-Recommerce-Websites, Circular Mapping, Datenerfassung und </w:t>
      </w:r>
      <w:r w:rsidRPr="00147206">
        <w:rPr>
          <w:rFonts w:ascii="GT Eesti Display" w:hAnsi="GT Eesti Display"/>
          <w:color w:val="000000" w:themeColor="text1"/>
          <w:sz w:val="18"/>
          <w:szCs w:val="18"/>
          <w:lang w:val="de-DE"/>
        </w:rPr>
        <w:lastRenderedPageBreak/>
        <w:t xml:space="preserve">F&amp;E im Bereich Textilrecycling. </w:t>
      </w:r>
      <w:r w:rsidR="00621C20" w:rsidRPr="00147206">
        <w:rPr>
          <w:rFonts w:ascii="GT Eesti Display" w:hAnsi="GT Eesti Display"/>
          <w:color w:val="000000" w:themeColor="text1"/>
          <w:sz w:val="18"/>
          <w:szCs w:val="18"/>
          <w:lang w:val="de-DE"/>
        </w:rPr>
        <w:t>The</w:t>
      </w:r>
      <w:r w:rsidRPr="00147206">
        <w:rPr>
          <w:rFonts w:ascii="GT Eesti Display" w:hAnsi="GT Eesti Display"/>
          <w:color w:val="000000" w:themeColor="text1"/>
          <w:sz w:val="18"/>
          <w:szCs w:val="18"/>
          <w:lang w:val="de-DE"/>
        </w:rPr>
        <w:t xml:space="preserve"> Renewal Workshop arbeitet mit einem Zero-Waste-Kreislaufsystem, das den </w:t>
      </w:r>
      <w:r w:rsidR="00473B80" w:rsidRPr="00147206">
        <w:rPr>
          <w:rFonts w:ascii="GT Eesti Display" w:hAnsi="GT Eesti Display"/>
          <w:color w:val="000000" w:themeColor="text1"/>
          <w:sz w:val="18"/>
          <w:szCs w:val="18"/>
          <w:lang w:val="de-DE"/>
        </w:rPr>
        <w:t>voll</w:t>
      </w:r>
      <w:r w:rsidR="00473B80">
        <w:rPr>
          <w:rFonts w:ascii="GT Eesti Display" w:hAnsi="GT Eesti Display"/>
          <w:color w:val="000000" w:themeColor="text1"/>
          <w:sz w:val="18"/>
          <w:szCs w:val="18"/>
          <w:lang w:val="de-DE"/>
        </w:rPr>
        <w:t>ständigen</w:t>
      </w:r>
      <w:r w:rsidR="00473B80" w:rsidRPr="00147206">
        <w:rPr>
          <w:rFonts w:ascii="GT Eesti Display" w:hAnsi="GT Eesti Display"/>
          <w:color w:val="000000" w:themeColor="text1"/>
          <w:sz w:val="18"/>
          <w:szCs w:val="18"/>
          <w:lang w:val="de-DE"/>
        </w:rPr>
        <w:t xml:space="preserve"> </w:t>
      </w:r>
      <w:r w:rsidRPr="00147206">
        <w:rPr>
          <w:rFonts w:ascii="GT Eesti Display" w:hAnsi="GT Eesti Display"/>
          <w:color w:val="000000" w:themeColor="text1"/>
          <w:sz w:val="18"/>
          <w:szCs w:val="18"/>
          <w:lang w:val="de-DE"/>
        </w:rPr>
        <w:t xml:space="preserve">Wert dessen, was </w:t>
      </w:r>
      <w:r w:rsidR="00700645">
        <w:rPr>
          <w:rFonts w:ascii="GT Eesti Display" w:hAnsi="GT Eesti Display"/>
          <w:color w:val="000000" w:themeColor="text1"/>
          <w:sz w:val="18"/>
          <w:szCs w:val="18"/>
          <w:lang w:val="de-DE"/>
        </w:rPr>
        <w:t>zuvor</w:t>
      </w:r>
      <w:r w:rsidR="00700645" w:rsidRPr="00147206">
        <w:rPr>
          <w:rFonts w:ascii="GT Eesti Display" w:hAnsi="GT Eesti Display"/>
          <w:color w:val="000000" w:themeColor="text1"/>
          <w:sz w:val="18"/>
          <w:szCs w:val="18"/>
          <w:lang w:val="de-DE"/>
        </w:rPr>
        <w:t xml:space="preserve"> </w:t>
      </w:r>
      <w:r w:rsidRPr="00147206">
        <w:rPr>
          <w:rFonts w:ascii="GT Eesti Display" w:hAnsi="GT Eesti Display"/>
          <w:color w:val="000000" w:themeColor="text1"/>
          <w:sz w:val="18"/>
          <w:szCs w:val="18"/>
          <w:lang w:val="de-DE"/>
        </w:rPr>
        <w:t xml:space="preserve">geschaffen wurde, zurückgewinnt, um </w:t>
      </w:r>
      <w:r w:rsidR="005C068C">
        <w:rPr>
          <w:rFonts w:ascii="GT Eesti Display" w:hAnsi="GT Eesti Display"/>
          <w:color w:val="000000" w:themeColor="text1"/>
          <w:sz w:val="18"/>
          <w:szCs w:val="18"/>
          <w:lang w:val="de-DE"/>
        </w:rPr>
        <w:t>die</w:t>
      </w:r>
      <w:r w:rsidR="00700645" w:rsidRPr="00147206">
        <w:rPr>
          <w:rFonts w:ascii="GT Eesti Display" w:hAnsi="GT Eesti Display"/>
          <w:color w:val="000000" w:themeColor="text1"/>
          <w:sz w:val="18"/>
          <w:szCs w:val="18"/>
          <w:lang w:val="de-DE"/>
        </w:rPr>
        <w:t xml:space="preserve"> </w:t>
      </w:r>
      <w:r w:rsidRPr="00147206">
        <w:rPr>
          <w:rFonts w:ascii="GT Eesti Display" w:hAnsi="GT Eesti Display"/>
          <w:color w:val="000000" w:themeColor="text1"/>
          <w:sz w:val="18"/>
          <w:szCs w:val="18"/>
          <w:lang w:val="de-DE"/>
        </w:rPr>
        <w:t xml:space="preserve">Kunden, Partner und </w:t>
      </w:r>
      <w:r w:rsidR="005C068C">
        <w:rPr>
          <w:rFonts w:ascii="GT Eesti Display" w:hAnsi="GT Eesti Display"/>
          <w:color w:val="000000" w:themeColor="text1"/>
          <w:sz w:val="18"/>
          <w:szCs w:val="18"/>
          <w:lang w:val="de-DE"/>
        </w:rPr>
        <w:t>den</w:t>
      </w:r>
      <w:r w:rsidR="005C068C" w:rsidRPr="00147206">
        <w:rPr>
          <w:rFonts w:ascii="GT Eesti Display" w:hAnsi="GT Eesti Display"/>
          <w:color w:val="000000" w:themeColor="text1"/>
          <w:sz w:val="18"/>
          <w:szCs w:val="18"/>
          <w:lang w:val="de-DE"/>
        </w:rPr>
        <w:t xml:space="preserve"> </w:t>
      </w:r>
      <w:r w:rsidRPr="00147206">
        <w:rPr>
          <w:rFonts w:ascii="GT Eesti Display" w:hAnsi="GT Eesti Display"/>
          <w:color w:val="000000" w:themeColor="text1"/>
          <w:sz w:val="18"/>
          <w:szCs w:val="18"/>
          <w:lang w:val="de-DE"/>
        </w:rPr>
        <w:t xml:space="preserve">Planeten </w:t>
      </w:r>
      <w:r w:rsidR="005C068C">
        <w:rPr>
          <w:rFonts w:ascii="GT Eesti Display" w:hAnsi="GT Eesti Display"/>
          <w:color w:val="000000" w:themeColor="text1"/>
          <w:sz w:val="18"/>
          <w:szCs w:val="18"/>
          <w:lang w:val="de-DE"/>
        </w:rPr>
        <w:t>bestmöglich zu unterstützen</w:t>
      </w:r>
      <w:r w:rsidR="00621C20" w:rsidRPr="00147206">
        <w:rPr>
          <w:rFonts w:ascii="GT Eesti Display" w:hAnsi="GT Eesti Display"/>
          <w:color w:val="000000" w:themeColor="text1"/>
          <w:sz w:val="18"/>
          <w:szCs w:val="18"/>
          <w:lang w:val="de-DE"/>
        </w:rPr>
        <w:t>.</w:t>
      </w:r>
    </w:p>
    <w:p w14:paraId="3F848E24" w14:textId="77777777" w:rsidR="00E556EF" w:rsidRPr="00FC52DA" w:rsidRDefault="00E556EF" w:rsidP="00E556EF">
      <w:pPr>
        <w:shd w:val="clear" w:color="auto" w:fill="FFFFFF" w:themeFill="background1"/>
        <w:spacing w:after="0" w:line="360" w:lineRule="auto"/>
        <w:rPr>
          <w:rFonts w:ascii="GT Eesti Display" w:hAnsi="GT Eesti Display"/>
          <w:color w:val="000000" w:themeColor="text1"/>
          <w:sz w:val="20"/>
          <w:szCs w:val="20"/>
          <w:lang w:val="de-DE"/>
        </w:rPr>
      </w:pPr>
    </w:p>
    <w:p w14:paraId="5B4DBED0" w14:textId="77777777" w:rsidR="00E556EF" w:rsidRPr="00FC52DA" w:rsidRDefault="00E556EF" w:rsidP="00E556EF">
      <w:pPr>
        <w:shd w:val="clear" w:color="auto" w:fill="FFFFFF" w:themeFill="background1"/>
        <w:spacing w:after="0" w:line="360" w:lineRule="auto"/>
        <w:rPr>
          <w:rFonts w:ascii="GT Eesti Display" w:hAnsi="GT Eesti Display"/>
          <w:color w:val="000000" w:themeColor="text1"/>
          <w:sz w:val="20"/>
          <w:szCs w:val="20"/>
          <w:lang w:val="de-DE"/>
        </w:rPr>
      </w:pPr>
    </w:p>
    <w:p w14:paraId="509E1332" w14:textId="77777777" w:rsidR="00E556EF" w:rsidRPr="00FC52DA" w:rsidRDefault="00E556EF" w:rsidP="00E556EF">
      <w:pPr>
        <w:shd w:val="clear" w:color="auto" w:fill="FFFFFF" w:themeFill="background1"/>
        <w:spacing w:after="0" w:line="360" w:lineRule="auto"/>
        <w:rPr>
          <w:rFonts w:ascii="GT Eesti Display" w:hAnsi="GT Eesti Display"/>
          <w:color w:val="000000" w:themeColor="text1"/>
          <w:sz w:val="20"/>
          <w:szCs w:val="20"/>
          <w:lang w:val="de-DE"/>
        </w:rPr>
      </w:pPr>
    </w:p>
    <w:p w14:paraId="5B5332A3" w14:textId="77777777" w:rsidR="00E556EF" w:rsidRPr="00FC52DA" w:rsidRDefault="00E556EF" w:rsidP="00E556EF">
      <w:pPr>
        <w:shd w:val="clear" w:color="auto" w:fill="FFFFFF" w:themeFill="background1"/>
        <w:spacing w:after="0" w:line="360" w:lineRule="auto"/>
        <w:rPr>
          <w:rFonts w:ascii="GT Eesti Display" w:hAnsi="GT Eesti Display"/>
          <w:color w:val="000000" w:themeColor="text1"/>
          <w:sz w:val="20"/>
          <w:szCs w:val="20"/>
          <w:lang w:val="de-DE"/>
        </w:rPr>
      </w:pPr>
    </w:p>
    <w:p w14:paraId="21CA9060" w14:textId="77777777" w:rsidR="00E556EF" w:rsidRPr="00FC52DA" w:rsidRDefault="00E556EF" w:rsidP="00E556EF">
      <w:pPr>
        <w:shd w:val="clear" w:color="auto" w:fill="FFFFFF" w:themeFill="background1"/>
        <w:spacing w:after="0" w:line="360" w:lineRule="auto"/>
        <w:rPr>
          <w:rFonts w:ascii="GT Eesti Display" w:hAnsi="GT Eesti Display"/>
          <w:color w:val="000000" w:themeColor="text1"/>
          <w:sz w:val="20"/>
          <w:szCs w:val="20"/>
          <w:lang w:val="de-DE"/>
        </w:rPr>
      </w:pPr>
    </w:p>
    <w:p w14:paraId="731181B2" w14:textId="77777777" w:rsidR="00E556EF" w:rsidRPr="00FC52DA" w:rsidRDefault="00E556EF" w:rsidP="00E556EF">
      <w:pPr>
        <w:rPr>
          <w:rFonts w:ascii="GT Eesti Display" w:hAnsi="GT Eesti Display"/>
          <w:color w:val="000000" w:themeColor="text1"/>
          <w:sz w:val="20"/>
          <w:szCs w:val="20"/>
          <w:lang w:val="de-DE"/>
        </w:rPr>
      </w:pPr>
    </w:p>
    <w:p w14:paraId="01A98D2B" w14:textId="77777777" w:rsidR="00E556EF" w:rsidRPr="00FC52DA" w:rsidRDefault="00E556EF" w:rsidP="00E556EF">
      <w:pPr>
        <w:rPr>
          <w:rFonts w:ascii="GT Eesti Display" w:hAnsi="GT Eesti Display"/>
          <w:color w:val="000000" w:themeColor="text1"/>
          <w:sz w:val="20"/>
          <w:szCs w:val="20"/>
          <w:lang w:val="de-DE"/>
        </w:rPr>
      </w:pPr>
    </w:p>
    <w:p w14:paraId="609955B4" w14:textId="77777777" w:rsidR="00E556EF" w:rsidRPr="00FC52DA" w:rsidRDefault="00E556EF" w:rsidP="00E556EF">
      <w:pPr>
        <w:rPr>
          <w:rFonts w:ascii="GT Eesti Display" w:hAnsi="GT Eesti Display"/>
          <w:color w:val="000000" w:themeColor="text1"/>
          <w:sz w:val="20"/>
          <w:szCs w:val="20"/>
          <w:lang w:val="de-DE"/>
        </w:rPr>
      </w:pPr>
    </w:p>
    <w:p w14:paraId="6F0E0472" w14:textId="77777777" w:rsidR="00E556EF" w:rsidRPr="00FC52DA" w:rsidRDefault="00E556EF" w:rsidP="00890E7B">
      <w:pPr>
        <w:rPr>
          <w:rFonts w:ascii="GT Eesti Display" w:hAnsi="GT Eesti Display"/>
          <w:color w:val="000000" w:themeColor="text1"/>
          <w:sz w:val="20"/>
          <w:szCs w:val="20"/>
          <w:lang w:val="de-DE"/>
        </w:rPr>
      </w:pPr>
    </w:p>
    <w:sectPr w:rsidR="00E556EF" w:rsidRPr="00FC52DA" w:rsidSect="002A171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05EDC" w14:textId="77777777" w:rsidR="00474302" w:rsidRDefault="00474302" w:rsidP="0031658B">
      <w:pPr>
        <w:spacing w:after="0" w:line="240" w:lineRule="auto"/>
      </w:pPr>
      <w:r>
        <w:separator/>
      </w:r>
    </w:p>
  </w:endnote>
  <w:endnote w:type="continuationSeparator" w:id="0">
    <w:p w14:paraId="2FFC1559" w14:textId="77777777" w:rsidR="00474302" w:rsidRDefault="00474302" w:rsidP="0031658B">
      <w:pPr>
        <w:spacing w:after="0" w:line="240" w:lineRule="auto"/>
      </w:pPr>
      <w:r>
        <w:continuationSeparator/>
      </w:r>
    </w:p>
  </w:endnote>
  <w:endnote w:type="continuationNotice" w:id="1">
    <w:p w14:paraId="479D93C1" w14:textId="77777777" w:rsidR="00474302" w:rsidRDefault="004743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T Eesti Display">
    <w:panose1 w:val="020B0604020202020204"/>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T Eesti Text">
    <w:panose1 w:val="020B0604020202020204"/>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D162" w14:textId="63C3D23E" w:rsidR="0031658B" w:rsidRPr="0031658B" w:rsidRDefault="0031658B" w:rsidP="0031658B">
    <w:pPr>
      <w:shd w:val="clear" w:color="auto" w:fill="FFFFFF"/>
      <w:spacing w:after="0" w:line="240" w:lineRule="auto"/>
      <w:rPr>
        <w:rFonts w:ascii="Calibri" w:eastAsia="Times New Roman" w:hAnsi="Calibri" w:cs="Calibri"/>
        <w:color w:val="000000"/>
        <w:lang w:val="en-US" w:eastAsia="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79EF7" w14:textId="77777777" w:rsidR="00474302" w:rsidRDefault="00474302" w:rsidP="0031658B">
      <w:pPr>
        <w:spacing w:after="0" w:line="240" w:lineRule="auto"/>
      </w:pPr>
      <w:r>
        <w:separator/>
      </w:r>
    </w:p>
  </w:footnote>
  <w:footnote w:type="continuationSeparator" w:id="0">
    <w:p w14:paraId="19C5F220" w14:textId="77777777" w:rsidR="00474302" w:rsidRDefault="00474302" w:rsidP="0031658B">
      <w:pPr>
        <w:spacing w:after="0" w:line="240" w:lineRule="auto"/>
      </w:pPr>
      <w:r>
        <w:continuationSeparator/>
      </w:r>
    </w:p>
  </w:footnote>
  <w:footnote w:type="continuationNotice" w:id="1">
    <w:p w14:paraId="77AB587E" w14:textId="77777777" w:rsidR="00474302" w:rsidRDefault="004743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A490" w14:textId="2FF76F8B" w:rsidR="0006165F" w:rsidRDefault="0006165F" w:rsidP="0006165F">
    <w:pPr>
      <w:rPr>
        <w:rFonts w:ascii="GT Eesti Display" w:hAnsi="GT Eesti Display"/>
        <w:color w:val="000000" w:themeColor="text1"/>
        <w:sz w:val="16"/>
        <w:szCs w:val="16"/>
        <w:lang w:val="de-DE"/>
      </w:rPr>
    </w:pPr>
    <w:r w:rsidRPr="005D10E0">
      <w:rPr>
        <w:rFonts w:ascii="GT Eesti Display" w:hAnsi="GT Eesti Display"/>
        <w:noProof/>
        <w:color w:val="000000" w:themeColor="text1"/>
        <w:sz w:val="20"/>
        <w:szCs w:val="20"/>
        <w:lang w:val="en-US"/>
      </w:rPr>
      <w:drawing>
        <wp:anchor distT="0" distB="0" distL="114300" distR="114300" simplePos="0" relativeHeight="251659264" behindDoc="1" locked="0" layoutInCell="1" allowOverlap="1" wp14:anchorId="1A14C15F" wp14:editId="6A5F37B6">
          <wp:simplePos x="0" y="0"/>
          <wp:positionH relativeFrom="margin">
            <wp:posOffset>4894522</wp:posOffset>
          </wp:positionH>
          <wp:positionV relativeFrom="paragraph">
            <wp:posOffset>2309</wp:posOffset>
          </wp:positionV>
          <wp:extent cx="865505" cy="962025"/>
          <wp:effectExtent l="0" t="0" r="0" b="9525"/>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5505" cy="962025"/>
                  </a:xfrm>
                  <a:prstGeom prst="rect">
                    <a:avLst/>
                  </a:prstGeom>
                </pic:spPr>
              </pic:pic>
            </a:graphicData>
          </a:graphic>
          <wp14:sizeRelH relativeFrom="margin">
            <wp14:pctWidth>0</wp14:pctWidth>
          </wp14:sizeRelH>
          <wp14:sizeRelV relativeFrom="margin">
            <wp14:pctHeight>0</wp14:pctHeight>
          </wp14:sizeRelV>
        </wp:anchor>
      </w:drawing>
    </w:r>
  </w:p>
  <w:p w14:paraId="41ED42D8" w14:textId="0C094278" w:rsidR="0006165F" w:rsidRDefault="0006165F" w:rsidP="0006165F">
    <w:pPr>
      <w:rPr>
        <w:rFonts w:ascii="GT Eesti Display" w:hAnsi="GT Eesti Display"/>
        <w:color w:val="000000" w:themeColor="text1"/>
        <w:sz w:val="16"/>
        <w:szCs w:val="16"/>
        <w:lang w:val="de-DE"/>
      </w:rPr>
    </w:pPr>
  </w:p>
  <w:p w14:paraId="4D62F122" w14:textId="77777777" w:rsidR="0006165F" w:rsidRDefault="0006165F" w:rsidP="0006165F">
    <w:pPr>
      <w:rPr>
        <w:rFonts w:ascii="GT Eesti Display" w:hAnsi="GT Eesti Display"/>
        <w:color w:val="000000" w:themeColor="text1"/>
        <w:sz w:val="16"/>
        <w:szCs w:val="16"/>
        <w:lang w:val="de-DE"/>
      </w:rPr>
    </w:pPr>
  </w:p>
  <w:p w14:paraId="368EA766" w14:textId="206C158E" w:rsidR="0006165F" w:rsidRPr="003C30E9" w:rsidRDefault="0006165F" w:rsidP="0006165F">
    <w:pPr>
      <w:rPr>
        <w:rFonts w:ascii="Times New Roman" w:eastAsia="Times New Roman" w:hAnsi="Times New Roman" w:cs="Times New Roman"/>
        <w:sz w:val="16"/>
        <w:szCs w:val="16"/>
        <w:lang w:val="de-DE" w:eastAsia="en-GB"/>
      </w:rPr>
    </w:pPr>
    <w:r w:rsidRPr="003C30E9">
      <w:rPr>
        <w:rFonts w:ascii="GT Eesti Display" w:hAnsi="GT Eesti Display"/>
        <w:color w:val="000000" w:themeColor="text1"/>
        <w:sz w:val="16"/>
        <w:szCs w:val="16"/>
        <w:lang w:val="de-DE"/>
      </w:rPr>
      <w:t>PRESSEMITTEILUNG |</w:t>
    </w:r>
    <w:r w:rsidRPr="003C30E9">
      <w:rPr>
        <w:rFonts w:ascii="Arial" w:eastAsia="Times New Roman" w:hAnsi="Arial" w:cs="Arial"/>
        <w:color w:val="4D5156"/>
        <w:sz w:val="16"/>
        <w:szCs w:val="16"/>
        <w:shd w:val="clear" w:color="auto" w:fill="FFFFFF"/>
        <w:lang w:val="de-DE" w:eastAsia="en-GB"/>
      </w:rPr>
      <w:t xml:space="preserve"> </w:t>
    </w:r>
    <w:r>
      <w:rPr>
        <w:rFonts w:ascii="GT Eesti Display" w:hAnsi="GT Eesti Display"/>
        <w:color w:val="000000" w:themeColor="text1"/>
        <w:sz w:val="16"/>
        <w:szCs w:val="16"/>
        <w:lang w:val="de-DE"/>
      </w:rPr>
      <w:t>SEPTEMBER</w:t>
    </w:r>
    <w:r w:rsidRPr="003C30E9">
      <w:rPr>
        <w:rFonts w:ascii="GT Eesti Display" w:hAnsi="GT Eesti Display"/>
        <w:color w:val="000000" w:themeColor="text1"/>
        <w:sz w:val="16"/>
        <w:szCs w:val="16"/>
        <w:lang w:val="de-DE"/>
      </w:rPr>
      <w:t xml:space="preserve"> 2021</w:t>
    </w:r>
  </w:p>
  <w:p w14:paraId="435CF857" w14:textId="77777777" w:rsidR="0006165F" w:rsidRDefault="000616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7BF"/>
    <w:multiLevelType w:val="multilevel"/>
    <w:tmpl w:val="B82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318"/>
    <w:multiLevelType w:val="multilevel"/>
    <w:tmpl w:val="D70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4570"/>
    <w:multiLevelType w:val="multilevel"/>
    <w:tmpl w:val="48C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954AB"/>
    <w:multiLevelType w:val="hybridMultilevel"/>
    <w:tmpl w:val="ECDA15CC"/>
    <w:lvl w:ilvl="0" w:tplc="54E8AC06">
      <w:numFmt w:val="bullet"/>
      <w:lvlText w:val="-"/>
      <w:lvlJc w:val="left"/>
      <w:pPr>
        <w:ind w:left="720" w:hanging="360"/>
      </w:pPr>
      <w:rPr>
        <w:rFonts w:ascii="GT Eesti Display" w:eastAsiaTheme="minorHAnsi" w:hAnsi="GT Eesti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C5F18"/>
    <w:multiLevelType w:val="hybridMultilevel"/>
    <w:tmpl w:val="1AACA99C"/>
    <w:lvl w:ilvl="0" w:tplc="BAEA25E4">
      <w:numFmt w:val="bullet"/>
      <w:lvlText w:val="-"/>
      <w:lvlJc w:val="left"/>
      <w:pPr>
        <w:ind w:left="4272" w:hanging="360"/>
      </w:pPr>
      <w:rPr>
        <w:rFonts w:ascii="GT Eesti Display" w:eastAsiaTheme="minorHAnsi" w:hAnsi="GT Eesti Display" w:cstheme="minorBid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5" w15:restartNumberingAfterBreak="0">
    <w:nsid w:val="1E5C6B68"/>
    <w:multiLevelType w:val="multilevel"/>
    <w:tmpl w:val="796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E3E93"/>
    <w:multiLevelType w:val="hybridMultilevel"/>
    <w:tmpl w:val="E36AF80A"/>
    <w:lvl w:ilvl="0" w:tplc="CA304DBE">
      <w:numFmt w:val="bullet"/>
      <w:lvlText w:val="-"/>
      <w:lvlJc w:val="left"/>
      <w:pPr>
        <w:ind w:left="5576" w:hanging="360"/>
      </w:pPr>
      <w:rPr>
        <w:rFonts w:ascii="GT Eesti Display" w:eastAsiaTheme="minorHAnsi" w:hAnsi="GT Eesti Display" w:cstheme="minorBidi" w:hint="default"/>
        <w:i w:val="0"/>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7" w15:restartNumberingAfterBreak="0">
    <w:nsid w:val="2F603C2F"/>
    <w:multiLevelType w:val="hybridMultilevel"/>
    <w:tmpl w:val="290408C8"/>
    <w:lvl w:ilvl="0" w:tplc="655CE18C">
      <w:numFmt w:val="bullet"/>
      <w:lvlText w:val="—"/>
      <w:lvlJc w:val="left"/>
      <w:pPr>
        <w:ind w:left="720" w:hanging="360"/>
      </w:pPr>
      <w:rPr>
        <w:rFonts w:ascii="Arial" w:eastAsia="Times New Roman" w:hAnsi="Arial" w:cs="Arial" w:hint="default"/>
        <w:b/>
        <w:bCs/>
        <w:color w:val="4D5156"/>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D05C6"/>
    <w:multiLevelType w:val="hybridMultilevel"/>
    <w:tmpl w:val="949A7EF4"/>
    <w:lvl w:ilvl="0" w:tplc="AAAE6768">
      <w:numFmt w:val="bullet"/>
      <w:lvlText w:val="-"/>
      <w:lvlJc w:val="left"/>
      <w:pPr>
        <w:ind w:left="720" w:hanging="360"/>
      </w:pPr>
      <w:rPr>
        <w:rFonts w:ascii="GT Eesti Display" w:eastAsiaTheme="minorHAnsi" w:hAnsi="GT Eesti Display"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AD07FE"/>
    <w:multiLevelType w:val="hybridMultilevel"/>
    <w:tmpl w:val="C5C47EB6"/>
    <w:lvl w:ilvl="0" w:tplc="6A18B0F2">
      <w:start w:val="12"/>
      <w:numFmt w:val="bullet"/>
      <w:lvlText w:val="-"/>
      <w:lvlJc w:val="left"/>
      <w:pPr>
        <w:ind w:left="720" w:hanging="360"/>
      </w:pPr>
      <w:rPr>
        <w:rFonts w:ascii="GT Eesti Text" w:eastAsiaTheme="minorHAnsi" w:hAnsi="GT Eesti Tex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A765587"/>
    <w:multiLevelType w:val="hybridMultilevel"/>
    <w:tmpl w:val="8F007A2A"/>
    <w:lvl w:ilvl="0" w:tplc="2BB08ABA">
      <w:numFmt w:val="bullet"/>
      <w:lvlText w:val="-"/>
      <w:lvlJc w:val="left"/>
      <w:pPr>
        <w:ind w:left="5576" w:hanging="360"/>
      </w:pPr>
      <w:rPr>
        <w:rFonts w:ascii="GT Eesti Display" w:eastAsiaTheme="minorHAnsi" w:hAnsi="GT Eesti Display" w:cstheme="minorBidi" w:hint="default"/>
      </w:rPr>
    </w:lvl>
    <w:lvl w:ilvl="1" w:tplc="041D0003" w:tentative="1">
      <w:start w:val="1"/>
      <w:numFmt w:val="bullet"/>
      <w:lvlText w:val="o"/>
      <w:lvlJc w:val="left"/>
      <w:pPr>
        <w:ind w:left="6296" w:hanging="360"/>
      </w:pPr>
      <w:rPr>
        <w:rFonts w:ascii="Courier New" w:hAnsi="Courier New" w:cs="Courier New" w:hint="default"/>
      </w:rPr>
    </w:lvl>
    <w:lvl w:ilvl="2" w:tplc="041D0005" w:tentative="1">
      <w:start w:val="1"/>
      <w:numFmt w:val="bullet"/>
      <w:lvlText w:val=""/>
      <w:lvlJc w:val="left"/>
      <w:pPr>
        <w:ind w:left="7016" w:hanging="360"/>
      </w:pPr>
      <w:rPr>
        <w:rFonts w:ascii="Wingdings" w:hAnsi="Wingdings" w:hint="default"/>
      </w:rPr>
    </w:lvl>
    <w:lvl w:ilvl="3" w:tplc="041D0001" w:tentative="1">
      <w:start w:val="1"/>
      <w:numFmt w:val="bullet"/>
      <w:lvlText w:val=""/>
      <w:lvlJc w:val="left"/>
      <w:pPr>
        <w:ind w:left="7736" w:hanging="360"/>
      </w:pPr>
      <w:rPr>
        <w:rFonts w:ascii="Symbol" w:hAnsi="Symbol" w:hint="default"/>
      </w:rPr>
    </w:lvl>
    <w:lvl w:ilvl="4" w:tplc="041D0003" w:tentative="1">
      <w:start w:val="1"/>
      <w:numFmt w:val="bullet"/>
      <w:lvlText w:val="o"/>
      <w:lvlJc w:val="left"/>
      <w:pPr>
        <w:ind w:left="8456" w:hanging="360"/>
      </w:pPr>
      <w:rPr>
        <w:rFonts w:ascii="Courier New" w:hAnsi="Courier New" w:cs="Courier New" w:hint="default"/>
      </w:rPr>
    </w:lvl>
    <w:lvl w:ilvl="5" w:tplc="041D0005" w:tentative="1">
      <w:start w:val="1"/>
      <w:numFmt w:val="bullet"/>
      <w:lvlText w:val=""/>
      <w:lvlJc w:val="left"/>
      <w:pPr>
        <w:ind w:left="9176" w:hanging="360"/>
      </w:pPr>
      <w:rPr>
        <w:rFonts w:ascii="Wingdings" w:hAnsi="Wingdings" w:hint="default"/>
      </w:rPr>
    </w:lvl>
    <w:lvl w:ilvl="6" w:tplc="041D0001" w:tentative="1">
      <w:start w:val="1"/>
      <w:numFmt w:val="bullet"/>
      <w:lvlText w:val=""/>
      <w:lvlJc w:val="left"/>
      <w:pPr>
        <w:ind w:left="9896" w:hanging="360"/>
      </w:pPr>
      <w:rPr>
        <w:rFonts w:ascii="Symbol" w:hAnsi="Symbol" w:hint="default"/>
      </w:rPr>
    </w:lvl>
    <w:lvl w:ilvl="7" w:tplc="041D0003" w:tentative="1">
      <w:start w:val="1"/>
      <w:numFmt w:val="bullet"/>
      <w:lvlText w:val="o"/>
      <w:lvlJc w:val="left"/>
      <w:pPr>
        <w:ind w:left="10616" w:hanging="360"/>
      </w:pPr>
      <w:rPr>
        <w:rFonts w:ascii="Courier New" w:hAnsi="Courier New" w:cs="Courier New" w:hint="default"/>
      </w:rPr>
    </w:lvl>
    <w:lvl w:ilvl="8" w:tplc="041D0005" w:tentative="1">
      <w:start w:val="1"/>
      <w:numFmt w:val="bullet"/>
      <w:lvlText w:val=""/>
      <w:lvlJc w:val="left"/>
      <w:pPr>
        <w:ind w:left="11336" w:hanging="360"/>
      </w:pPr>
      <w:rPr>
        <w:rFonts w:ascii="Wingdings" w:hAnsi="Wingdings" w:hint="default"/>
      </w:rPr>
    </w:lvl>
  </w:abstractNum>
  <w:abstractNum w:abstractNumId="11" w15:restartNumberingAfterBreak="0">
    <w:nsid w:val="7D5F6BA5"/>
    <w:multiLevelType w:val="multilevel"/>
    <w:tmpl w:val="C08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
  </w:num>
  <w:num w:numId="4">
    <w:abstractNumId w:val="5"/>
  </w:num>
  <w:num w:numId="5">
    <w:abstractNumId w:val="0"/>
  </w:num>
  <w:num w:numId="6">
    <w:abstractNumId w:val="8"/>
  </w:num>
  <w:num w:numId="7">
    <w:abstractNumId w:val="9"/>
  </w:num>
  <w:num w:numId="8">
    <w:abstractNumId w:val="3"/>
  </w:num>
  <w:num w:numId="9">
    <w:abstractNumId w:val="6"/>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7B"/>
    <w:rsid w:val="00001B25"/>
    <w:rsid w:val="00003A99"/>
    <w:rsid w:val="00007CF7"/>
    <w:rsid w:val="0001153F"/>
    <w:rsid w:val="000154F3"/>
    <w:rsid w:val="00036CD1"/>
    <w:rsid w:val="000478D8"/>
    <w:rsid w:val="0006165F"/>
    <w:rsid w:val="00085DB9"/>
    <w:rsid w:val="00090F5D"/>
    <w:rsid w:val="00093426"/>
    <w:rsid w:val="0009471B"/>
    <w:rsid w:val="00094836"/>
    <w:rsid w:val="000C21BC"/>
    <w:rsid w:val="000C438A"/>
    <w:rsid w:val="000D4374"/>
    <w:rsid w:val="000E86D6"/>
    <w:rsid w:val="000F2B25"/>
    <w:rsid w:val="000F36B9"/>
    <w:rsid w:val="001332EE"/>
    <w:rsid w:val="00141619"/>
    <w:rsid w:val="00147206"/>
    <w:rsid w:val="00171AE3"/>
    <w:rsid w:val="00192A58"/>
    <w:rsid w:val="001B772F"/>
    <w:rsid w:val="001D5E7B"/>
    <w:rsid w:val="001E201C"/>
    <w:rsid w:val="001F0052"/>
    <w:rsid w:val="002016B6"/>
    <w:rsid w:val="00202922"/>
    <w:rsid w:val="002122F7"/>
    <w:rsid w:val="0023611A"/>
    <w:rsid w:val="00243980"/>
    <w:rsid w:val="0026324C"/>
    <w:rsid w:val="00274E2D"/>
    <w:rsid w:val="002A171A"/>
    <w:rsid w:val="002D6722"/>
    <w:rsid w:val="00304779"/>
    <w:rsid w:val="0031658B"/>
    <w:rsid w:val="003333FE"/>
    <w:rsid w:val="0034383C"/>
    <w:rsid w:val="0035717D"/>
    <w:rsid w:val="00357A52"/>
    <w:rsid w:val="003836A0"/>
    <w:rsid w:val="003A6BA3"/>
    <w:rsid w:val="003B60BC"/>
    <w:rsid w:val="003B7D54"/>
    <w:rsid w:val="003C30E9"/>
    <w:rsid w:val="003C669C"/>
    <w:rsid w:val="003D3E37"/>
    <w:rsid w:val="003E34CB"/>
    <w:rsid w:val="003E6E65"/>
    <w:rsid w:val="00400B7F"/>
    <w:rsid w:val="00404813"/>
    <w:rsid w:val="004081F7"/>
    <w:rsid w:val="004217FA"/>
    <w:rsid w:val="004429E6"/>
    <w:rsid w:val="00444F99"/>
    <w:rsid w:val="00453E66"/>
    <w:rsid w:val="00466E26"/>
    <w:rsid w:val="00473A61"/>
    <w:rsid w:val="00473B80"/>
    <w:rsid w:val="00474302"/>
    <w:rsid w:val="004779AC"/>
    <w:rsid w:val="00477A3D"/>
    <w:rsid w:val="0049134E"/>
    <w:rsid w:val="004A2FC1"/>
    <w:rsid w:val="004A3A21"/>
    <w:rsid w:val="004C51D6"/>
    <w:rsid w:val="00542FC5"/>
    <w:rsid w:val="00566598"/>
    <w:rsid w:val="005741AE"/>
    <w:rsid w:val="005A6C1A"/>
    <w:rsid w:val="005A74E9"/>
    <w:rsid w:val="005B4275"/>
    <w:rsid w:val="005B70D6"/>
    <w:rsid w:val="005C068C"/>
    <w:rsid w:val="005D10E0"/>
    <w:rsid w:val="005D182F"/>
    <w:rsid w:val="005D2551"/>
    <w:rsid w:val="005D2D71"/>
    <w:rsid w:val="005D6E87"/>
    <w:rsid w:val="005E1CD8"/>
    <w:rsid w:val="005E2232"/>
    <w:rsid w:val="005E66B9"/>
    <w:rsid w:val="005F76AC"/>
    <w:rsid w:val="00613AC8"/>
    <w:rsid w:val="00621C20"/>
    <w:rsid w:val="00623815"/>
    <w:rsid w:val="0063029B"/>
    <w:rsid w:val="00637F4B"/>
    <w:rsid w:val="00667E47"/>
    <w:rsid w:val="006870CD"/>
    <w:rsid w:val="00692BD0"/>
    <w:rsid w:val="00694A6D"/>
    <w:rsid w:val="006B5851"/>
    <w:rsid w:val="006B673A"/>
    <w:rsid w:val="006F544B"/>
    <w:rsid w:val="00700645"/>
    <w:rsid w:val="007063EC"/>
    <w:rsid w:val="00711E0D"/>
    <w:rsid w:val="0072046C"/>
    <w:rsid w:val="00727152"/>
    <w:rsid w:val="007467FA"/>
    <w:rsid w:val="00752BE3"/>
    <w:rsid w:val="00755CDF"/>
    <w:rsid w:val="00767766"/>
    <w:rsid w:val="0077145A"/>
    <w:rsid w:val="007A4F5C"/>
    <w:rsid w:val="007B6B86"/>
    <w:rsid w:val="007B7E76"/>
    <w:rsid w:val="007E4A24"/>
    <w:rsid w:val="007F02B3"/>
    <w:rsid w:val="00824333"/>
    <w:rsid w:val="0083284A"/>
    <w:rsid w:val="00832F39"/>
    <w:rsid w:val="00841557"/>
    <w:rsid w:val="008662F9"/>
    <w:rsid w:val="008844CB"/>
    <w:rsid w:val="0088662E"/>
    <w:rsid w:val="00890E7B"/>
    <w:rsid w:val="008B0D45"/>
    <w:rsid w:val="008B21F8"/>
    <w:rsid w:val="008B3F8B"/>
    <w:rsid w:val="008B7752"/>
    <w:rsid w:val="008C0BC0"/>
    <w:rsid w:val="008D69FE"/>
    <w:rsid w:val="008F77B5"/>
    <w:rsid w:val="00931CE9"/>
    <w:rsid w:val="0093622C"/>
    <w:rsid w:val="00952270"/>
    <w:rsid w:val="00965196"/>
    <w:rsid w:val="00975183"/>
    <w:rsid w:val="009752C1"/>
    <w:rsid w:val="00982B0B"/>
    <w:rsid w:val="009842DE"/>
    <w:rsid w:val="00984CF4"/>
    <w:rsid w:val="0099015B"/>
    <w:rsid w:val="009B0EAE"/>
    <w:rsid w:val="009B4865"/>
    <w:rsid w:val="009F0A59"/>
    <w:rsid w:val="00A15CFA"/>
    <w:rsid w:val="00A71ACF"/>
    <w:rsid w:val="00A77500"/>
    <w:rsid w:val="00AB3D9D"/>
    <w:rsid w:val="00AC1E0F"/>
    <w:rsid w:val="00AC625F"/>
    <w:rsid w:val="00AC6630"/>
    <w:rsid w:val="00AF7439"/>
    <w:rsid w:val="00B01495"/>
    <w:rsid w:val="00B24566"/>
    <w:rsid w:val="00B87F8A"/>
    <w:rsid w:val="00B96270"/>
    <w:rsid w:val="00BA4601"/>
    <w:rsid w:val="00BC2681"/>
    <w:rsid w:val="00BC616A"/>
    <w:rsid w:val="00BC6D8E"/>
    <w:rsid w:val="00BC71E2"/>
    <w:rsid w:val="00C07C7C"/>
    <w:rsid w:val="00C23B5B"/>
    <w:rsid w:val="00C26A8B"/>
    <w:rsid w:val="00C4628C"/>
    <w:rsid w:val="00C515C4"/>
    <w:rsid w:val="00C55D2A"/>
    <w:rsid w:val="00C65856"/>
    <w:rsid w:val="00C67646"/>
    <w:rsid w:val="00C707B2"/>
    <w:rsid w:val="00C75FFB"/>
    <w:rsid w:val="00CA04EB"/>
    <w:rsid w:val="00CA069C"/>
    <w:rsid w:val="00CA0EF3"/>
    <w:rsid w:val="00CA27B6"/>
    <w:rsid w:val="00CA4C2E"/>
    <w:rsid w:val="00CA5482"/>
    <w:rsid w:val="00CB1535"/>
    <w:rsid w:val="00CC2096"/>
    <w:rsid w:val="00CF3A38"/>
    <w:rsid w:val="00D11B12"/>
    <w:rsid w:val="00D41FE1"/>
    <w:rsid w:val="00D66E4B"/>
    <w:rsid w:val="00D71881"/>
    <w:rsid w:val="00D80D82"/>
    <w:rsid w:val="00D86C54"/>
    <w:rsid w:val="00D86E06"/>
    <w:rsid w:val="00D875D0"/>
    <w:rsid w:val="00DA1DCC"/>
    <w:rsid w:val="00DD2EAB"/>
    <w:rsid w:val="00DD47F0"/>
    <w:rsid w:val="00E029AC"/>
    <w:rsid w:val="00E03679"/>
    <w:rsid w:val="00E12965"/>
    <w:rsid w:val="00E240F8"/>
    <w:rsid w:val="00E35C91"/>
    <w:rsid w:val="00E409ED"/>
    <w:rsid w:val="00E42773"/>
    <w:rsid w:val="00E444C2"/>
    <w:rsid w:val="00E51BE1"/>
    <w:rsid w:val="00E51FF6"/>
    <w:rsid w:val="00E556EF"/>
    <w:rsid w:val="00E6372F"/>
    <w:rsid w:val="00E754D0"/>
    <w:rsid w:val="00E90AE4"/>
    <w:rsid w:val="00E9288B"/>
    <w:rsid w:val="00EA53C9"/>
    <w:rsid w:val="00EA63FB"/>
    <w:rsid w:val="00EC78FB"/>
    <w:rsid w:val="00F114C7"/>
    <w:rsid w:val="00F41D55"/>
    <w:rsid w:val="00F44930"/>
    <w:rsid w:val="00F60B40"/>
    <w:rsid w:val="00F64FDA"/>
    <w:rsid w:val="00F90B80"/>
    <w:rsid w:val="00FC52DA"/>
    <w:rsid w:val="00FD6820"/>
    <w:rsid w:val="00FF215A"/>
    <w:rsid w:val="00FF48D8"/>
    <w:rsid w:val="05DAC945"/>
    <w:rsid w:val="0900887E"/>
    <w:rsid w:val="0FFCEC67"/>
    <w:rsid w:val="10EE3A8F"/>
    <w:rsid w:val="129282DF"/>
    <w:rsid w:val="158D6659"/>
    <w:rsid w:val="1D251B8E"/>
    <w:rsid w:val="1D8D9CD6"/>
    <w:rsid w:val="1D96AFD1"/>
    <w:rsid w:val="1EDF5D89"/>
    <w:rsid w:val="1FA196E7"/>
    <w:rsid w:val="1FCEC5C9"/>
    <w:rsid w:val="220B3617"/>
    <w:rsid w:val="23C4E884"/>
    <w:rsid w:val="26BA119C"/>
    <w:rsid w:val="2870F1B7"/>
    <w:rsid w:val="289F9951"/>
    <w:rsid w:val="29AA5E22"/>
    <w:rsid w:val="30606917"/>
    <w:rsid w:val="32F664B1"/>
    <w:rsid w:val="377C0B46"/>
    <w:rsid w:val="37F515D6"/>
    <w:rsid w:val="3ACFA171"/>
    <w:rsid w:val="3D069D5F"/>
    <w:rsid w:val="3D3A7B92"/>
    <w:rsid w:val="40AB4E76"/>
    <w:rsid w:val="4303C0BE"/>
    <w:rsid w:val="46153FAF"/>
    <w:rsid w:val="47BA6C5A"/>
    <w:rsid w:val="495B697D"/>
    <w:rsid w:val="4B2BE73A"/>
    <w:rsid w:val="4B329F0C"/>
    <w:rsid w:val="4E69EC2A"/>
    <w:rsid w:val="50BB8306"/>
    <w:rsid w:val="50E634CD"/>
    <w:rsid w:val="5157A3E4"/>
    <w:rsid w:val="51FA2B7F"/>
    <w:rsid w:val="539DFC9C"/>
    <w:rsid w:val="5464DDA0"/>
    <w:rsid w:val="55F4E576"/>
    <w:rsid w:val="56C207F4"/>
    <w:rsid w:val="584EF719"/>
    <w:rsid w:val="5B0A64EB"/>
    <w:rsid w:val="607CA2C5"/>
    <w:rsid w:val="616B854C"/>
    <w:rsid w:val="6271BD06"/>
    <w:rsid w:val="67231A28"/>
    <w:rsid w:val="6939927D"/>
    <w:rsid w:val="69E778E1"/>
    <w:rsid w:val="6A42D804"/>
    <w:rsid w:val="6B0F0581"/>
    <w:rsid w:val="6E416DAF"/>
    <w:rsid w:val="6F0E79DC"/>
    <w:rsid w:val="708C37ED"/>
    <w:rsid w:val="73EAB580"/>
    <w:rsid w:val="75EAA4DC"/>
    <w:rsid w:val="76E3F0C7"/>
    <w:rsid w:val="7754383C"/>
    <w:rsid w:val="7818F5F2"/>
    <w:rsid w:val="7A5D1C64"/>
    <w:rsid w:val="7B9F8FB1"/>
    <w:rsid w:val="7D3AC2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662F"/>
  <w15:chartTrackingRefBased/>
  <w15:docId w15:val="{E8CBEED4-A6D9-454D-95CD-8B5D60BE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1D5E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enabsatz">
    <w:name w:val="List Paragraph"/>
    <w:basedOn w:val="Standard"/>
    <w:uiPriority w:val="34"/>
    <w:qFormat/>
    <w:rsid w:val="00952270"/>
    <w:pPr>
      <w:ind w:left="720"/>
      <w:contextualSpacing/>
    </w:pPr>
  </w:style>
  <w:style w:type="character" w:styleId="Hyperlink">
    <w:name w:val="Hyperlink"/>
    <w:basedOn w:val="Absatz-Standardschriftart"/>
    <w:uiPriority w:val="99"/>
    <w:unhideWhenUsed/>
    <w:rsid w:val="00752BE3"/>
    <w:rPr>
      <w:color w:val="0563C1" w:themeColor="hyperlink"/>
      <w:u w:val="single"/>
    </w:rPr>
  </w:style>
  <w:style w:type="character" w:styleId="NichtaufgelsteErwhnung">
    <w:name w:val="Unresolved Mention"/>
    <w:basedOn w:val="Absatz-Standardschriftart"/>
    <w:uiPriority w:val="99"/>
    <w:semiHidden/>
    <w:unhideWhenUsed/>
    <w:rsid w:val="00752BE3"/>
    <w:rPr>
      <w:color w:val="605E5C"/>
      <w:shd w:val="clear" w:color="auto" w:fill="E1DFDD"/>
    </w:rPr>
  </w:style>
  <w:style w:type="paragraph" w:styleId="Sprechblasentext">
    <w:name w:val="Balloon Text"/>
    <w:basedOn w:val="Standard"/>
    <w:link w:val="SprechblasentextZchn"/>
    <w:uiPriority w:val="99"/>
    <w:semiHidden/>
    <w:unhideWhenUsed/>
    <w:rsid w:val="005B70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70D6"/>
    <w:rPr>
      <w:rFonts w:ascii="Segoe UI" w:hAnsi="Segoe UI" w:cs="Segoe UI"/>
      <w:sz w:val="18"/>
      <w:szCs w:val="18"/>
    </w:rPr>
  </w:style>
  <w:style w:type="character" w:styleId="Kommentarzeichen">
    <w:name w:val="annotation reference"/>
    <w:basedOn w:val="Absatz-Standardschriftart"/>
    <w:uiPriority w:val="99"/>
    <w:semiHidden/>
    <w:unhideWhenUsed/>
    <w:rsid w:val="005B70D6"/>
    <w:rPr>
      <w:sz w:val="16"/>
      <w:szCs w:val="16"/>
    </w:rPr>
  </w:style>
  <w:style w:type="paragraph" w:styleId="Kommentartext">
    <w:name w:val="annotation text"/>
    <w:basedOn w:val="Standard"/>
    <w:link w:val="KommentartextZchn"/>
    <w:uiPriority w:val="99"/>
    <w:semiHidden/>
    <w:unhideWhenUsed/>
    <w:rsid w:val="005B70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B70D6"/>
    <w:rPr>
      <w:sz w:val="20"/>
      <w:szCs w:val="20"/>
    </w:rPr>
  </w:style>
  <w:style w:type="paragraph" w:styleId="Kommentarthema">
    <w:name w:val="annotation subject"/>
    <w:basedOn w:val="Kommentartext"/>
    <w:next w:val="Kommentartext"/>
    <w:link w:val="KommentarthemaZchn"/>
    <w:uiPriority w:val="99"/>
    <w:semiHidden/>
    <w:unhideWhenUsed/>
    <w:rsid w:val="005B70D6"/>
    <w:rPr>
      <w:b/>
      <w:bCs/>
    </w:rPr>
  </w:style>
  <w:style w:type="character" w:customStyle="1" w:styleId="KommentarthemaZchn">
    <w:name w:val="Kommentarthema Zchn"/>
    <w:basedOn w:val="KommentartextZchn"/>
    <w:link w:val="Kommentarthema"/>
    <w:uiPriority w:val="99"/>
    <w:semiHidden/>
    <w:rsid w:val="005B70D6"/>
    <w:rPr>
      <w:b/>
      <w:bCs/>
      <w:sz w:val="20"/>
      <w:szCs w:val="20"/>
    </w:rPr>
  </w:style>
  <w:style w:type="character" w:customStyle="1" w:styleId="normaltextrun">
    <w:name w:val="normaltextrun"/>
    <w:basedOn w:val="Absatz-Standardschriftart"/>
    <w:rsid w:val="005D10E0"/>
  </w:style>
  <w:style w:type="character" w:customStyle="1" w:styleId="eop">
    <w:name w:val="eop"/>
    <w:basedOn w:val="Absatz-Standardschriftart"/>
    <w:rsid w:val="005D10E0"/>
  </w:style>
  <w:style w:type="paragraph" w:customStyle="1" w:styleId="paragraph">
    <w:name w:val="paragraph"/>
    <w:basedOn w:val="Standard"/>
    <w:rsid w:val="0009483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Absatz-Standardschriftart"/>
    <w:rsid w:val="00094836"/>
  </w:style>
  <w:style w:type="character" w:customStyle="1" w:styleId="advancedproofingissue">
    <w:name w:val="advancedproofingissue"/>
    <w:basedOn w:val="Absatz-Standardschriftart"/>
    <w:rsid w:val="00094836"/>
  </w:style>
  <w:style w:type="character" w:customStyle="1" w:styleId="contextualspellingandgrammarerror">
    <w:name w:val="contextualspellingandgrammarerror"/>
    <w:basedOn w:val="Absatz-Standardschriftart"/>
    <w:rsid w:val="00094836"/>
  </w:style>
  <w:style w:type="paragraph" w:styleId="Kopfzeile">
    <w:name w:val="header"/>
    <w:basedOn w:val="Standard"/>
    <w:link w:val="KopfzeileZchn"/>
    <w:uiPriority w:val="99"/>
    <w:unhideWhenUsed/>
    <w:rsid w:val="003165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658B"/>
  </w:style>
  <w:style w:type="paragraph" w:styleId="Fuzeile">
    <w:name w:val="footer"/>
    <w:basedOn w:val="Standard"/>
    <w:link w:val="FuzeileZchn"/>
    <w:uiPriority w:val="99"/>
    <w:unhideWhenUsed/>
    <w:rsid w:val="003165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658B"/>
  </w:style>
  <w:style w:type="paragraph" w:styleId="berarbeitung">
    <w:name w:val="Revision"/>
    <w:hidden/>
    <w:uiPriority w:val="99"/>
    <w:semiHidden/>
    <w:rsid w:val="003C30E9"/>
    <w:pPr>
      <w:spacing w:after="0" w:line="240" w:lineRule="auto"/>
    </w:pPr>
  </w:style>
  <w:style w:type="character" w:styleId="BesuchterLink">
    <w:name w:val="FollowedHyperlink"/>
    <w:basedOn w:val="Absatz-Standardschriftart"/>
    <w:uiPriority w:val="99"/>
    <w:semiHidden/>
    <w:unhideWhenUsed/>
    <w:rsid w:val="000616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2074">
      <w:bodyDiv w:val="1"/>
      <w:marLeft w:val="0"/>
      <w:marRight w:val="0"/>
      <w:marTop w:val="0"/>
      <w:marBottom w:val="0"/>
      <w:divBdr>
        <w:top w:val="none" w:sz="0" w:space="0" w:color="auto"/>
        <w:left w:val="none" w:sz="0" w:space="0" w:color="auto"/>
        <w:bottom w:val="none" w:sz="0" w:space="0" w:color="auto"/>
        <w:right w:val="none" w:sz="0" w:space="0" w:color="auto"/>
      </w:divBdr>
    </w:div>
    <w:div w:id="105127204">
      <w:bodyDiv w:val="1"/>
      <w:marLeft w:val="0"/>
      <w:marRight w:val="0"/>
      <w:marTop w:val="0"/>
      <w:marBottom w:val="0"/>
      <w:divBdr>
        <w:top w:val="none" w:sz="0" w:space="0" w:color="auto"/>
        <w:left w:val="none" w:sz="0" w:space="0" w:color="auto"/>
        <w:bottom w:val="none" w:sz="0" w:space="0" w:color="auto"/>
        <w:right w:val="none" w:sz="0" w:space="0" w:color="auto"/>
      </w:divBdr>
      <w:divsChild>
        <w:div w:id="2076001945">
          <w:marLeft w:val="0"/>
          <w:marRight w:val="0"/>
          <w:marTop w:val="0"/>
          <w:marBottom w:val="0"/>
          <w:divBdr>
            <w:top w:val="none" w:sz="0" w:space="0" w:color="auto"/>
            <w:left w:val="none" w:sz="0" w:space="0" w:color="auto"/>
            <w:bottom w:val="none" w:sz="0" w:space="0" w:color="auto"/>
            <w:right w:val="none" w:sz="0" w:space="0" w:color="auto"/>
          </w:divBdr>
        </w:div>
        <w:div w:id="1885748281">
          <w:marLeft w:val="0"/>
          <w:marRight w:val="0"/>
          <w:marTop w:val="0"/>
          <w:marBottom w:val="0"/>
          <w:divBdr>
            <w:top w:val="none" w:sz="0" w:space="0" w:color="auto"/>
            <w:left w:val="none" w:sz="0" w:space="0" w:color="auto"/>
            <w:bottom w:val="none" w:sz="0" w:space="0" w:color="auto"/>
            <w:right w:val="none" w:sz="0" w:space="0" w:color="auto"/>
          </w:divBdr>
        </w:div>
        <w:div w:id="1906186612">
          <w:marLeft w:val="0"/>
          <w:marRight w:val="0"/>
          <w:marTop w:val="0"/>
          <w:marBottom w:val="0"/>
          <w:divBdr>
            <w:top w:val="none" w:sz="0" w:space="0" w:color="auto"/>
            <w:left w:val="none" w:sz="0" w:space="0" w:color="auto"/>
            <w:bottom w:val="none" w:sz="0" w:space="0" w:color="auto"/>
            <w:right w:val="none" w:sz="0" w:space="0" w:color="auto"/>
          </w:divBdr>
        </w:div>
      </w:divsChild>
    </w:div>
    <w:div w:id="443110493">
      <w:bodyDiv w:val="1"/>
      <w:marLeft w:val="0"/>
      <w:marRight w:val="0"/>
      <w:marTop w:val="0"/>
      <w:marBottom w:val="0"/>
      <w:divBdr>
        <w:top w:val="none" w:sz="0" w:space="0" w:color="auto"/>
        <w:left w:val="none" w:sz="0" w:space="0" w:color="auto"/>
        <w:bottom w:val="none" w:sz="0" w:space="0" w:color="auto"/>
        <w:right w:val="none" w:sz="0" w:space="0" w:color="auto"/>
      </w:divBdr>
      <w:divsChild>
        <w:div w:id="766466763">
          <w:marLeft w:val="0"/>
          <w:marRight w:val="0"/>
          <w:marTop w:val="0"/>
          <w:marBottom w:val="0"/>
          <w:divBdr>
            <w:top w:val="none" w:sz="0" w:space="0" w:color="auto"/>
            <w:left w:val="none" w:sz="0" w:space="0" w:color="auto"/>
            <w:bottom w:val="none" w:sz="0" w:space="0" w:color="auto"/>
            <w:right w:val="none" w:sz="0" w:space="0" w:color="auto"/>
          </w:divBdr>
        </w:div>
        <w:div w:id="957369000">
          <w:marLeft w:val="0"/>
          <w:marRight w:val="0"/>
          <w:marTop w:val="0"/>
          <w:marBottom w:val="0"/>
          <w:divBdr>
            <w:top w:val="none" w:sz="0" w:space="0" w:color="auto"/>
            <w:left w:val="none" w:sz="0" w:space="0" w:color="auto"/>
            <w:bottom w:val="none" w:sz="0" w:space="0" w:color="auto"/>
            <w:right w:val="none" w:sz="0" w:space="0" w:color="auto"/>
          </w:divBdr>
        </w:div>
        <w:div w:id="744448860">
          <w:marLeft w:val="0"/>
          <w:marRight w:val="0"/>
          <w:marTop w:val="0"/>
          <w:marBottom w:val="0"/>
          <w:divBdr>
            <w:top w:val="none" w:sz="0" w:space="0" w:color="auto"/>
            <w:left w:val="none" w:sz="0" w:space="0" w:color="auto"/>
            <w:bottom w:val="none" w:sz="0" w:space="0" w:color="auto"/>
            <w:right w:val="none" w:sz="0" w:space="0" w:color="auto"/>
          </w:divBdr>
        </w:div>
        <w:div w:id="1514607126">
          <w:marLeft w:val="0"/>
          <w:marRight w:val="0"/>
          <w:marTop w:val="0"/>
          <w:marBottom w:val="0"/>
          <w:divBdr>
            <w:top w:val="none" w:sz="0" w:space="0" w:color="auto"/>
            <w:left w:val="none" w:sz="0" w:space="0" w:color="auto"/>
            <w:bottom w:val="none" w:sz="0" w:space="0" w:color="auto"/>
            <w:right w:val="none" w:sz="0" w:space="0" w:color="auto"/>
          </w:divBdr>
        </w:div>
        <w:div w:id="1588805121">
          <w:marLeft w:val="0"/>
          <w:marRight w:val="0"/>
          <w:marTop w:val="0"/>
          <w:marBottom w:val="0"/>
          <w:divBdr>
            <w:top w:val="none" w:sz="0" w:space="0" w:color="auto"/>
            <w:left w:val="none" w:sz="0" w:space="0" w:color="auto"/>
            <w:bottom w:val="none" w:sz="0" w:space="0" w:color="auto"/>
            <w:right w:val="none" w:sz="0" w:space="0" w:color="auto"/>
          </w:divBdr>
        </w:div>
        <w:div w:id="1198470065">
          <w:marLeft w:val="0"/>
          <w:marRight w:val="0"/>
          <w:marTop w:val="0"/>
          <w:marBottom w:val="0"/>
          <w:divBdr>
            <w:top w:val="none" w:sz="0" w:space="0" w:color="auto"/>
            <w:left w:val="none" w:sz="0" w:space="0" w:color="auto"/>
            <w:bottom w:val="none" w:sz="0" w:space="0" w:color="auto"/>
            <w:right w:val="none" w:sz="0" w:space="0" w:color="auto"/>
          </w:divBdr>
        </w:div>
        <w:div w:id="538011099">
          <w:marLeft w:val="0"/>
          <w:marRight w:val="0"/>
          <w:marTop w:val="0"/>
          <w:marBottom w:val="0"/>
          <w:divBdr>
            <w:top w:val="none" w:sz="0" w:space="0" w:color="auto"/>
            <w:left w:val="none" w:sz="0" w:space="0" w:color="auto"/>
            <w:bottom w:val="none" w:sz="0" w:space="0" w:color="auto"/>
            <w:right w:val="none" w:sz="0" w:space="0" w:color="auto"/>
          </w:divBdr>
        </w:div>
        <w:div w:id="864101849">
          <w:marLeft w:val="0"/>
          <w:marRight w:val="0"/>
          <w:marTop w:val="0"/>
          <w:marBottom w:val="0"/>
          <w:divBdr>
            <w:top w:val="none" w:sz="0" w:space="0" w:color="auto"/>
            <w:left w:val="none" w:sz="0" w:space="0" w:color="auto"/>
            <w:bottom w:val="none" w:sz="0" w:space="0" w:color="auto"/>
            <w:right w:val="none" w:sz="0" w:space="0" w:color="auto"/>
          </w:divBdr>
        </w:div>
        <w:div w:id="2139490760">
          <w:marLeft w:val="0"/>
          <w:marRight w:val="0"/>
          <w:marTop w:val="0"/>
          <w:marBottom w:val="0"/>
          <w:divBdr>
            <w:top w:val="none" w:sz="0" w:space="0" w:color="auto"/>
            <w:left w:val="none" w:sz="0" w:space="0" w:color="auto"/>
            <w:bottom w:val="none" w:sz="0" w:space="0" w:color="auto"/>
            <w:right w:val="none" w:sz="0" w:space="0" w:color="auto"/>
          </w:divBdr>
        </w:div>
        <w:div w:id="1140265315">
          <w:marLeft w:val="0"/>
          <w:marRight w:val="0"/>
          <w:marTop w:val="0"/>
          <w:marBottom w:val="0"/>
          <w:divBdr>
            <w:top w:val="none" w:sz="0" w:space="0" w:color="auto"/>
            <w:left w:val="none" w:sz="0" w:space="0" w:color="auto"/>
            <w:bottom w:val="none" w:sz="0" w:space="0" w:color="auto"/>
            <w:right w:val="none" w:sz="0" w:space="0" w:color="auto"/>
          </w:divBdr>
        </w:div>
      </w:divsChild>
    </w:div>
    <w:div w:id="735664519">
      <w:bodyDiv w:val="1"/>
      <w:marLeft w:val="0"/>
      <w:marRight w:val="0"/>
      <w:marTop w:val="0"/>
      <w:marBottom w:val="0"/>
      <w:divBdr>
        <w:top w:val="none" w:sz="0" w:space="0" w:color="auto"/>
        <w:left w:val="none" w:sz="0" w:space="0" w:color="auto"/>
        <w:bottom w:val="none" w:sz="0" w:space="0" w:color="auto"/>
        <w:right w:val="none" w:sz="0" w:space="0" w:color="auto"/>
      </w:divBdr>
    </w:div>
    <w:div w:id="972055984">
      <w:bodyDiv w:val="1"/>
      <w:marLeft w:val="0"/>
      <w:marRight w:val="0"/>
      <w:marTop w:val="0"/>
      <w:marBottom w:val="0"/>
      <w:divBdr>
        <w:top w:val="none" w:sz="0" w:space="0" w:color="auto"/>
        <w:left w:val="none" w:sz="0" w:space="0" w:color="auto"/>
        <w:bottom w:val="none" w:sz="0" w:space="0" w:color="auto"/>
        <w:right w:val="none" w:sz="0" w:space="0" w:color="auto"/>
      </w:divBdr>
      <w:divsChild>
        <w:div w:id="559561710">
          <w:marLeft w:val="0"/>
          <w:marRight w:val="0"/>
          <w:marTop w:val="0"/>
          <w:marBottom w:val="0"/>
          <w:divBdr>
            <w:top w:val="none" w:sz="0" w:space="0" w:color="auto"/>
            <w:left w:val="none" w:sz="0" w:space="0" w:color="auto"/>
            <w:bottom w:val="none" w:sz="0" w:space="0" w:color="auto"/>
            <w:right w:val="none" w:sz="0" w:space="0" w:color="auto"/>
          </w:divBdr>
        </w:div>
        <w:div w:id="645622850">
          <w:marLeft w:val="0"/>
          <w:marRight w:val="0"/>
          <w:marTop w:val="0"/>
          <w:marBottom w:val="0"/>
          <w:divBdr>
            <w:top w:val="none" w:sz="0" w:space="0" w:color="auto"/>
            <w:left w:val="none" w:sz="0" w:space="0" w:color="auto"/>
            <w:bottom w:val="none" w:sz="0" w:space="0" w:color="auto"/>
            <w:right w:val="none" w:sz="0" w:space="0" w:color="auto"/>
          </w:divBdr>
        </w:div>
        <w:div w:id="1530606275">
          <w:marLeft w:val="0"/>
          <w:marRight w:val="0"/>
          <w:marTop w:val="0"/>
          <w:marBottom w:val="0"/>
          <w:divBdr>
            <w:top w:val="none" w:sz="0" w:space="0" w:color="auto"/>
            <w:left w:val="none" w:sz="0" w:space="0" w:color="auto"/>
            <w:bottom w:val="none" w:sz="0" w:space="0" w:color="auto"/>
            <w:right w:val="none" w:sz="0" w:space="0" w:color="auto"/>
          </w:divBdr>
        </w:div>
        <w:div w:id="1736273689">
          <w:marLeft w:val="0"/>
          <w:marRight w:val="0"/>
          <w:marTop w:val="0"/>
          <w:marBottom w:val="0"/>
          <w:divBdr>
            <w:top w:val="none" w:sz="0" w:space="0" w:color="auto"/>
            <w:left w:val="none" w:sz="0" w:space="0" w:color="auto"/>
            <w:bottom w:val="none" w:sz="0" w:space="0" w:color="auto"/>
            <w:right w:val="none" w:sz="0" w:space="0" w:color="auto"/>
          </w:divBdr>
        </w:div>
        <w:div w:id="1251236398">
          <w:marLeft w:val="0"/>
          <w:marRight w:val="0"/>
          <w:marTop w:val="0"/>
          <w:marBottom w:val="0"/>
          <w:divBdr>
            <w:top w:val="none" w:sz="0" w:space="0" w:color="auto"/>
            <w:left w:val="none" w:sz="0" w:space="0" w:color="auto"/>
            <w:bottom w:val="none" w:sz="0" w:space="0" w:color="auto"/>
            <w:right w:val="none" w:sz="0" w:space="0" w:color="auto"/>
          </w:divBdr>
        </w:div>
        <w:div w:id="1030644308">
          <w:marLeft w:val="0"/>
          <w:marRight w:val="0"/>
          <w:marTop w:val="0"/>
          <w:marBottom w:val="0"/>
          <w:divBdr>
            <w:top w:val="none" w:sz="0" w:space="0" w:color="auto"/>
            <w:left w:val="none" w:sz="0" w:space="0" w:color="auto"/>
            <w:bottom w:val="none" w:sz="0" w:space="0" w:color="auto"/>
            <w:right w:val="none" w:sz="0" w:space="0" w:color="auto"/>
          </w:divBdr>
        </w:div>
        <w:div w:id="1683429988">
          <w:marLeft w:val="0"/>
          <w:marRight w:val="0"/>
          <w:marTop w:val="0"/>
          <w:marBottom w:val="0"/>
          <w:divBdr>
            <w:top w:val="none" w:sz="0" w:space="0" w:color="auto"/>
            <w:left w:val="none" w:sz="0" w:space="0" w:color="auto"/>
            <w:bottom w:val="none" w:sz="0" w:space="0" w:color="auto"/>
            <w:right w:val="none" w:sz="0" w:space="0" w:color="auto"/>
          </w:divBdr>
        </w:div>
        <w:div w:id="2116749621">
          <w:marLeft w:val="0"/>
          <w:marRight w:val="0"/>
          <w:marTop w:val="0"/>
          <w:marBottom w:val="0"/>
          <w:divBdr>
            <w:top w:val="none" w:sz="0" w:space="0" w:color="auto"/>
            <w:left w:val="none" w:sz="0" w:space="0" w:color="auto"/>
            <w:bottom w:val="none" w:sz="0" w:space="0" w:color="auto"/>
            <w:right w:val="none" w:sz="0" w:space="0" w:color="auto"/>
          </w:divBdr>
        </w:div>
      </w:divsChild>
    </w:div>
    <w:div w:id="972754413">
      <w:bodyDiv w:val="1"/>
      <w:marLeft w:val="0"/>
      <w:marRight w:val="0"/>
      <w:marTop w:val="0"/>
      <w:marBottom w:val="0"/>
      <w:divBdr>
        <w:top w:val="none" w:sz="0" w:space="0" w:color="auto"/>
        <w:left w:val="none" w:sz="0" w:space="0" w:color="auto"/>
        <w:bottom w:val="none" w:sz="0" w:space="0" w:color="auto"/>
        <w:right w:val="none" w:sz="0" w:space="0" w:color="auto"/>
      </w:divBdr>
    </w:div>
    <w:div w:id="995377712">
      <w:bodyDiv w:val="1"/>
      <w:marLeft w:val="0"/>
      <w:marRight w:val="0"/>
      <w:marTop w:val="0"/>
      <w:marBottom w:val="0"/>
      <w:divBdr>
        <w:top w:val="none" w:sz="0" w:space="0" w:color="auto"/>
        <w:left w:val="none" w:sz="0" w:space="0" w:color="auto"/>
        <w:bottom w:val="none" w:sz="0" w:space="0" w:color="auto"/>
        <w:right w:val="none" w:sz="0" w:space="0" w:color="auto"/>
      </w:divBdr>
    </w:div>
    <w:div w:id="1020593235">
      <w:bodyDiv w:val="1"/>
      <w:marLeft w:val="0"/>
      <w:marRight w:val="0"/>
      <w:marTop w:val="0"/>
      <w:marBottom w:val="0"/>
      <w:divBdr>
        <w:top w:val="none" w:sz="0" w:space="0" w:color="auto"/>
        <w:left w:val="none" w:sz="0" w:space="0" w:color="auto"/>
        <w:bottom w:val="none" w:sz="0" w:space="0" w:color="auto"/>
        <w:right w:val="none" w:sz="0" w:space="0" w:color="auto"/>
      </w:divBdr>
    </w:div>
    <w:div w:id="1131368137">
      <w:bodyDiv w:val="1"/>
      <w:marLeft w:val="0"/>
      <w:marRight w:val="0"/>
      <w:marTop w:val="0"/>
      <w:marBottom w:val="0"/>
      <w:divBdr>
        <w:top w:val="none" w:sz="0" w:space="0" w:color="auto"/>
        <w:left w:val="none" w:sz="0" w:space="0" w:color="auto"/>
        <w:bottom w:val="none" w:sz="0" w:space="0" w:color="auto"/>
        <w:right w:val="none" w:sz="0" w:space="0" w:color="auto"/>
      </w:divBdr>
    </w:div>
    <w:div w:id="1223366351">
      <w:bodyDiv w:val="1"/>
      <w:marLeft w:val="0"/>
      <w:marRight w:val="0"/>
      <w:marTop w:val="0"/>
      <w:marBottom w:val="0"/>
      <w:divBdr>
        <w:top w:val="none" w:sz="0" w:space="0" w:color="auto"/>
        <w:left w:val="none" w:sz="0" w:space="0" w:color="auto"/>
        <w:bottom w:val="none" w:sz="0" w:space="0" w:color="auto"/>
        <w:right w:val="none" w:sz="0" w:space="0" w:color="auto"/>
      </w:divBdr>
      <w:divsChild>
        <w:div w:id="1935046843">
          <w:marLeft w:val="0"/>
          <w:marRight w:val="0"/>
          <w:marTop w:val="0"/>
          <w:marBottom w:val="0"/>
          <w:divBdr>
            <w:top w:val="none" w:sz="0" w:space="0" w:color="auto"/>
            <w:left w:val="none" w:sz="0" w:space="0" w:color="auto"/>
            <w:bottom w:val="none" w:sz="0" w:space="0" w:color="auto"/>
            <w:right w:val="none" w:sz="0" w:space="0" w:color="auto"/>
          </w:divBdr>
        </w:div>
      </w:divsChild>
    </w:div>
    <w:div w:id="1288512375">
      <w:bodyDiv w:val="1"/>
      <w:marLeft w:val="0"/>
      <w:marRight w:val="0"/>
      <w:marTop w:val="0"/>
      <w:marBottom w:val="0"/>
      <w:divBdr>
        <w:top w:val="none" w:sz="0" w:space="0" w:color="auto"/>
        <w:left w:val="none" w:sz="0" w:space="0" w:color="auto"/>
        <w:bottom w:val="none" w:sz="0" w:space="0" w:color="auto"/>
        <w:right w:val="none" w:sz="0" w:space="0" w:color="auto"/>
      </w:divBdr>
    </w:div>
    <w:div w:id="1490946169">
      <w:bodyDiv w:val="1"/>
      <w:marLeft w:val="0"/>
      <w:marRight w:val="0"/>
      <w:marTop w:val="0"/>
      <w:marBottom w:val="0"/>
      <w:divBdr>
        <w:top w:val="none" w:sz="0" w:space="0" w:color="auto"/>
        <w:left w:val="none" w:sz="0" w:space="0" w:color="auto"/>
        <w:bottom w:val="none" w:sz="0" w:space="0" w:color="auto"/>
        <w:right w:val="none" w:sz="0" w:space="0" w:color="auto"/>
      </w:divBdr>
      <w:divsChild>
        <w:div w:id="1437284680">
          <w:marLeft w:val="0"/>
          <w:marRight w:val="0"/>
          <w:marTop w:val="0"/>
          <w:marBottom w:val="0"/>
          <w:divBdr>
            <w:top w:val="none" w:sz="0" w:space="0" w:color="auto"/>
            <w:left w:val="none" w:sz="0" w:space="0" w:color="auto"/>
            <w:bottom w:val="none" w:sz="0" w:space="0" w:color="auto"/>
            <w:right w:val="none" w:sz="0" w:space="0" w:color="auto"/>
          </w:divBdr>
        </w:div>
        <w:div w:id="437339254">
          <w:marLeft w:val="0"/>
          <w:marRight w:val="0"/>
          <w:marTop w:val="0"/>
          <w:marBottom w:val="0"/>
          <w:divBdr>
            <w:top w:val="none" w:sz="0" w:space="0" w:color="auto"/>
            <w:left w:val="none" w:sz="0" w:space="0" w:color="auto"/>
            <w:bottom w:val="none" w:sz="0" w:space="0" w:color="auto"/>
            <w:right w:val="none" w:sz="0" w:space="0" w:color="auto"/>
          </w:divBdr>
        </w:div>
        <w:div w:id="1825199042">
          <w:marLeft w:val="0"/>
          <w:marRight w:val="0"/>
          <w:marTop w:val="0"/>
          <w:marBottom w:val="0"/>
          <w:divBdr>
            <w:top w:val="none" w:sz="0" w:space="0" w:color="auto"/>
            <w:left w:val="none" w:sz="0" w:space="0" w:color="auto"/>
            <w:bottom w:val="none" w:sz="0" w:space="0" w:color="auto"/>
            <w:right w:val="none" w:sz="0" w:space="0" w:color="auto"/>
          </w:divBdr>
        </w:div>
      </w:divsChild>
    </w:div>
    <w:div w:id="1707833029">
      <w:bodyDiv w:val="1"/>
      <w:marLeft w:val="0"/>
      <w:marRight w:val="0"/>
      <w:marTop w:val="0"/>
      <w:marBottom w:val="0"/>
      <w:divBdr>
        <w:top w:val="none" w:sz="0" w:space="0" w:color="auto"/>
        <w:left w:val="none" w:sz="0" w:space="0" w:color="auto"/>
        <w:bottom w:val="none" w:sz="0" w:space="0" w:color="auto"/>
        <w:right w:val="none" w:sz="0" w:space="0" w:color="auto"/>
      </w:divBdr>
    </w:div>
    <w:div w:id="1900091281">
      <w:bodyDiv w:val="1"/>
      <w:marLeft w:val="0"/>
      <w:marRight w:val="0"/>
      <w:marTop w:val="0"/>
      <w:marBottom w:val="0"/>
      <w:divBdr>
        <w:top w:val="none" w:sz="0" w:space="0" w:color="auto"/>
        <w:left w:val="none" w:sz="0" w:space="0" w:color="auto"/>
        <w:bottom w:val="none" w:sz="0" w:space="0" w:color="auto"/>
        <w:right w:val="none" w:sz="0" w:space="0" w:color="auto"/>
      </w:divBdr>
    </w:div>
    <w:div w:id="1929732721">
      <w:bodyDiv w:val="1"/>
      <w:marLeft w:val="0"/>
      <w:marRight w:val="0"/>
      <w:marTop w:val="0"/>
      <w:marBottom w:val="0"/>
      <w:divBdr>
        <w:top w:val="none" w:sz="0" w:space="0" w:color="auto"/>
        <w:left w:val="none" w:sz="0" w:space="0" w:color="auto"/>
        <w:bottom w:val="none" w:sz="0" w:space="0" w:color="auto"/>
        <w:right w:val="none" w:sz="0" w:space="0" w:color="auto"/>
      </w:divBdr>
    </w:div>
    <w:div w:id="1941327432">
      <w:bodyDiv w:val="1"/>
      <w:marLeft w:val="0"/>
      <w:marRight w:val="0"/>
      <w:marTop w:val="0"/>
      <w:marBottom w:val="0"/>
      <w:divBdr>
        <w:top w:val="none" w:sz="0" w:space="0" w:color="auto"/>
        <w:left w:val="none" w:sz="0" w:space="0" w:color="auto"/>
        <w:bottom w:val="none" w:sz="0" w:space="0" w:color="auto"/>
        <w:right w:val="none" w:sz="0" w:space="0" w:color="auto"/>
      </w:divBdr>
      <w:divsChild>
        <w:div w:id="1685207303">
          <w:marLeft w:val="0"/>
          <w:marRight w:val="0"/>
          <w:marTop w:val="0"/>
          <w:marBottom w:val="0"/>
          <w:divBdr>
            <w:top w:val="none" w:sz="0" w:space="0" w:color="auto"/>
            <w:left w:val="none" w:sz="0" w:space="0" w:color="auto"/>
            <w:bottom w:val="none" w:sz="0" w:space="0" w:color="auto"/>
            <w:right w:val="none" w:sz="0" w:space="0" w:color="auto"/>
          </w:divBdr>
        </w:div>
        <w:div w:id="1797602738">
          <w:marLeft w:val="0"/>
          <w:marRight w:val="0"/>
          <w:marTop w:val="0"/>
          <w:marBottom w:val="0"/>
          <w:divBdr>
            <w:top w:val="none" w:sz="0" w:space="0" w:color="auto"/>
            <w:left w:val="none" w:sz="0" w:space="0" w:color="auto"/>
            <w:bottom w:val="none" w:sz="0" w:space="0" w:color="auto"/>
            <w:right w:val="none" w:sz="0" w:space="0" w:color="auto"/>
          </w:divBdr>
        </w:div>
        <w:div w:id="1811631889">
          <w:marLeft w:val="0"/>
          <w:marRight w:val="0"/>
          <w:marTop w:val="0"/>
          <w:marBottom w:val="0"/>
          <w:divBdr>
            <w:top w:val="none" w:sz="0" w:space="0" w:color="auto"/>
            <w:left w:val="none" w:sz="0" w:space="0" w:color="auto"/>
            <w:bottom w:val="none" w:sz="0" w:space="0" w:color="auto"/>
            <w:right w:val="none" w:sz="0" w:space="0" w:color="auto"/>
          </w:divBdr>
        </w:div>
        <w:div w:id="1357535500">
          <w:marLeft w:val="0"/>
          <w:marRight w:val="0"/>
          <w:marTop w:val="0"/>
          <w:marBottom w:val="0"/>
          <w:divBdr>
            <w:top w:val="none" w:sz="0" w:space="0" w:color="auto"/>
            <w:left w:val="none" w:sz="0" w:space="0" w:color="auto"/>
            <w:bottom w:val="none" w:sz="0" w:space="0" w:color="auto"/>
            <w:right w:val="none" w:sz="0" w:space="0" w:color="auto"/>
          </w:divBdr>
        </w:div>
        <w:div w:id="1387681345">
          <w:marLeft w:val="0"/>
          <w:marRight w:val="0"/>
          <w:marTop w:val="0"/>
          <w:marBottom w:val="0"/>
          <w:divBdr>
            <w:top w:val="none" w:sz="0" w:space="0" w:color="auto"/>
            <w:left w:val="none" w:sz="0" w:space="0" w:color="auto"/>
            <w:bottom w:val="none" w:sz="0" w:space="0" w:color="auto"/>
            <w:right w:val="none" w:sz="0" w:space="0" w:color="auto"/>
          </w:divBdr>
        </w:div>
        <w:div w:id="519970838">
          <w:marLeft w:val="0"/>
          <w:marRight w:val="0"/>
          <w:marTop w:val="0"/>
          <w:marBottom w:val="0"/>
          <w:divBdr>
            <w:top w:val="none" w:sz="0" w:space="0" w:color="auto"/>
            <w:left w:val="none" w:sz="0" w:space="0" w:color="auto"/>
            <w:bottom w:val="none" w:sz="0" w:space="0" w:color="auto"/>
            <w:right w:val="none" w:sz="0" w:space="0" w:color="auto"/>
          </w:divBdr>
        </w:div>
        <w:div w:id="199707262">
          <w:marLeft w:val="0"/>
          <w:marRight w:val="0"/>
          <w:marTop w:val="0"/>
          <w:marBottom w:val="0"/>
          <w:divBdr>
            <w:top w:val="none" w:sz="0" w:space="0" w:color="auto"/>
            <w:left w:val="none" w:sz="0" w:space="0" w:color="auto"/>
            <w:bottom w:val="none" w:sz="0" w:space="0" w:color="auto"/>
            <w:right w:val="none" w:sz="0" w:space="0" w:color="auto"/>
          </w:divBdr>
        </w:div>
        <w:div w:id="1842624535">
          <w:marLeft w:val="0"/>
          <w:marRight w:val="0"/>
          <w:marTop w:val="0"/>
          <w:marBottom w:val="0"/>
          <w:divBdr>
            <w:top w:val="none" w:sz="0" w:space="0" w:color="auto"/>
            <w:left w:val="none" w:sz="0" w:space="0" w:color="auto"/>
            <w:bottom w:val="none" w:sz="0" w:space="0" w:color="auto"/>
            <w:right w:val="none" w:sz="0" w:space="0" w:color="auto"/>
          </w:divBdr>
        </w:div>
        <w:div w:id="1527133819">
          <w:marLeft w:val="0"/>
          <w:marRight w:val="0"/>
          <w:marTop w:val="0"/>
          <w:marBottom w:val="0"/>
          <w:divBdr>
            <w:top w:val="none" w:sz="0" w:space="0" w:color="auto"/>
            <w:left w:val="none" w:sz="0" w:space="0" w:color="auto"/>
            <w:bottom w:val="none" w:sz="0" w:space="0" w:color="auto"/>
            <w:right w:val="none" w:sz="0" w:space="0" w:color="auto"/>
          </w:divBdr>
        </w:div>
        <w:div w:id="401147698">
          <w:marLeft w:val="0"/>
          <w:marRight w:val="0"/>
          <w:marTop w:val="0"/>
          <w:marBottom w:val="0"/>
          <w:divBdr>
            <w:top w:val="none" w:sz="0" w:space="0" w:color="auto"/>
            <w:left w:val="none" w:sz="0" w:space="0" w:color="auto"/>
            <w:bottom w:val="none" w:sz="0" w:space="0" w:color="auto"/>
            <w:right w:val="none" w:sz="0" w:space="0" w:color="auto"/>
          </w:divBdr>
        </w:div>
        <w:div w:id="374500002">
          <w:marLeft w:val="0"/>
          <w:marRight w:val="0"/>
          <w:marTop w:val="0"/>
          <w:marBottom w:val="0"/>
          <w:divBdr>
            <w:top w:val="none" w:sz="0" w:space="0" w:color="auto"/>
            <w:left w:val="none" w:sz="0" w:space="0" w:color="auto"/>
            <w:bottom w:val="none" w:sz="0" w:space="0" w:color="auto"/>
            <w:right w:val="none" w:sz="0" w:space="0" w:color="auto"/>
          </w:divBdr>
        </w:div>
        <w:div w:id="1758165806">
          <w:marLeft w:val="0"/>
          <w:marRight w:val="0"/>
          <w:marTop w:val="0"/>
          <w:marBottom w:val="0"/>
          <w:divBdr>
            <w:top w:val="none" w:sz="0" w:space="0" w:color="auto"/>
            <w:left w:val="none" w:sz="0" w:space="0" w:color="auto"/>
            <w:bottom w:val="none" w:sz="0" w:space="0" w:color="auto"/>
            <w:right w:val="none" w:sz="0" w:space="0" w:color="auto"/>
          </w:divBdr>
        </w:div>
        <w:div w:id="1376466648">
          <w:marLeft w:val="0"/>
          <w:marRight w:val="0"/>
          <w:marTop w:val="0"/>
          <w:marBottom w:val="0"/>
          <w:divBdr>
            <w:top w:val="none" w:sz="0" w:space="0" w:color="auto"/>
            <w:left w:val="none" w:sz="0" w:space="0" w:color="auto"/>
            <w:bottom w:val="none" w:sz="0" w:space="0" w:color="auto"/>
            <w:right w:val="none" w:sz="0" w:space="0" w:color="auto"/>
          </w:divBdr>
        </w:div>
        <w:div w:id="42601153">
          <w:marLeft w:val="0"/>
          <w:marRight w:val="0"/>
          <w:marTop w:val="0"/>
          <w:marBottom w:val="0"/>
          <w:divBdr>
            <w:top w:val="none" w:sz="0" w:space="0" w:color="auto"/>
            <w:left w:val="none" w:sz="0" w:space="0" w:color="auto"/>
            <w:bottom w:val="none" w:sz="0" w:space="0" w:color="auto"/>
            <w:right w:val="none" w:sz="0" w:space="0" w:color="auto"/>
          </w:divBdr>
        </w:div>
        <w:div w:id="509217781">
          <w:marLeft w:val="0"/>
          <w:marRight w:val="0"/>
          <w:marTop w:val="0"/>
          <w:marBottom w:val="0"/>
          <w:divBdr>
            <w:top w:val="none" w:sz="0" w:space="0" w:color="auto"/>
            <w:left w:val="none" w:sz="0" w:space="0" w:color="auto"/>
            <w:bottom w:val="none" w:sz="0" w:space="0" w:color="auto"/>
            <w:right w:val="none" w:sz="0" w:space="0" w:color="auto"/>
          </w:divBdr>
        </w:div>
        <w:div w:id="1033842210">
          <w:marLeft w:val="0"/>
          <w:marRight w:val="0"/>
          <w:marTop w:val="0"/>
          <w:marBottom w:val="0"/>
          <w:divBdr>
            <w:top w:val="none" w:sz="0" w:space="0" w:color="auto"/>
            <w:left w:val="none" w:sz="0" w:space="0" w:color="auto"/>
            <w:bottom w:val="none" w:sz="0" w:space="0" w:color="auto"/>
            <w:right w:val="none" w:sz="0" w:space="0" w:color="auto"/>
          </w:divBdr>
        </w:div>
        <w:div w:id="1847329181">
          <w:marLeft w:val="0"/>
          <w:marRight w:val="0"/>
          <w:marTop w:val="0"/>
          <w:marBottom w:val="0"/>
          <w:divBdr>
            <w:top w:val="none" w:sz="0" w:space="0" w:color="auto"/>
            <w:left w:val="none" w:sz="0" w:space="0" w:color="auto"/>
            <w:bottom w:val="none" w:sz="0" w:space="0" w:color="auto"/>
            <w:right w:val="none" w:sz="0" w:space="0" w:color="auto"/>
          </w:divBdr>
        </w:div>
        <w:div w:id="1717973120">
          <w:marLeft w:val="0"/>
          <w:marRight w:val="0"/>
          <w:marTop w:val="0"/>
          <w:marBottom w:val="0"/>
          <w:divBdr>
            <w:top w:val="none" w:sz="0" w:space="0" w:color="auto"/>
            <w:left w:val="none" w:sz="0" w:space="0" w:color="auto"/>
            <w:bottom w:val="none" w:sz="0" w:space="0" w:color="auto"/>
            <w:right w:val="none" w:sz="0" w:space="0" w:color="auto"/>
          </w:divBdr>
        </w:div>
        <w:div w:id="1027366987">
          <w:marLeft w:val="0"/>
          <w:marRight w:val="0"/>
          <w:marTop w:val="0"/>
          <w:marBottom w:val="0"/>
          <w:divBdr>
            <w:top w:val="none" w:sz="0" w:space="0" w:color="auto"/>
            <w:left w:val="none" w:sz="0" w:space="0" w:color="auto"/>
            <w:bottom w:val="none" w:sz="0" w:space="0" w:color="auto"/>
            <w:right w:val="none" w:sz="0" w:space="0" w:color="auto"/>
          </w:divBdr>
        </w:div>
        <w:div w:id="1108305997">
          <w:marLeft w:val="0"/>
          <w:marRight w:val="0"/>
          <w:marTop w:val="0"/>
          <w:marBottom w:val="0"/>
          <w:divBdr>
            <w:top w:val="none" w:sz="0" w:space="0" w:color="auto"/>
            <w:left w:val="none" w:sz="0" w:space="0" w:color="auto"/>
            <w:bottom w:val="none" w:sz="0" w:space="0" w:color="auto"/>
            <w:right w:val="none" w:sz="0" w:space="0" w:color="auto"/>
          </w:divBdr>
        </w:div>
        <w:div w:id="1722707763">
          <w:marLeft w:val="0"/>
          <w:marRight w:val="0"/>
          <w:marTop w:val="0"/>
          <w:marBottom w:val="0"/>
          <w:divBdr>
            <w:top w:val="none" w:sz="0" w:space="0" w:color="auto"/>
            <w:left w:val="none" w:sz="0" w:space="0" w:color="auto"/>
            <w:bottom w:val="none" w:sz="0" w:space="0" w:color="auto"/>
            <w:right w:val="none" w:sz="0" w:space="0" w:color="auto"/>
          </w:divBdr>
        </w:div>
        <w:div w:id="609319968">
          <w:marLeft w:val="0"/>
          <w:marRight w:val="0"/>
          <w:marTop w:val="0"/>
          <w:marBottom w:val="0"/>
          <w:divBdr>
            <w:top w:val="none" w:sz="0" w:space="0" w:color="auto"/>
            <w:left w:val="none" w:sz="0" w:space="0" w:color="auto"/>
            <w:bottom w:val="none" w:sz="0" w:space="0" w:color="auto"/>
            <w:right w:val="none" w:sz="0" w:space="0" w:color="auto"/>
          </w:divBdr>
        </w:div>
        <w:div w:id="335885309">
          <w:marLeft w:val="0"/>
          <w:marRight w:val="0"/>
          <w:marTop w:val="0"/>
          <w:marBottom w:val="0"/>
          <w:divBdr>
            <w:top w:val="none" w:sz="0" w:space="0" w:color="auto"/>
            <w:left w:val="none" w:sz="0" w:space="0" w:color="auto"/>
            <w:bottom w:val="none" w:sz="0" w:space="0" w:color="auto"/>
            <w:right w:val="none" w:sz="0" w:space="0" w:color="auto"/>
          </w:divBdr>
        </w:div>
        <w:div w:id="324356961">
          <w:marLeft w:val="0"/>
          <w:marRight w:val="0"/>
          <w:marTop w:val="0"/>
          <w:marBottom w:val="0"/>
          <w:divBdr>
            <w:top w:val="none" w:sz="0" w:space="0" w:color="auto"/>
            <w:left w:val="none" w:sz="0" w:space="0" w:color="auto"/>
            <w:bottom w:val="none" w:sz="0" w:space="0" w:color="auto"/>
            <w:right w:val="none" w:sz="0" w:space="0" w:color="auto"/>
          </w:divBdr>
        </w:div>
        <w:div w:id="1810248680">
          <w:marLeft w:val="0"/>
          <w:marRight w:val="0"/>
          <w:marTop w:val="0"/>
          <w:marBottom w:val="0"/>
          <w:divBdr>
            <w:top w:val="none" w:sz="0" w:space="0" w:color="auto"/>
            <w:left w:val="none" w:sz="0" w:space="0" w:color="auto"/>
            <w:bottom w:val="none" w:sz="0" w:space="0" w:color="auto"/>
            <w:right w:val="none" w:sz="0" w:space="0" w:color="auto"/>
          </w:divBdr>
        </w:div>
        <w:div w:id="1337925560">
          <w:marLeft w:val="0"/>
          <w:marRight w:val="0"/>
          <w:marTop w:val="0"/>
          <w:marBottom w:val="0"/>
          <w:divBdr>
            <w:top w:val="none" w:sz="0" w:space="0" w:color="auto"/>
            <w:left w:val="none" w:sz="0" w:space="0" w:color="auto"/>
            <w:bottom w:val="none" w:sz="0" w:space="0" w:color="auto"/>
            <w:right w:val="none" w:sz="0" w:space="0" w:color="auto"/>
          </w:divBdr>
        </w:div>
        <w:div w:id="1608005068">
          <w:marLeft w:val="0"/>
          <w:marRight w:val="0"/>
          <w:marTop w:val="0"/>
          <w:marBottom w:val="0"/>
          <w:divBdr>
            <w:top w:val="none" w:sz="0" w:space="0" w:color="auto"/>
            <w:left w:val="none" w:sz="0" w:space="0" w:color="auto"/>
            <w:bottom w:val="none" w:sz="0" w:space="0" w:color="auto"/>
            <w:right w:val="none" w:sz="0" w:space="0" w:color="auto"/>
          </w:divBdr>
        </w:div>
        <w:div w:id="2012490468">
          <w:marLeft w:val="0"/>
          <w:marRight w:val="0"/>
          <w:marTop w:val="0"/>
          <w:marBottom w:val="0"/>
          <w:divBdr>
            <w:top w:val="none" w:sz="0" w:space="0" w:color="auto"/>
            <w:left w:val="none" w:sz="0" w:space="0" w:color="auto"/>
            <w:bottom w:val="none" w:sz="0" w:space="0" w:color="auto"/>
            <w:right w:val="none" w:sz="0" w:space="0" w:color="auto"/>
          </w:divBdr>
        </w:div>
      </w:divsChild>
    </w:div>
    <w:div w:id="1955863562">
      <w:bodyDiv w:val="1"/>
      <w:marLeft w:val="0"/>
      <w:marRight w:val="0"/>
      <w:marTop w:val="0"/>
      <w:marBottom w:val="0"/>
      <w:divBdr>
        <w:top w:val="none" w:sz="0" w:space="0" w:color="auto"/>
        <w:left w:val="none" w:sz="0" w:space="0" w:color="auto"/>
        <w:bottom w:val="none" w:sz="0" w:space="0" w:color="auto"/>
        <w:right w:val="none" w:sz="0" w:space="0" w:color="auto"/>
      </w:divBdr>
      <w:divsChild>
        <w:div w:id="188419379">
          <w:marLeft w:val="0"/>
          <w:marRight w:val="0"/>
          <w:marTop w:val="0"/>
          <w:marBottom w:val="0"/>
          <w:divBdr>
            <w:top w:val="none" w:sz="0" w:space="0" w:color="auto"/>
            <w:left w:val="none" w:sz="0" w:space="0" w:color="auto"/>
            <w:bottom w:val="none" w:sz="0" w:space="0" w:color="auto"/>
            <w:right w:val="none" w:sz="0" w:space="0" w:color="auto"/>
          </w:divBdr>
        </w:div>
      </w:divsChild>
    </w:div>
    <w:div w:id="212784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Users/mhainz/Desktop/m.hainz@hansmannpr.d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aglofsrestor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8D8726185B0B418591706A75B56418" ma:contentTypeVersion="11" ma:contentTypeDescription="Ein neues Dokument erstellen." ma:contentTypeScope="" ma:versionID="06b1a860291774749809cc20f0815298">
  <xsd:schema xmlns:xsd="http://www.w3.org/2001/XMLSchema" xmlns:xs="http://www.w3.org/2001/XMLSchema" xmlns:p="http://schemas.microsoft.com/office/2006/metadata/properties" xmlns:ns2="fcfd86ca-46b5-4ff1-9c4a-a905470ff8b2" targetNamespace="http://schemas.microsoft.com/office/2006/metadata/properties" ma:root="true" ma:fieldsID="a0c7cff9a0f16811ede875b5523ab16c" ns2:_="">
    <xsd:import namespace="fcfd86ca-46b5-4ff1-9c4a-a905470ff8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d86ca-46b5-4ff1-9c4a-a905470f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907640-A857-42FA-A41E-0C6E361F2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d86ca-46b5-4ff1-9c4a-a905470f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EC21A5-2E86-442F-AB08-A9890C6C0C2F}">
  <ds:schemaRefs>
    <ds:schemaRef ds:uri="http://schemas.openxmlformats.org/officeDocument/2006/bibliography"/>
  </ds:schemaRefs>
</ds:datastoreItem>
</file>

<file path=customXml/itemProps3.xml><?xml version="1.0" encoding="utf-8"?>
<ds:datastoreItem xmlns:ds="http://schemas.openxmlformats.org/officeDocument/2006/customXml" ds:itemID="{14FD5599-3440-4F44-9CD4-6BE3B3C14B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59F7BF-25F1-4BEE-A57A-8E3D38D076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667</Words>
  <Characters>4206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Grubb</dc:creator>
  <cp:keywords/>
  <dc:description/>
  <cp:lastModifiedBy>Miriam Bumberger - Hansmann PR</cp:lastModifiedBy>
  <cp:revision>44</cp:revision>
  <dcterms:created xsi:type="dcterms:W3CDTF">2021-09-03T14:05:00Z</dcterms:created>
  <dcterms:modified xsi:type="dcterms:W3CDTF">2021-10-27T08:19:00Z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0x010100DA8D8726185B0B418591706A75B56418</vt:lpwstr>
  </property>
</Properties>
</file>