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A12" w14:textId="77777777" w:rsidR="00A65438" w:rsidRDefault="00A65438" w:rsidP="00142B9D">
      <w:pPr>
        <w:rPr>
          <w:rFonts w:cs="Arial"/>
          <w:color w:val="000000"/>
          <w:sz w:val="48"/>
          <w:szCs w:val="48"/>
        </w:rPr>
      </w:pPr>
    </w:p>
    <w:p w14:paraId="6B9B8E60" w14:textId="77777777" w:rsidR="00142B9D" w:rsidRPr="00766EF4" w:rsidRDefault="004D6FC2" w:rsidP="007A7C58">
      <w:pPr>
        <w:jc w:val="center"/>
        <w:rPr>
          <w:rFonts w:cs="Arial"/>
          <w:color w:val="000000"/>
          <w:sz w:val="48"/>
          <w:szCs w:val="48"/>
        </w:rPr>
      </w:pPr>
      <w:r w:rsidRPr="00766EF4">
        <w:rPr>
          <w:rFonts w:cs="Arial"/>
          <w:color w:val="000000"/>
          <w:sz w:val="48"/>
          <w:szCs w:val="48"/>
        </w:rPr>
        <w:t xml:space="preserve">Allianz Partners </w:t>
      </w:r>
      <w:r w:rsidR="00766EF4" w:rsidRPr="00766EF4">
        <w:rPr>
          <w:rFonts w:cs="Arial"/>
          <w:color w:val="000000"/>
          <w:sz w:val="48"/>
          <w:szCs w:val="48"/>
        </w:rPr>
        <w:t xml:space="preserve">und </w:t>
      </w:r>
      <w:proofErr w:type="spellStart"/>
      <w:r w:rsidR="00766EF4" w:rsidRPr="00766EF4">
        <w:rPr>
          <w:rFonts w:cs="Arial"/>
          <w:color w:val="000000"/>
          <w:sz w:val="48"/>
          <w:szCs w:val="48"/>
        </w:rPr>
        <w:t>Singapore</w:t>
      </w:r>
      <w:proofErr w:type="spellEnd"/>
      <w:r w:rsidR="00766EF4" w:rsidRPr="00766EF4">
        <w:rPr>
          <w:rFonts w:cs="Arial"/>
          <w:color w:val="000000"/>
          <w:sz w:val="48"/>
          <w:szCs w:val="48"/>
        </w:rPr>
        <w:t xml:space="preserve"> Airlines starten globale Versicherung</w:t>
      </w:r>
      <w:r w:rsidR="00766EF4">
        <w:rPr>
          <w:rFonts w:cs="Arial"/>
          <w:color w:val="000000"/>
          <w:sz w:val="48"/>
          <w:szCs w:val="48"/>
        </w:rPr>
        <w:t xml:space="preserve">spartnerschaft </w:t>
      </w:r>
    </w:p>
    <w:p w14:paraId="49B1F0E9" w14:textId="77777777" w:rsidR="009C7DDC" w:rsidRPr="00766EF4" w:rsidRDefault="009C7DDC" w:rsidP="00142B9D">
      <w:pPr>
        <w:rPr>
          <w:rFonts w:cs="Arial"/>
        </w:rPr>
      </w:pPr>
    </w:p>
    <w:p w14:paraId="60C6CC8D" w14:textId="378E7E38" w:rsidR="000140A0" w:rsidRPr="000140A0" w:rsidRDefault="00E96BF9" w:rsidP="0070718B">
      <w:pPr>
        <w:spacing w:line="360" w:lineRule="auto"/>
        <w:jc w:val="both"/>
        <w:rPr>
          <w:rStyle w:val="Aucun"/>
          <w:b/>
        </w:rPr>
      </w:pPr>
      <w:r w:rsidRPr="009E6272">
        <w:rPr>
          <w:rStyle w:val="Aucun"/>
          <w:rFonts w:eastAsia="Arial" w:cs="Arial"/>
        </w:rPr>
        <w:br/>
      </w:r>
      <w:r w:rsidR="000140A0" w:rsidRPr="000140A0">
        <w:rPr>
          <w:rStyle w:val="Aucun"/>
          <w:bCs/>
          <w:i/>
          <w:iCs/>
        </w:rPr>
        <w:t>München, 20. Januar 2022.</w:t>
      </w:r>
      <w:r w:rsidR="000140A0">
        <w:rPr>
          <w:rStyle w:val="Aucun"/>
          <w:b/>
        </w:rPr>
        <w:t xml:space="preserve"> Im Rahmen der Partnerschaft bietet Allianz Partners </w:t>
      </w:r>
      <w:proofErr w:type="spellStart"/>
      <w:r w:rsidR="000140A0">
        <w:rPr>
          <w:rStyle w:val="Aucun"/>
          <w:b/>
        </w:rPr>
        <w:t>Singapore</w:t>
      </w:r>
      <w:proofErr w:type="spellEnd"/>
      <w:r w:rsidR="000140A0">
        <w:rPr>
          <w:rStyle w:val="Aucun"/>
          <w:b/>
        </w:rPr>
        <w:t xml:space="preserve"> Airline </w:t>
      </w:r>
      <w:proofErr w:type="spellStart"/>
      <w:r w:rsidR="000140A0">
        <w:rPr>
          <w:rStyle w:val="Aucun"/>
          <w:b/>
        </w:rPr>
        <w:t>Kund:innen</w:t>
      </w:r>
      <w:proofErr w:type="spellEnd"/>
      <w:r w:rsidR="000140A0">
        <w:rPr>
          <w:rStyle w:val="Aucun"/>
          <w:b/>
        </w:rPr>
        <w:t xml:space="preserve"> sein Reiseschutz-Portfolio in 28 wachstumsstarken Märkten an: Seit Dezember 2021 zunächst </w:t>
      </w:r>
      <w:r w:rsidR="000140A0" w:rsidRPr="00766EF4">
        <w:rPr>
          <w:rStyle w:val="Aucun"/>
          <w:b/>
        </w:rPr>
        <w:t>in Singapur, der Schweiz und</w:t>
      </w:r>
      <w:r w:rsidR="000140A0">
        <w:rPr>
          <w:rStyle w:val="Aucun"/>
          <w:b/>
        </w:rPr>
        <w:t xml:space="preserve"> in</w:t>
      </w:r>
      <w:r w:rsidR="000140A0" w:rsidRPr="00766EF4">
        <w:rPr>
          <w:rStyle w:val="Aucun"/>
          <w:b/>
        </w:rPr>
        <w:t xml:space="preserve"> Deutschland, bevor </w:t>
      </w:r>
      <w:r w:rsidR="000140A0">
        <w:rPr>
          <w:rStyle w:val="Aucun"/>
          <w:b/>
        </w:rPr>
        <w:t xml:space="preserve">die Partnerschaft im Laufe des Jahres </w:t>
      </w:r>
      <w:r w:rsidR="000140A0" w:rsidRPr="00766EF4">
        <w:rPr>
          <w:rStyle w:val="Aucun"/>
          <w:b/>
        </w:rPr>
        <w:t xml:space="preserve">2022 auf weitere Märkte im asiatisch-pazifischen Raum und </w:t>
      </w:r>
      <w:r w:rsidR="000140A0">
        <w:rPr>
          <w:rStyle w:val="Aucun"/>
          <w:b/>
        </w:rPr>
        <w:t xml:space="preserve">weltweit </w:t>
      </w:r>
      <w:r w:rsidR="000140A0" w:rsidRPr="00766EF4">
        <w:rPr>
          <w:rStyle w:val="Aucun"/>
          <w:b/>
        </w:rPr>
        <w:t>aus</w:t>
      </w:r>
      <w:r w:rsidR="000140A0">
        <w:rPr>
          <w:rStyle w:val="Aucun"/>
          <w:b/>
        </w:rPr>
        <w:t xml:space="preserve">gerollt </w:t>
      </w:r>
      <w:r w:rsidR="000140A0" w:rsidRPr="00766EF4">
        <w:rPr>
          <w:rStyle w:val="Aucun"/>
          <w:b/>
        </w:rPr>
        <w:t>wird.</w:t>
      </w:r>
    </w:p>
    <w:p w14:paraId="01C966AD" w14:textId="77777777" w:rsidR="00766EF4" w:rsidRPr="00766EF4" w:rsidRDefault="00766EF4" w:rsidP="0070718B">
      <w:pPr>
        <w:spacing w:line="360" w:lineRule="auto"/>
        <w:jc w:val="both"/>
        <w:rPr>
          <w:rFonts w:cs="Arial"/>
          <w:b/>
        </w:rPr>
      </w:pPr>
    </w:p>
    <w:p w14:paraId="37EA6BE4" w14:textId="2DD1D463" w:rsidR="000140A0" w:rsidRDefault="000140A0" w:rsidP="000140A0">
      <w:pPr>
        <w:spacing w:line="360" w:lineRule="auto"/>
        <w:jc w:val="both"/>
        <w:rPr>
          <w:lang w:eastAsia="en-US"/>
        </w:rPr>
      </w:pPr>
      <w:r>
        <w:rPr>
          <w:rFonts w:cs="Arial"/>
        </w:rPr>
        <w:t xml:space="preserve">In Deutschland umfasst das Angebot von Allianz Partners ein Reiseversicherungspaket, dass </w:t>
      </w:r>
      <w:proofErr w:type="spellStart"/>
      <w:r w:rsidRPr="00E402B0">
        <w:rPr>
          <w:rFonts w:cs="Arial"/>
        </w:rPr>
        <w:t>Kund</w:t>
      </w:r>
      <w:r>
        <w:rPr>
          <w:rFonts w:cs="Arial"/>
        </w:rPr>
        <w:t>:inn</w:t>
      </w:r>
      <w:r w:rsidRPr="00E402B0">
        <w:rPr>
          <w:rFonts w:cs="Arial"/>
        </w:rPr>
        <w:t>en</w:t>
      </w:r>
      <w:proofErr w:type="spellEnd"/>
      <w:r w:rsidRPr="00E402B0">
        <w:rPr>
          <w:rFonts w:cs="Arial"/>
        </w:rPr>
        <w:t xml:space="preserve"> von </w:t>
      </w:r>
      <w:proofErr w:type="spellStart"/>
      <w:r w:rsidRPr="00E402B0">
        <w:rPr>
          <w:rFonts w:cs="Arial"/>
        </w:rPr>
        <w:t>Singapore</w:t>
      </w:r>
      <w:proofErr w:type="spellEnd"/>
      <w:r w:rsidRPr="00E402B0">
        <w:rPr>
          <w:rFonts w:cs="Arial"/>
        </w:rPr>
        <w:t xml:space="preserve"> Airlines </w:t>
      </w:r>
      <w:r>
        <w:rPr>
          <w:rFonts w:cs="Arial"/>
        </w:rPr>
        <w:t>umfassenden</w:t>
      </w:r>
      <w:r w:rsidRPr="00E402B0">
        <w:rPr>
          <w:rFonts w:cs="Arial"/>
        </w:rPr>
        <w:t xml:space="preserve"> </w:t>
      </w:r>
      <w:r>
        <w:rPr>
          <w:rFonts w:cs="Arial"/>
        </w:rPr>
        <w:t>Schutz vor und während der Reise</w:t>
      </w:r>
      <w:r w:rsidRPr="00E402B0">
        <w:rPr>
          <w:rFonts w:cs="Arial"/>
        </w:rPr>
        <w:t xml:space="preserve"> </w:t>
      </w:r>
      <w:r>
        <w:rPr>
          <w:rFonts w:cs="Arial"/>
        </w:rPr>
        <w:t>bietet und individuell auf die jeweiligen Bedürfnisse zugeschnitten ist.</w:t>
      </w:r>
    </w:p>
    <w:p w14:paraId="433624EA" w14:textId="77777777" w:rsidR="000140A0" w:rsidRDefault="000140A0" w:rsidP="000140A0">
      <w:pPr>
        <w:spacing w:line="360" w:lineRule="auto"/>
        <w:jc w:val="both"/>
        <w:rPr>
          <w:lang w:eastAsia="en-US"/>
        </w:rPr>
      </w:pPr>
    </w:p>
    <w:p w14:paraId="1AEA3760" w14:textId="77777777" w:rsidR="000140A0" w:rsidRDefault="000140A0" w:rsidP="000140A0">
      <w:pPr>
        <w:spacing w:line="360" w:lineRule="auto"/>
        <w:jc w:val="both"/>
        <w:rPr>
          <w:lang w:eastAsia="en-US"/>
        </w:rPr>
      </w:pPr>
      <w:r>
        <w:rPr>
          <w:rFonts w:cs="Arial"/>
        </w:rPr>
        <w:t>Im Detail bietet das Reiseversicherungsangebot</w:t>
      </w:r>
      <w:r w:rsidRPr="00766EF4">
        <w:rPr>
          <w:rFonts w:cs="Arial"/>
        </w:rPr>
        <w:t xml:space="preserve"> von Allianz Partners Schutz bei Reiserücktritt und -abbruch,</w:t>
      </w:r>
      <w:r>
        <w:rPr>
          <w:rFonts w:cs="Arial"/>
        </w:rPr>
        <w:t xml:space="preserve"> bei </w:t>
      </w:r>
      <w:r w:rsidRPr="00766EF4">
        <w:rPr>
          <w:rFonts w:cs="Arial"/>
        </w:rPr>
        <w:t>erheblichen Reiseverspätungen und verpassten Anschlüssen,</w:t>
      </w:r>
      <w:r>
        <w:rPr>
          <w:rFonts w:cs="Arial"/>
        </w:rPr>
        <w:t xml:space="preserve"> bei</w:t>
      </w:r>
      <w:r w:rsidRPr="00766EF4">
        <w:rPr>
          <w:rFonts w:cs="Arial"/>
        </w:rPr>
        <w:t xml:space="preserve"> medizinischen Notfällen im Ausland</w:t>
      </w:r>
      <w:r>
        <w:rPr>
          <w:rFonts w:cs="Arial"/>
        </w:rPr>
        <w:t xml:space="preserve"> und </w:t>
      </w:r>
      <w:r w:rsidRPr="00766EF4">
        <w:rPr>
          <w:rFonts w:cs="Arial"/>
        </w:rPr>
        <w:t>Gepäckproblemen</w:t>
      </w:r>
      <w:r>
        <w:rPr>
          <w:rFonts w:cs="Arial"/>
        </w:rPr>
        <w:t xml:space="preserve">. Auch eine Reisehaftpflicht- und Reiseunfallversicherung sind in dem Paket enthalten. </w:t>
      </w:r>
      <w:r w:rsidRPr="00766EF4">
        <w:rPr>
          <w:rFonts w:cs="Arial"/>
        </w:rPr>
        <w:t xml:space="preserve">Versicherte </w:t>
      </w:r>
      <w:proofErr w:type="spellStart"/>
      <w:r w:rsidRPr="00766EF4">
        <w:rPr>
          <w:rFonts w:cs="Arial"/>
        </w:rPr>
        <w:t>Kund</w:t>
      </w:r>
      <w:r>
        <w:rPr>
          <w:rFonts w:cs="Arial"/>
        </w:rPr>
        <w:t>:inn</w:t>
      </w:r>
      <w:r w:rsidRPr="00766EF4">
        <w:rPr>
          <w:rFonts w:cs="Arial"/>
        </w:rPr>
        <w:t>en</w:t>
      </w:r>
      <w:proofErr w:type="spellEnd"/>
      <w:r w:rsidRPr="00766EF4">
        <w:rPr>
          <w:rFonts w:cs="Arial"/>
        </w:rPr>
        <w:t xml:space="preserve"> sind gegen COVID-</w:t>
      </w:r>
      <w:r>
        <w:rPr>
          <w:rFonts w:cs="Arial"/>
        </w:rPr>
        <w:t xml:space="preserve">19 </w:t>
      </w:r>
      <w:r w:rsidRPr="00766EF4">
        <w:rPr>
          <w:rFonts w:cs="Arial"/>
        </w:rPr>
        <w:t xml:space="preserve">Krankheit vor oder während einer Reise abgesichert, einschließlich der Deckung für medizinische Notfälle, </w:t>
      </w:r>
      <w:r>
        <w:rPr>
          <w:rFonts w:cs="Arial"/>
        </w:rPr>
        <w:t xml:space="preserve">anfallende Kosten bei persönlicher </w:t>
      </w:r>
      <w:r w:rsidRPr="00766EF4">
        <w:rPr>
          <w:rFonts w:cs="Arial"/>
        </w:rPr>
        <w:t>Quarantäne und Verweigerung der Beförderung aufgrund eines Krankheitsverdachts. Für zusätzlichen Komfort bietet Allianz Partners eine 24/7-Reise-Hotline</w:t>
      </w:r>
      <w:r>
        <w:rPr>
          <w:rFonts w:cs="Arial"/>
        </w:rPr>
        <w:t>, z. B. für Unterstützung bei verlorenen Reisedokumenten, an</w:t>
      </w:r>
      <w:r w:rsidRPr="00766EF4">
        <w:rPr>
          <w:rFonts w:cs="Arial"/>
        </w:rPr>
        <w:t>.</w:t>
      </w:r>
    </w:p>
    <w:p w14:paraId="11BAB895" w14:textId="77777777" w:rsidR="000140A0" w:rsidRDefault="000140A0" w:rsidP="000140A0">
      <w:pPr>
        <w:spacing w:line="360" w:lineRule="auto"/>
        <w:jc w:val="both"/>
        <w:rPr>
          <w:lang w:eastAsia="en-US"/>
        </w:rPr>
      </w:pPr>
    </w:p>
    <w:p w14:paraId="53EAFD6F" w14:textId="77777777" w:rsidR="000140A0" w:rsidRDefault="000140A0" w:rsidP="000140A0">
      <w:pPr>
        <w:spacing w:line="360" w:lineRule="auto"/>
        <w:jc w:val="both"/>
        <w:rPr>
          <w:rStyle w:val="Aucun"/>
          <w:lang w:eastAsia="en-US"/>
        </w:rPr>
      </w:pPr>
      <w:r w:rsidRPr="006C22C3">
        <w:rPr>
          <w:rStyle w:val="Aucun"/>
          <w:bCs/>
        </w:rPr>
        <w:t xml:space="preserve">Jacob </w:t>
      </w:r>
      <w:proofErr w:type="spellStart"/>
      <w:r w:rsidRPr="006C22C3">
        <w:rPr>
          <w:rStyle w:val="Aucun"/>
          <w:bCs/>
        </w:rPr>
        <w:t>Fuest</w:t>
      </w:r>
      <w:proofErr w:type="spellEnd"/>
      <w:r w:rsidRPr="006C22C3">
        <w:rPr>
          <w:rStyle w:val="Aucun"/>
          <w:bCs/>
        </w:rPr>
        <w:t xml:space="preserve">, </w:t>
      </w:r>
      <w:r>
        <w:rPr>
          <w:rStyle w:val="Aucun"/>
          <w:bCs/>
        </w:rPr>
        <w:t xml:space="preserve">Regional </w:t>
      </w:r>
      <w:r w:rsidRPr="006C22C3">
        <w:rPr>
          <w:rStyle w:val="Aucun"/>
          <w:bCs/>
        </w:rPr>
        <w:t xml:space="preserve">CEO </w:t>
      </w:r>
      <w:r>
        <w:rPr>
          <w:rStyle w:val="Aucun"/>
          <w:bCs/>
        </w:rPr>
        <w:t xml:space="preserve">für die Region North Central </w:t>
      </w:r>
      <w:proofErr w:type="spellStart"/>
      <w:r>
        <w:rPr>
          <w:rStyle w:val="Aucun"/>
          <w:bCs/>
        </w:rPr>
        <w:t>and</w:t>
      </w:r>
      <w:proofErr w:type="spellEnd"/>
      <w:r>
        <w:rPr>
          <w:rStyle w:val="Aucun"/>
          <w:bCs/>
        </w:rPr>
        <w:t xml:space="preserve"> Eastern Europe von </w:t>
      </w:r>
      <w:r w:rsidRPr="006C22C3">
        <w:rPr>
          <w:rStyle w:val="Aucun"/>
          <w:bCs/>
        </w:rPr>
        <w:t>Allianz Part</w:t>
      </w:r>
      <w:r>
        <w:rPr>
          <w:rStyle w:val="Aucun"/>
          <w:bCs/>
        </w:rPr>
        <w:t>ners kommentiert</w:t>
      </w:r>
      <w:r w:rsidRPr="006C22C3">
        <w:rPr>
          <w:rStyle w:val="Aucun"/>
          <w:bCs/>
        </w:rPr>
        <w:t>: „D</w:t>
      </w:r>
      <w:r>
        <w:rPr>
          <w:rStyle w:val="Aucun"/>
          <w:bCs/>
        </w:rPr>
        <w:t xml:space="preserve">ie strategische Partnerschaft mit </w:t>
      </w:r>
      <w:proofErr w:type="spellStart"/>
      <w:r>
        <w:rPr>
          <w:rStyle w:val="Aucun"/>
          <w:bCs/>
        </w:rPr>
        <w:t>Singapore</w:t>
      </w:r>
      <w:proofErr w:type="spellEnd"/>
      <w:r>
        <w:rPr>
          <w:rStyle w:val="Aucun"/>
          <w:bCs/>
        </w:rPr>
        <w:t xml:space="preserve"> Airlines </w:t>
      </w:r>
      <w:r w:rsidRPr="006C22C3">
        <w:rPr>
          <w:rStyle w:val="Aucun"/>
          <w:bCs/>
        </w:rPr>
        <w:t xml:space="preserve">ermöglicht es uns, unsere globale Marktführerschaft </w:t>
      </w:r>
      <w:r>
        <w:rPr>
          <w:rStyle w:val="Aucun"/>
          <w:bCs/>
        </w:rPr>
        <w:t xml:space="preserve">im Bereich der </w:t>
      </w:r>
      <w:r w:rsidRPr="006C22C3">
        <w:rPr>
          <w:rStyle w:val="Aucun"/>
          <w:bCs/>
        </w:rPr>
        <w:t xml:space="preserve">Reiseversicherung </w:t>
      </w:r>
      <w:r>
        <w:rPr>
          <w:rStyle w:val="Aucun"/>
          <w:bCs/>
        </w:rPr>
        <w:t xml:space="preserve">weiter </w:t>
      </w:r>
      <w:r w:rsidRPr="006C22C3">
        <w:rPr>
          <w:rStyle w:val="Aucun"/>
          <w:bCs/>
        </w:rPr>
        <w:t>zu stärken.</w:t>
      </w:r>
      <w:r>
        <w:rPr>
          <w:rStyle w:val="Aucun"/>
          <w:bCs/>
        </w:rPr>
        <w:t xml:space="preserve"> Trotz eines weiteren herausfordernden Reisejahres unter dem Zeichen von Corona erholt sich </w:t>
      </w:r>
      <w:r>
        <w:rPr>
          <w:rStyle w:val="Aucun"/>
          <w:bCs/>
        </w:rPr>
        <w:lastRenderedPageBreak/>
        <w:t>der</w:t>
      </w:r>
      <w:r w:rsidRPr="006C22C3">
        <w:rPr>
          <w:rStyle w:val="Aucun"/>
          <w:bCs/>
        </w:rPr>
        <w:t xml:space="preserve"> internationale </w:t>
      </w:r>
      <w:r>
        <w:rPr>
          <w:rStyle w:val="Aucun"/>
          <w:bCs/>
        </w:rPr>
        <w:t>Flugr</w:t>
      </w:r>
      <w:r w:rsidRPr="006C22C3">
        <w:rPr>
          <w:rStyle w:val="Aucun"/>
          <w:bCs/>
        </w:rPr>
        <w:t xml:space="preserve">eiseverkehr </w:t>
      </w:r>
      <w:r>
        <w:rPr>
          <w:rStyle w:val="Aucun"/>
          <w:bCs/>
        </w:rPr>
        <w:t xml:space="preserve">zum Glück langsam wieder. Wir wollen unseren </w:t>
      </w:r>
      <w:proofErr w:type="spellStart"/>
      <w:r>
        <w:rPr>
          <w:rStyle w:val="Aucun"/>
          <w:bCs/>
        </w:rPr>
        <w:t>Kund:innen</w:t>
      </w:r>
      <w:proofErr w:type="spellEnd"/>
      <w:r>
        <w:rPr>
          <w:rStyle w:val="Aucun"/>
          <w:bCs/>
        </w:rPr>
        <w:t xml:space="preserve"> gemeinsam mit unserem Partner </w:t>
      </w:r>
      <w:proofErr w:type="spellStart"/>
      <w:r>
        <w:rPr>
          <w:rStyle w:val="Aucun"/>
          <w:bCs/>
        </w:rPr>
        <w:t>Singapore</w:t>
      </w:r>
      <w:proofErr w:type="spellEnd"/>
      <w:r>
        <w:rPr>
          <w:rStyle w:val="Aucun"/>
          <w:bCs/>
        </w:rPr>
        <w:t xml:space="preserve"> Airlines wieder Vertrauen in Flugreisen geben und Ihnen genau den Schutz bieten, der zu ihren Bedürfnissen passt.“ </w:t>
      </w:r>
    </w:p>
    <w:p w14:paraId="7960C395" w14:textId="77777777" w:rsidR="000140A0" w:rsidRDefault="000140A0" w:rsidP="000140A0">
      <w:pPr>
        <w:spacing w:line="360" w:lineRule="auto"/>
        <w:jc w:val="both"/>
        <w:rPr>
          <w:rStyle w:val="Aucun"/>
          <w:lang w:eastAsia="en-US"/>
        </w:rPr>
      </w:pPr>
    </w:p>
    <w:p w14:paraId="7AB91DF2" w14:textId="1E19074A" w:rsidR="00CC4BC9" w:rsidRDefault="000140A0" w:rsidP="0070718B">
      <w:pPr>
        <w:spacing w:line="360" w:lineRule="auto"/>
        <w:jc w:val="both"/>
        <w:rPr>
          <w:lang w:eastAsia="en-US"/>
        </w:rPr>
      </w:pPr>
      <w:r w:rsidRPr="006C22C3">
        <w:rPr>
          <w:lang w:eastAsia="en-US"/>
        </w:rPr>
        <w:t xml:space="preserve">Lee Lik </w:t>
      </w:r>
      <w:proofErr w:type="spellStart"/>
      <w:r w:rsidRPr="006C22C3">
        <w:rPr>
          <w:lang w:eastAsia="en-US"/>
        </w:rPr>
        <w:t>Hsin</w:t>
      </w:r>
      <w:proofErr w:type="spellEnd"/>
      <w:r w:rsidRPr="006C22C3">
        <w:rPr>
          <w:lang w:eastAsia="en-US"/>
        </w:rPr>
        <w:t xml:space="preserve">, Executive </w:t>
      </w:r>
      <w:proofErr w:type="spellStart"/>
      <w:r w:rsidRPr="006C22C3">
        <w:rPr>
          <w:lang w:eastAsia="en-US"/>
        </w:rPr>
        <w:t>Vice</w:t>
      </w:r>
      <w:proofErr w:type="spellEnd"/>
      <w:r w:rsidRPr="006C22C3">
        <w:rPr>
          <w:lang w:eastAsia="en-US"/>
        </w:rPr>
        <w:t xml:space="preserve"> </w:t>
      </w:r>
      <w:proofErr w:type="spellStart"/>
      <w:r w:rsidRPr="006C22C3">
        <w:rPr>
          <w:lang w:eastAsia="en-US"/>
        </w:rPr>
        <w:t>President</w:t>
      </w:r>
      <w:proofErr w:type="spellEnd"/>
      <w:r w:rsidRPr="006C22C3">
        <w:rPr>
          <w:lang w:eastAsia="en-US"/>
        </w:rPr>
        <w:t xml:space="preserve"> Commercial, </w:t>
      </w:r>
      <w:proofErr w:type="spellStart"/>
      <w:r w:rsidRPr="006C22C3">
        <w:rPr>
          <w:lang w:eastAsia="en-US"/>
        </w:rPr>
        <w:t>Singapore</w:t>
      </w:r>
      <w:proofErr w:type="spellEnd"/>
      <w:r w:rsidRPr="006C22C3">
        <w:rPr>
          <w:lang w:eastAsia="en-US"/>
        </w:rPr>
        <w:t xml:space="preserve"> Airlines ergänzt: </w:t>
      </w:r>
      <w:r>
        <w:rPr>
          <w:lang w:eastAsia="en-US"/>
        </w:rPr>
        <w:t>„</w:t>
      </w:r>
      <w:r w:rsidRPr="006C22C3">
        <w:rPr>
          <w:lang w:eastAsia="en-US"/>
        </w:rPr>
        <w:t xml:space="preserve">Wir glauben </w:t>
      </w:r>
      <w:r>
        <w:rPr>
          <w:lang w:eastAsia="en-US"/>
        </w:rPr>
        <w:t xml:space="preserve">fest </w:t>
      </w:r>
      <w:r w:rsidRPr="006C22C3">
        <w:rPr>
          <w:lang w:eastAsia="en-US"/>
        </w:rPr>
        <w:t xml:space="preserve">daran, dass wir unseren </w:t>
      </w:r>
      <w:proofErr w:type="spellStart"/>
      <w:r w:rsidRPr="006C22C3">
        <w:rPr>
          <w:lang w:eastAsia="en-US"/>
        </w:rPr>
        <w:t>Kund</w:t>
      </w:r>
      <w:r>
        <w:rPr>
          <w:lang w:eastAsia="en-US"/>
        </w:rPr>
        <w:t>:inn</w:t>
      </w:r>
      <w:r w:rsidRPr="006C22C3">
        <w:rPr>
          <w:lang w:eastAsia="en-US"/>
        </w:rPr>
        <w:t>en</w:t>
      </w:r>
      <w:proofErr w:type="spellEnd"/>
      <w:r w:rsidRPr="006C22C3">
        <w:rPr>
          <w:lang w:eastAsia="en-US"/>
        </w:rPr>
        <w:t xml:space="preserve"> eine reibungslose Reise </w:t>
      </w:r>
      <w:r>
        <w:rPr>
          <w:lang w:eastAsia="en-US"/>
        </w:rPr>
        <w:t xml:space="preserve">garantieren </w:t>
      </w:r>
      <w:r w:rsidRPr="006C22C3">
        <w:rPr>
          <w:lang w:eastAsia="en-US"/>
        </w:rPr>
        <w:t>können. Die Partnerschaft</w:t>
      </w:r>
      <w:r>
        <w:rPr>
          <w:lang w:eastAsia="en-US"/>
        </w:rPr>
        <w:t xml:space="preserve"> von </w:t>
      </w:r>
      <w:proofErr w:type="spellStart"/>
      <w:r>
        <w:rPr>
          <w:lang w:eastAsia="en-US"/>
        </w:rPr>
        <w:t>Singapore</w:t>
      </w:r>
      <w:proofErr w:type="spellEnd"/>
      <w:r>
        <w:rPr>
          <w:lang w:eastAsia="en-US"/>
        </w:rPr>
        <w:t xml:space="preserve"> Airlines</w:t>
      </w:r>
      <w:r w:rsidRPr="006C22C3">
        <w:rPr>
          <w:lang w:eastAsia="en-US"/>
        </w:rPr>
        <w:t xml:space="preserve"> mit Allianz </w:t>
      </w:r>
      <w:r>
        <w:rPr>
          <w:lang w:eastAsia="en-US"/>
        </w:rPr>
        <w:t xml:space="preserve">Partners </w:t>
      </w:r>
      <w:r w:rsidRPr="006C22C3">
        <w:rPr>
          <w:lang w:eastAsia="en-US"/>
        </w:rPr>
        <w:t xml:space="preserve">gibt unseren </w:t>
      </w:r>
      <w:proofErr w:type="spellStart"/>
      <w:r w:rsidRPr="006C22C3">
        <w:rPr>
          <w:lang w:eastAsia="en-US"/>
        </w:rPr>
        <w:t>Kund</w:t>
      </w:r>
      <w:r>
        <w:rPr>
          <w:lang w:eastAsia="en-US"/>
        </w:rPr>
        <w:t>:inn</w:t>
      </w:r>
      <w:r w:rsidRPr="006C22C3">
        <w:rPr>
          <w:lang w:eastAsia="en-US"/>
        </w:rPr>
        <w:t>en</w:t>
      </w:r>
      <w:proofErr w:type="spellEnd"/>
      <w:r w:rsidRPr="006C22C3">
        <w:rPr>
          <w:lang w:eastAsia="en-US"/>
        </w:rPr>
        <w:t xml:space="preserve"> </w:t>
      </w:r>
      <w:r>
        <w:rPr>
          <w:lang w:eastAsia="en-US"/>
        </w:rPr>
        <w:t xml:space="preserve">noch </w:t>
      </w:r>
      <w:r w:rsidRPr="006C22C3">
        <w:rPr>
          <w:lang w:eastAsia="en-US"/>
        </w:rPr>
        <w:t>mehr Sicherheit durch eine</w:t>
      </w:r>
      <w:r>
        <w:rPr>
          <w:lang w:eastAsia="en-US"/>
        </w:rPr>
        <w:t>n</w:t>
      </w:r>
      <w:r w:rsidRPr="006C22C3">
        <w:rPr>
          <w:lang w:eastAsia="en-US"/>
        </w:rPr>
        <w:t xml:space="preserve"> umfassende</w:t>
      </w:r>
      <w:r>
        <w:rPr>
          <w:lang w:eastAsia="en-US"/>
        </w:rPr>
        <w:t>n</w:t>
      </w:r>
      <w:r w:rsidRPr="006C22C3">
        <w:rPr>
          <w:lang w:eastAsia="en-US"/>
        </w:rPr>
        <w:t xml:space="preserve"> Reise</w:t>
      </w:r>
      <w:r>
        <w:rPr>
          <w:lang w:eastAsia="en-US"/>
        </w:rPr>
        <w:t>schutz inklusive Corona-Leistungen</w:t>
      </w:r>
      <w:r w:rsidRPr="006C22C3">
        <w:rPr>
          <w:lang w:eastAsia="en-US"/>
        </w:rPr>
        <w:t>.</w:t>
      </w:r>
      <w:r>
        <w:rPr>
          <w:lang w:eastAsia="en-US"/>
        </w:rPr>
        <w:t xml:space="preserve"> Wir werden auch zukünftig gemeinsam mit Allianz Partners daran arbeiten, das Versicherungsangebot weiter zu optimieren und an die jeweiligen Reisebedingungen anzupassen.“</w:t>
      </w:r>
    </w:p>
    <w:p w14:paraId="413958F5" w14:textId="77777777" w:rsidR="000140A0" w:rsidRPr="000140A0" w:rsidRDefault="000140A0" w:rsidP="0070718B">
      <w:pPr>
        <w:spacing w:line="360" w:lineRule="auto"/>
        <w:jc w:val="both"/>
        <w:rPr>
          <w:lang w:eastAsia="en-US"/>
        </w:rPr>
      </w:pPr>
    </w:p>
    <w:p w14:paraId="2ABEC76C" w14:textId="77777777" w:rsidR="000E5288" w:rsidRPr="00766EF4" w:rsidRDefault="00A3212B" w:rsidP="0070718B">
      <w:pPr>
        <w:spacing w:line="360" w:lineRule="auto"/>
        <w:jc w:val="both"/>
        <w:rPr>
          <w:rFonts w:cs="Arial"/>
        </w:rPr>
      </w:pPr>
      <w:r>
        <w:rPr>
          <w:rFonts w:cs="Arial"/>
        </w:rPr>
        <w:t>W</w:t>
      </w:r>
      <w:r w:rsidR="000E5288">
        <w:rPr>
          <w:rFonts w:cs="Arial"/>
        </w:rPr>
        <w:t>e</w:t>
      </w:r>
      <w:r w:rsidR="000E5288" w:rsidRPr="00766EF4">
        <w:rPr>
          <w:rFonts w:cs="Arial"/>
        </w:rPr>
        <w:t>itere Informationen über das Reiseversicherungsangebot</w:t>
      </w:r>
      <w:r w:rsidR="000E5288">
        <w:rPr>
          <w:rFonts w:cs="Arial"/>
        </w:rPr>
        <w:t xml:space="preserve"> von Allianz Partners</w:t>
      </w:r>
      <w:r w:rsidR="000E5288" w:rsidRPr="00766EF4">
        <w:rPr>
          <w:rFonts w:cs="Arial"/>
        </w:rPr>
        <w:t xml:space="preserve">, einschließlich der </w:t>
      </w:r>
      <w:r w:rsidR="000E5288">
        <w:rPr>
          <w:rFonts w:cs="Arial"/>
        </w:rPr>
        <w:t>Allgemeinen Versicherungsbedingungen</w:t>
      </w:r>
      <w:r w:rsidR="000E5288" w:rsidRPr="00766EF4">
        <w:rPr>
          <w:rFonts w:cs="Arial"/>
        </w:rPr>
        <w:t xml:space="preserve">, finden Sie hier: </w:t>
      </w:r>
      <w:hyperlink r:id="rId11" w:history="1">
        <w:proofErr w:type="spellStart"/>
        <w:r w:rsidR="000E5288" w:rsidRPr="00766EF4">
          <w:rPr>
            <w:color w:val="0000FF"/>
            <w:u w:val="single"/>
          </w:rPr>
          <w:t>Singapore</w:t>
        </w:r>
        <w:proofErr w:type="spellEnd"/>
        <w:r w:rsidR="000E5288" w:rsidRPr="00766EF4">
          <w:rPr>
            <w:color w:val="0000FF"/>
            <w:u w:val="single"/>
          </w:rPr>
          <w:t xml:space="preserve"> Airlines | Travel Insurance</w:t>
        </w:r>
      </w:hyperlink>
    </w:p>
    <w:p w14:paraId="73F55379" w14:textId="77777777" w:rsidR="004D0E67" w:rsidRDefault="004D0E67" w:rsidP="00A3212B">
      <w:pPr>
        <w:pStyle w:val="Corps"/>
        <w:spacing w:line="240" w:lineRule="auto"/>
        <w:jc w:val="both"/>
        <w:rPr>
          <w:rStyle w:val="Aucun"/>
          <w:rFonts w:ascii="Arial" w:hAnsi="Arial" w:cs="Arial"/>
          <w:b/>
          <w:bCs/>
          <w:color w:val="007AB3"/>
          <w:u w:color="003781"/>
          <w:lang w:val="de-DE"/>
        </w:rPr>
      </w:pPr>
    </w:p>
    <w:p w14:paraId="25902F9C" w14:textId="77777777" w:rsidR="00A3212B" w:rsidRPr="001221B1" w:rsidRDefault="004D0E67" w:rsidP="00A3212B">
      <w:pPr>
        <w:pStyle w:val="Corps"/>
        <w:spacing w:line="240" w:lineRule="auto"/>
        <w:jc w:val="both"/>
        <w:rPr>
          <w:rStyle w:val="Aucun"/>
          <w:rFonts w:ascii="Arial" w:eastAsia="Arial" w:hAnsi="Arial" w:cs="Arial"/>
          <w:color w:val="007AB3"/>
          <w:lang w:val="de-DE"/>
        </w:rPr>
      </w:pPr>
      <w:r>
        <w:rPr>
          <w:rStyle w:val="Aucun"/>
          <w:rFonts w:ascii="Arial" w:hAnsi="Arial" w:cs="Arial"/>
          <w:b/>
          <w:bCs/>
          <w:color w:val="007AB3"/>
          <w:u w:color="003781"/>
          <w:lang w:val="de-DE"/>
        </w:rPr>
        <w:t>P</w:t>
      </w:r>
      <w:r w:rsidR="00A3212B" w:rsidRPr="001221B1">
        <w:rPr>
          <w:rStyle w:val="Aucun"/>
          <w:rFonts w:ascii="Arial" w:hAnsi="Arial" w:cs="Arial"/>
          <w:b/>
          <w:bCs/>
          <w:color w:val="007AB3"/>
          <w:u w:color="003781"/>
          <w:lang w:val="de-DE"/>
        </w:rPr>
        <w:t xml:space="preserve">ressekontakt </w:t>
      </w:r>
    </w:p>
    <w:p w14:paraId="277F47D1" w14:textId="77777777" w:rsidR="00A3212B" w:rsidRDefault="00A3212B" w:rsidP="00A3212B">
      <w:pPr>
        <w:pStyle w:val="paragraph"/>
        <w:spacing w:before="0" w:beforeAutospacing="0" w:after="0" w:afterAutospacing="0"/>
        <w:ind w:righ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Sabrina Schertel  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Vanessa Lindner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8F2F617" w14:textId="77777777" w:rsidR="00A3212B" w:rsidRDefault="00A3212B" w:rsidP="00A32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Unternehmenskommunikation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Hansmann PR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BD7B009" w14:textId="77777777" w:rsidR="00A3212B" w:rsidRDefault="00A3212B" w:rsidP="00A32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Allianz Partners Deutschland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Telefon: (089) 360 54 99 - 12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C8947C0" w14:textId="77777777" w:rsidR="00A3212B" w:rsidRPr="00207240" w:rsidRDefault="00A3212B" w:rsidP="00A32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207240">
        <w:rPr>
          <w:rStyle w:val="normaltextrun"/>
          <w:rFonts w:ascii="Arial" w:hAnsi="Arial" w:cs="Arial"/>
          <w:sz w:val="18"/>
          <w:szCs w:val="18"/>
          <w:lang w:val="pl-PL"/>
        </w:rPr>
        <w:t>Telefon: (089) 26 20 83 - 1153 </w:t>
      </w:r>
      <w:r w:rsidRPr="00207240">
        <w:rPr>
          <w:rStyle w:val="tabchar"/>
          <w:rFonts w:ascii="Calibri" w:hAnsi="Calibri" w:cs="Calibri"/>
          <w:sz w:val="18"/>
          <w:szCs w:val="18"/>
          <w:lang w:val="pl-PL"/>
        </w:rPr>
        <w:tab/>
      </w:r>
      <w:r w:rsidRPr="00207240">
        <w:rPr>
          <w:rStyle w:val="tabchar"/>
          <w:rFonts w:ascii="Calibri" w:hAnsi="Calibri" w:cs="Calibri"/>
          <w:sz w:val="18"/>
          <w:szCs w:val="18"/>
          <w:lang w:val="pl-PL"/>
        </w:rPr>
        <w:tab/>
      </w:r>
      <w:r w:rsidRPr="00207240">
        <w:rPr>
          <w:rStyle w:val="tabchar"/>
          <w:rFonts w:ascii="Calibri" w:hAnsi="Calibri" w:cs="Calibri"/>
          <w:sz w:val="18"/>
          <w:szCs w:val="18"/>
          <w:lang w:val="pl-PL"/>
        </w:rPr>
        <w:tab/>
      </w:r>
      <w:r w:rsidRPr="00207240">
        <w:rPr>
          <w:rStyle w:val="tabchar"/>
          <w:rFonts w:ascii="Calibri" w:hAnsi="Calibri" w:cs="Calibri"/>
          <w:sz w:val="18"/>
          <w:szCs w:val="18"/>
          <w:lang w:val="pl-PL"/>
        </w:rPr>
        <w:tab/>
      </w:r>
      <w:r w:rsidRPr="00207240">
        <w:rPr>
          <w:rStyle w:val="tabchar"/>
          <w:rFonts w:ascii="Calibri" w:hAnsi="Calibri" w:cs="Calibri"/>
          <w:sz w:val="18"/>
          <w:szCs w:val="18"/>
          <w:lang w:val="pl-PL"/>
        </w:rPr>
        <w:tab/>
      </w:r>
      <w:r w:rsidRPr="00207240">
        <w:rPr>
          <w:rStyle w:val="normaltextrun"/>
          <w:rFonts w:ascii="Arial" w:hAnsi="Arial" w:cs="Arial"/>
          <w:sz w:val="18"/>
          <w:szCs w:val="18"/>
          <w:lang w:val="pl-PL"/>
        </w:rPr>
        <w:t>E-Mail: </w:t>
      </w:r>
      <w:hyperlink r:id="rId12" w:history="1">
        <w:r w:rsidRPr="00207240">
          <w:rPr>
            <w:rStyle w:val="Hyperlink"/>
            <w:rFonts w:ascii="Arial" w:hAnsi="Arial" w:cs="Arial"/>
            <w:sz w:val="18"/>
            <w:szCs w:val="18"/>
            <w:lang w:val="pl-PL"/>
          </w:rPr>
          <w:t>v.lindner@hansmannpr.de</w:t>
        </w:r>
      </w:hyperlink>
      <w:r w:rsidRPr="00207240">
        <w:rPr>
          <w:rStyle w:val="normaltextrun"/>
          <w:rFonts w:ascii="Arial" w:hAnsi="Arial" w:cs="Arial"/>
          <w:sz w:val="18"/>
          <w:szCs w:val="18"/>
          <w:lang w:val="pl-PL"/>
        </w:rPr>
        <w:t xml:space="preserve">  </w:t>
      </w:r>
      <w:r w:rsidRPr="00207240">
        <w:rPr>
          <w:rStyle w:val="eop"/>
          <w:rFonts w:ascii="Arial" w:hAnsi="Arial" w:cs="Arial"/>
          <w:sz w:val="18"/>
          <w:szCs w:val="18"/>
          <w:lang w:val="pl-PL"/>
        </w:rPr>
        <w:t> </w:t>
      </w:r>
    </w:p>
    <w:p w14:paraId="59925B9A" w14:textId="77777777" w:rsidR="00A3212B" w:rsidRDefault="00A3212B" w:rsidP="00A32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1B1">
        <w:rPr>
          <w:rStyle w:val="normaltextrun"/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1221B1">
          <w:rPr>
            <w:rStyle w:val="Hyperlink"/>
            <w:rFonts w:ascii="Arial" w:hAnsi="Arial" w:cs="Arial"/>
            <w:sz w:val="18"/>
            <w:szCs w:val="18"/>
          </w:rPr>
          <w:t>presse-awpde@allianz.com</w:t>
        </w:r>
      </w:hyperlink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proofErr w:type="spellStart"/>
      <w:r w:rsidRPr="001221B1">
        <w:rPr>
          <w:rStyle w:val="normaltextrun"/>
          <w:rFonts w:ascii="Arial" w:hAnsi="Arial" w:cs="Arial"/>
          <w:sz w:val="18"/>
          <w:szCs w:val="18"/>
        </w:rPr>
        <w:t>Lipowskystraße</w:t>
      </w:r>
      <w:proofErr w:type="spellEnd"/>
      <w:r w:rsidRPr="001221B1">
        <w:rPr>
          <w:rStyle w:val="normaltextrun"/>
          <w:rFonts w:ascii="Arial" w:hAnsi="Arial" w:cs="Arial"/>
          <w:sz w:val="18"/>
          <w:szCs w:val="18"/>
        </w:rPr>
        <w:t> 15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ED10E64" w14:textId="77777777" w:rsidR="00A3212B" w:rsidRDefault="00A3212B" w:rsidP="00A3212B">
      <w:pPr>
        <w:pStyle w:val="paragraph"/>
        <w:spacing w:before="0" w:beforeAutospacing="0" w:after="0" w:afterAutospacing="0"/>
        <w:ind w:righ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Bahnhofstraße 16 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81373 München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521FE4D" w14:textId="77777777" w:rsidR="00A3212B" w:rsidRDefault="00A3212B" w:rsidP="00A32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85609 Aschheim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4259FFF" w14:textId="77777777" w:rsidR="00A3212B" w:rsidRPr="000A2F48" w:rsidRDefault="00A3212B" w:rsidP="00A3212B">
      <w:pPr>
        <w:rPr>
          <w:rFonts w:cs="Arial"/>
          <w:sz w:val="18"/>
          <w:szCs w:val="18"/>
        </w:rPr>
      </w:pPr>
    </w:p>
    <w:p w14:paraId="4277D32D" w14:textId="77777777" w:rsidR="00A3212B" w:rsidRPr="000A2F48" w:rsidRDefault="00A3212B" w:rsidP="00A3212B">
      <w:pPr>
        <w:spacing w:line="260" w:lineRule="exact"/>
        <w:ind w:right="285"/>
        <w:rPr>
          <w:rFonts w:cs="Arial"/>
          <w:b/>
          <w:sz w:val="18"/>
          <w:szCs w:val="18"/>
        </w:rPr>
      </w:pPr>
    </w:p>
    <w:p w14:paraId="09ED4183" w14:textId="77777777" w:rsidR="00A3212B" w:rsidRPr="001221B1" w:rsidRDefault="00A3212B" w:rsidP="00A3212B">
      <w:pPr>
        <w:pStyle w:val="Corps"/>
        <w:spacing w:line="240" w:lineRule="auto"/>
        <w:rPr>
          <w:rStyle w:val="Aucun"/>
          <w:rFonts w:ascii="Arial" w:eastAsia="Arial" w:hAnsi="Arial" w:cs="Arial"/>
          <w:b/>
          <w:bCs/>
          <w:color w:val="auto"/>
          <w:sz w:val="20"/>
          <w:szCs w:val="20"/>
          <w:u w:color="003781"/>
          <w:lang w:val="de-DE"/>
        </w:rPr>
      </w:pPr>
      <w:r w:rsidRPr="001221B1">
        <w:rPr>
          <w:rStyle w:val="Aucun"/>
          <w:rFonts w:ascii="Arial" w:hAnsi="Arial"/>
          <w:b/>
          <w:bCs/>
          <w:color w:val="auto"/>
          <w:sz w:val="20"/>
          <w:szCs w:val="20"/>
          <w:u w:color="003781"/>
          <w:lang w:val="de-DE"/>
        </w:rPr>
        <w:t xml:space="preserve">Über Allianz Partners </w:t>
      </w:r>
    </w:p>
    <w:p w14:paraId="6DF70219" w14:textId="77777777" w:rsidR="00A3212B" w:rsidRDefault="00A3212B" w:rsidP="00A321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Die Allianz Partners Gruppe,</w:t>
      </w:r>
      <w:r>
        <w:rPr>
          <w:rStyle w:val="normaltextrun"/>
          <w:rFonts w:ascii="Arial" w:hAnsi="Arial" w:cs="Arial"/>
          <w:sz w:val="18"/>
          <w:szCs w:val="18"/>
          <w:lang w:val="de-AT"/>
        </w:rPr>
        <w:t> mit Firmenhauptsitz in Frankreich, Saint </w:t>
      </w:r>
      <w:proofErr w:type="spellStart"/>
      <w:r>
        <w:rPr>
          <w:rStyle w:val="normaltextrun"/>
          <w:rFonts w:ascii="Arial" w:hAnsi="Arial" w:cs="Arial"/>
          <w:sz w:val="18"/>
          <w:szCs w:val="18"/>
          <w:lang w:val="de-AT"/>
        </w:rPr>
        <w:t>Ouen</w:t>
      </w:r>
      <w:proofErr w:type="spellEnd"/>
      <w:r>
        <w:rPr>
          <w:rStyle w:val="normaltextrun"/>
          <w:rFonts w:ascii="Arial" w:hAnsi="Arial" w:cs="Arial"/>
          <w:sz w:val="18"/>
          <w:szCs w:val="18"/>
          <w:lang w:val="de-AT"/>
        </w:rPr>
        <w:t>,</w:t>
      </w:r>
      <w:r>
        <w:rPr>
          <w:rStyle w:val="normaltextrun"/>
          <w:rFonts w:ascii="Arial" w:hAnsi="Arial" w:cs="Arial"/>
          <w:sz w:val="18"/>
          <w:szCs w:val="18"/>
        </w:rPr>
        <w:t> ist auf Versicherungsschutz und Hilfeleistungen in zahlreichen Geschäftsfeldern spezialisiert. Die Unternehmensgruppe ist Spezialist für sogenannte B2B2C Lösungen und weltweit in den Bereichen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Assistance, Gesundheit &amp; Leben, KFZ und Reiseversicherungen</w:t>
      </w:r>
      <w:r>
        <w:rPr>
          <w:rStyle w:val="normaltextrun"/>
          <w:rFonts w:ascii="Arial" w:hAnsi="Arial" w:cs="Arial"/>
          <w:sz w:val="18"/>
          <w:szCs w:val="18"/>
        </w:rPr>
        <w:t> tätig.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8186C2C" w14:textId="77777777" w:rsidR="00A3212B" w:rsidRDefault="00A3212B" w:rsidP="00A321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21B1">
        <w:rPr>
          <w:rStyle w:val="normaltextrun"/>
          <w:rFonts w:ascii="Arial" w:hAnsi="Arial" w:cs="Arial"/>
          <w:color w:val="000000"/>
          <w:sz w:val="18"/>
          <w:szCs w:val="18"/>
        </w:rPr>
        <w:t>Diese Angebote, die eine Kombination aus Versicherung, Services und Technologie darstellen, stehen Geschäftspartnern sowie deren Kunden über direkte und digitale Kanäle unter den vier folgenden international bekannten Marken zur Verfügung: Allianz Assistance</w:t>
      </w:r>
      <w:r w:rsidRPr="001221B1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,</w:t>
      </w:r>
      <w:r w:rsidRPr="001221B1">
        <w:rPr>
          <w:rStyle w:val="normaltextrun"/>
          <w:rFonts w:ascii="Arial" w:hAnsi="Arial" w:cs="Arial"/>
          <w:color w:val="000000"/>
          <w:sz w:val="18"/>
          <w:szCs w:val="18"/>
        </w:rPr>
        <w:t> Allianz Care, Allianz Automotive und Allianz Travel.</w:t>
      </w:r>
      <w:r w:rsidRPr="001221B1">
        <w:rPr>
          <w:rStyle w:val="normaltextrun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Rund 19.400 Mitarbeiter, die in über 75 Ländern vertreten sind, wickeln jährlich etwa 58 Millionen Fälle in 70 verschiedenen Sprachen auf allen Kontinenten ab. </w:t>
      </w:r>
      <w:r w:rsidRPr="001221B1">
        <w:rPr>
          <w:rStyle w:val="normaltextrun"/>
          <w:rFonts w:ascii="Arial" w:hAnsi="Arial" w:cs="Arial"/>
          <w:sz w:val="18"/>
          <w:szCs w:val="18"/>
        </w:rPr>
        <w:t> 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BFAADD3" w14:textId="77777777" w:rsidR="00A3212B" w:rsidRDefault="00A3212B" w:rsidP="00A3212B">
      <w:pPr>
        <w:pStyle w:val="paragraph"/>
        <w:spacing w:before="0" w:beforeAutospacing="0" w:after="0" w:afterAutospacing="0"/>
        <w:ind w:right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AEB4952" w14:textId="77777777" w:rsidR="00722B62" w:rsidRPr="006C22C3" w:rsidRDefault="00A3212B" w:rsidP="004D0E67">
      <w:pPr>
        <w:pStyle w:val="paragraph"/>
        <w:spacing w:before="0" w:beforeAutospacing="0" w:after="0" w:afterAutospacing="0"/>
        <w:jc w:val="both"/>
        <w:textAlignment w:val="baseline"/>
        <w:rPr>
          <w:rFonts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Allianz Partners ist in Deutschland mit verschiedenen Unternehmen vertreten: Die 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AWP P&amp;C S.A.</w:t>
      </w:r>
      <w:r>
        <w:rPr>
          <w:rStyle w:val="normaltextrun"/>
          <w:rFonts w:ascii="Arial" w:hAnsi="Arial" w:cs="Arial"/>
          <w:sz w:val="18"/>
          <w:szCs w:val="18"/>
        </w:rPr>
        <w:t>, Niederlassung für Deutschland und die 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Allianz Partners Deutschland GmbH</w:t>
      </w:r>
      <w:r>
        <w:rPr>
          <w:rStyle w:val="normaltextrun"/>
          <w:rFonts w:ascii="Arial" w:hAnsi="Arial" w:cs="Arial"/>
          <w:sz w:val="18"/>
          <w:szCs w:val="18"/>
        </w:rPr>
        <w:t> bieten Leistungen im Bereich Spezialversicherungen für Reise, Freizeit und Auslandsaufenthalte sowie Assistance-Leistungen an.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Zu Allianz Partners gehören zudem </w:t>
      </w:r>
      <w:r>
        <w:rPr>
          <w:rStyle w:val="normaltextrun"/>
          <w:rFonts w:ascii="Arial" w:hAnsi="Arial" w:cs="Arial"/>
          <w:sz w:val="18"/>
          <w:szCs w:val="18"/>
        </w:rPr>
        <w:t>die 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Automotive </w:t>
      </w:r>
      <w:proofErr w:type="spellStart"/>
      <w:r>
        <w:rPr>
          <w:rStyle w:val="normaltextrun"/>
          <w:rFonts w:ascii="Arial" w:hAnsi="Arial" w:cs="Arial"/>
          <w:b/>
          <w:bCs/>
          <w:sz w:val="18"/>
          <w:szCs w:val="18"/>
        </w:rPr>
        <w:t>VersicherungsService</w:t>
      </w:r>
      <w:proofErr w:type="spellEnd"/>
      <w:r>
        <w:rPr>
          <w:rStyle w:val="normaltextrun"/>
          <w:rFonts w:ascii="Arial" w:hAnsi="Arial" w:cs="Arial"/>
          <w:b/>
          <w:bCs/>
          <w:sz w:val="18"/>
          <w:szCs w:val="18"/>
        </w:rPr>
        <w:t> GmbH</w:t>
      </w:r>
      <w:r>
        <w:rPr>
          <w:rStyle w:val="normaltextrun"/>
          <w:rFonts w:ascii="Arial" w:hAnsi="Arial" w:cs="Arial"/>
          <w:sz w:val="18"/>
          <w:szCs w:val="18"/>
        </w:rPr>
        <w:t> als Versicherungspartner des Automobilhandels sowie die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MAWISTA GmbH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als Spezialist in der Vermittlung von zielgruppenspezifischen Krankenversicherungen für vorübergehende Auslandsaufenthalte sowie Aufenthalte von Gästen aus dem Ausland in Deutschland.</w:t>
      </w:r>
      <w:r>
        <w:rPr>
          <w:rStyle w:val="normaltextrun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Die </w:t>
      </w: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Allianz Handwerker Services GmbH 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bietet umfassende Leistungen rund um das Schaden- und Immobilienmanagement, modernisiert und repariert deutschlandweit mit eigenen Ingenieuren und geprüften Handwerkern. </w:t>
      </w:r>
      <w:r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Als Customer Support Center erbringt die </w:t>
      </w:r>
      <w:proofErr w:type="spellStart"/>
      <w:r>
        <w:rPr>
          <w:rStyle w:val="normaltextrun"/>
          <w:rFonts w:ascii="Arial" w:hAnsi="Arial" w:cs="Arial"/>
          <w:b/>
          <w:bCs/>
          <w:color w:val="321B1B"/>
          <w:sz w:val="18"/>
          <w:szCs w:val="18"/>
          <w:shd w:val="clear" w:color="auto" w:fill="FFFFFF"/>
        </w:rPr>
        <w:t>Mondial</w:t>
      </w:r>
      <w:proofErr w:type="spellEnd"/>
      <w:r>
        <w:rPr>
          <w:rStyle w:val="normaltextrun"/>
          <w:rFonts w:ascii="Arial" w:hAnsi="Arial" w:cs="Arial"/>
          <w:b/>
          <w:bCs/>
          <w:color w:val="321B1B"/>
          <w:sz w:val="18"/>
          <w:szCs w:val="18"/>
          <w:shd w:val="clear" w:color="auto" w:fill="FFFFFF"/>
        </w:rPr>
        <w:t> Kundenservice GmbH</w:t>
      </w:r>
      <w:r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 im </w:t>
      </w:r>
      <w:r>
        <w:rPr>
          <w:rStyle w:val="normaltextrun"/>
          <w:rFonts w:ascii="Arial" w:hAnsi="Arial" w:cs="Arial"/>
          <w:b/>
          <w:bCs/>
          <w:color w:val="321B1B"/>
          <w:sz w:val="18"/>
          <w:szCs w:val="18"/>
        </w:rPr>
        <w:t>24/7-Betrieb</w:t>
      </w:r>
      <w:r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 Dienstleistungen für die Versicherungswirtschaft, zudem stehen über diese Gesellschaft auch die Leistungen der Allianz Handwerker Services GmbH für die Versicherungswirtschaft zur Verfügung. 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 xml:space="preserve">Außerdem ist 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lastRenderedPageBreak/>
        <w:t>Allianz Partners im Bereich Rehabilitationsmanagement mit der 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rehacare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GmbH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vertreten. Sie unterstützt Menschen nach Unfall oder schwerer Krankheit auf dem Weg ihrer Rehabilitation. Die 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Warranty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GmbH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ist auf die Vermittlung und Abwicklung von Kfz-Garantie-Versicherungen spezialisiert.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F68CE8B" w14:textId="77777777" w:rsidR="00845D65" w:rsidRPr="006C22C3" w:rsidRDefault="00845D65" w:rsidP="00ED35B3">
      <w:pPr>
        <w:pStyle w:val="TextPM"/>
        <w:spacing w:after="0"/>
        <w:rPr>
          <w:rFonts w:cs="Arial"/>
          <w:color w:val="000000"/>
          <w:sz w:val="18"/>
          <w:szCs w:val="18"/>
        </w:rPr>
      </w:pPr>
    </w:p>
    <w:sectPr w:rsidR="00845D65" w:rsidRPr="006C22C3" w:rsidSect="00405FB5">
      <w:footerReference w:type="default" r:id="rId14"/>
      <w:headerReference w:type="first" r:id="rId15"/>
      <w:footerReference w:type="first" r:id="rId16"/>
      <w:pgSz w:w="11906" w:h="16838" w:code="9"/>
      <w:pgMar w:top="1701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7D8B" w14:textId="77777777" w:rsidR="00BE747F" w:rsidRDefault="00BE747F">
      <w:r>
        <w:separator/>
      </w:r>
    </w:p>
  </w:endnote>
  <w:endnote w:type="continuationSeparator" w:id="0">
    <w:p w14:paraId="4DE60BC6" w14:textId="77777777" w:rsidR="00BE747F" w:rsidRDefault="00B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erif Light">
    <w:altName w:val="Calibri"/>
    <w:panose1 w:val="020B0604020202020204"/>
    <w:charset w:val="00"/>
    <w:family w:val="auto"/>
    <w:pitch w:val="variable"/>
    <w:sig w:usb0="A00000AF" w:usb1="5000E96A" w:usb2="00000000" w:usb3="00000000" w:csb0="00000193" w:csb1="00000000"/>
  </w:font>
  <w:font w:name="Allianz Serif F Light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8E3B" w14:textId="77777777" w:rsidR="008F1B57" w:rsidRPr="00B111A5" w:rsidRDefault="008F1B57" w:rsidP="00B111A5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EB4F" w14:textId="77777777" w:rsidR="008F1B57" w:rsidRDefault="008F1B57" w:rsidP="00F642FE">
    <w:pPr>
      <w:pStyle w:val="Fuzeile"/>
      <w:tabs>
        <w:tab w:val="clear" w:pos="4536"/>
        <w:tab w:val="clear" w:pos="9072"/>
        <w:tab w:val="left" w:pos="2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3742" w14:textId="77777777" w:rsidR="00BE747F" w:rsidRDefault="00BE747F">
      <w:r>
        <w:separator/>
      </w:r>
    </w:p>
  </w:footnote>
  <w:footnote w:type="continuationSeparator" w:id="0">
    <w:p w14:paraId="0E5DBA32" w14:textId="77777777" w:rsidR="00BE747F" w:rsidRDefault="00BE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3635" w14:textId="77777777" w:rsidR="00900B0C" w:rsidRDefault="00BB106F" w:rsidP="00B111A5">
    <w:pPr>
      <w:pStyle w:val="Kopfzeile"/>
      <w:rPr>
        <w:sz w:val="28"/>
        <w:szCs w:val="28"/>
      </w:rPr>
    </w:pPr>
    <w:bookmarkStart w:id="0" w:name="_Hlk66349655"/>
    <w:r w:rsidRPr="00E96BF9">
      <w:rPr>
        <w:rStyle w:val="Aucun"/>
        <w:noProof/>
      </w:rPr>
      <w:drawing>
        <wp:inline distT="0" distB="0" distL="0" distR="0" wp14:anchorId="5A4CF609" wp14:editId="558791C8">
          <wp:extent cx="2192020" cy="294640"/>
          <wp:effectExtent l="0" t="0" r="0" b="0"/>
          <wp:docPr id="1" name="officeArt object" descr="Allianz_Partners_RG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Allianz_Partners_RGB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B596E" w14:textId="77777777" w:rsidR="008F1B57" w:rsidRPr="00B111A5" w:rsidRDefault="008F1B57" w:rsidP="00B111A5">
    <w:pPr>
      <w:pStyle w:val="Kopfzeile"/>
      <w:rPr>
        <w:sz w:val="28"/>
        <w:szCs w:val="28"/>
      </w:rPr>
    </w:pPr>
  </w:p>
  <w:p w14:paraId="6312CA6B" w14:textId="77777777" w:rsidR="00900B0C" w:rsidRDefault="00900B0C" w:rsidP="00B111A5">
    <w:pPr>
      <w:pStyle w:val="Arial14"/>
    </w:pPr>
  </w:p>
  <w:p w14:paraId="62EC5591" w14:textId="77777777" w:rsidR="008F1B57" w:rsidRPr="00E96BF9" w:rsidRDefault="008F1B57" w:rsidP="00B111A5">
    <w:pPr>
      <w:pStyle w:val="Arial14"/>
      <w:rPr>
        <w:lang w:val="en-GB"/>
      </w:rPr>
    </w:pPr>
    <w:r w:rsidRPr="00E96BF9">
      <w:rPr>
        <w:lang w:val="en-GB"/>
      </w:rPr>
      <w:t xml:space="preserve">Allianz </w:t>
    </w:r>
    <w:r w:rsidR="00E96BF9" w:rsidRPr="00E96BF9">
      <w:rPr>
        <w:lang w:val="en-GB"/>
      </w:rPr>
      <w:t>Pa</w:t>
    </w:r>
    <w:r w:rsidR="00E96BF9">
      <w:rPr>
        <w:lang w:val="en-GB"/>
      </w:rPr>
      <w:t>rtners</w:t>
    </w:r>
  </w:p>
  <w:p w14:paraId="1F9B8EB1" w14:textId="77777777" w:rsidR="008F1B57" w:rsidRPr="00E96BF9" w:rsidRDefault="008F1B57" w:rsidP="00B111A5">
    <w:pPr>
      <w:pStyle w:val="Kopfzeile"/>
      <w:rPr>
        <w:sz w:val="10"/>
        <w:szCs w:val="10"/>
        <w:lang w:val="en-GB"/>
      </w:rPr>
    </w:pPr>
  </w:p>
  <w:p w14:paraId="2DBDEF2C" w14:textId="77777777" w:rsidR="008F1B57" w:rsidRPr="00A65438" w:rsidRDefault="008F1B57">
    <w:pPr>
      <w:pStyle w:val="Kopfzeile"/>
      <w:rPr>
        <w:sz w:val="20"/>
        <w:szCs w:val="20"/>
        <w:lang w:val="en-US"/>
      </w:rPr>
    </w:pPr>
    <w:r w:rsidRPr="00FE0AC1">
      <w:rPr>
        <w:sz w:val="20"/>
        <w:szCs w:val="20"/>
        <w:lang w:val="en-US"/>
      </w:rPr>
      <w:t xml:space="preserve">Group Communications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CF"/>
    <w:multiLevelType w:val="hybridMultilevel"/>
    <w:tmpl w:val="50CAE2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74B"/>
    <w:multiLevelType w:val="hybridMultilevel"/>
    <w:tmpl w:val="EF6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4C7"/>
    <w:multiLevelType w:val="hybridMultilevel"/>
    <w:tmpl w:val="54525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1118EB"/>
    <w:multiLevelType w:val="hybridMultilevel"/>
    <w:tmpl w:val="B97A0B88"/>
    <w:lvl w:ilvl="0" w:tplc="CEB0AB3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E25"/>
    <w:multiLevelType w:val="hybridMultilevel"/>
    <w:tmpl w:val="CAD02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B1D"/>
    <w:multiLevelType w:val="hybridMultilevel"/>
    <w:tmpl w:val="D69C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6"/>
    <w:rsid w:val="000140A0"/>
    <w:rsid w:val="000147CD"/>
    <w:rsid w:val="00021806"/>
    <w:rsid w:val="00025E01"/>
    <w:rsid w:val="000272FA"/>
    <w:rsid w:val="0003444C"/>
    <w:rsid w:val="000402CD"/>
    <w:rsid w:val="000405ED"/>
    <w:rsid w:val="00046A19"/>
    <w:rsid w:val="00046D7F"/>
    <w:rsid w:val="000519A5"/>
    <w:rsid w:val="00057D6B"/>
    <w:rsid w:val="0006128C"/>
    <w:rsid w:val="00076C23"/>
    <w:rsid w:val="000924A4"/>
    <w:rsid w:val="000A2F48"/>
    <w:rsid w:val="000A435C"/>
    <w:rsid w:val="000A7AD1"/>
    <w:rsid w:val="000B0C8F"/>
    <w:rsid w:val="000B2ED0"/>
    <w:rsid w:val="000C2411"/>
    <w:rsid w:val="000C5EFE"/>
    <w:rsid w:val="000C61E4"/>
    <w:rsid w:val="000D4656"/>
    <w:rsid w:val="000E5288"/>
    <w:rsid w:val="000E7FE0"/>
    <w:rsid w:val="000F1795"/>
    <w:rsid w:val="000F4656"/>
    <w:rsid w:val="000F7BB2"/>
    <w:rsid w:val="0011558A"/>
    <w:rsid w:val="00122872"/>
    <w:rsid w:val="00125EF2"/>
    <w:rsid w:val="00137D9E"/>
    <w:rsid w:val="00142B9D"/>
    <w:rsid w:val="00144166"/>
    <w:rsid w:val="001516DC"/>
    <w:rsid w:val="00174313"/>
    <w:rsid w:val="00176E11"/>
    <w:rsid w:val="00176E4E"/>
    <w:rsid w:val="0018242E"/>
    <w:rsid w:val="0019085C"/>
    <w:rsid w:val="001943AE"/>
    <w:rsid w:val="00195327"/>
    <w:rsid w:val="001A3C7A"/>
    <w:rsid w:val="001B0291"/>
    <w:rsid w:val="001C3E6E"/>
    <w:rsid w:val="001D07F5"/>
    <w:rsid w:val="001D17B1"/>
    <w:rsid w:val="001E1482"/>
    <w:rsid w:val="001E1B89"/>
    <w:rsid w:val="001F4E01"/>
    <w:rsid w:val="00202501"/>
    <w:rsid w:val="00216C02"/>
    <w:rsid w:val="00216ED2"/>
    <w:rsid w:val="0021795C"/>
    <w:rsid w:val="00226E07"/>
    <w:rsid w:val="00230FF0"/>
    <w:rsid w:val="00237CDB"/>
    <w:rsid w:val="00243BF8"/>
    <w:rsid w:val="002467DF"/>
    <w:rsid w:val="00250A0C"/>
    <w:rsid w:val="00253587"/>
    <w:rsid w:val="00254462"/>
    <w:rsid w:val="00256AC6"/>
    <w:rsid w:val="00260AB7"/>
    <w:rsid w:val="00273377"/>
    <w:rsid w:val="00284F32"/>
    <w:rsid w:val="002877E0"/>
    <w:rsid w:val="002A6CCB"/>
    <w:rsid w:val="002C0B80"/>
    <w:rsid w:val="002D13DA"/>
    <w:rsid w:val="002D5E10"/>
    <w:rsid w:val="002E420E"/>
    <w:rsid w:val="002E7C89"/>
    <w:rsid w:val="002F4F59"/>
    <w:rsid w:val="00306A43"/>
    <w:rsid w:val="00307AFE"/>
    <w:rsid w:val="00337497"/>
    <w:rsid w:val="0034759B"/>
    <w:rsid w:val="00354D07"/>
    <w:rsid w:val="00357088"/>
    <w:rsid w:val="00364C11"/>
    <w:rsid w:val="00377DEF"/>
    <w:rsid w:val="003811D6"/>
    <w:rsid w:val="0039402F"/>
    <w:rsid w:val="003946EC"/>
    <w:rsid w:val="00397E17"/>
    <w:rsid w:val="003C0598"/>
    <w:rsid w:val="003D45B4"/>
    <w:rsid w:val="003D4966"/>
    <w:rsid w:val="003E5840"/>
    <w:rsid w:val="0040100F"/>
    <w:rsid w:val="004036AE"/>
    <w:rsid w:val="00405FB5"/>
    <w:rsid w:val="00412707"/>
    <w:rsid w:val="004143CF"/>
    <w:rsid w:val="00414A4B"/>
    <w:rsid w:val="00415659"/>
    <w:rsid w:val="00423B92"/>
    <w:rsid w:val="00430C0E"/>
    <w:rsid w:val="00437CC1"/>
    <w:rsid w:val="00444EC0"/>
    <w:rsid w:val="00452AAC"/>
    <w:rsid w:val="00462093"/>
    <w:rsid w:val="00462F35"/>
    <w:rsid w:val="00492564"/>
    <w:rsid w:val="004A421C"/>
    <w:rsid w:val="004A7A22"/>
    <w:rsid w:val="004D0E67"/>
    <w:rsid w:val="004D6FC2"/>
    <w:rsid w:val="004D74DF"/>
    <w:rsid w:val="004E6220"/>
    <w:rsid w:val="004F260B"/>
    <w:rsid w:val="004F663E"/>
    <w:rsid w:val="00517737"/>
    <w:rsid w:val="00517F8F"/>
    <w:rsid w:val="00520C05"/>
    <w:rsid w:val="00521E69"/>
    <w:rsid w:val="00530452"/>
    <w:rsid w:val="0053354C"/>
    <w:rsid w:val="005465E6"/>
    <w:rsid w:val="00551A59"/>
    <w:rsid w:val="005635C1"/>
    <w:rsid w:val="005648D2"/>
    <w:rsid w:val="005666EB"/>
    <w:rsid w:val="00572B94"/>
    <w:rsid w:val="00573FD6"/>
    <w:rsid w:val="00577957"/>
    <w:rsid w:val="0058495B"/>
    <w:rsid w:val="005A0F07"/>
    <w:rsid w:val="005B25E4"/>
    <w:rsid w:val="005B3E12"/>
    <w:rsid w:val="005C0735"/>
    <w:rsid w:val="005D15BB"/>
    <w:rsid w:val="005F04F5"/>
    <w:rsid w:val="005F1B24"/>
    <w:rsid w:val="005F3B3D"/>
    <w:rsid w:val="0060093E"/>
    <w:rsid w:val="0060326B"/>
    <w:rsid w:val="00614C5B"/>
    <w:rsid w:val="006269A6"/>
    <w:rsid w:val="00634CBC"/>
    <w:rsid w:val="00636E10"/>
    <w:rsid w:val="00642826"/>
    <w:rsid w:val="00644933"/>
    <w:rsid w:val="006478B1"/>
    <w:rsid w:val="006649F5"/>
    <w:rsid w:val="00667357"/>
    <w:rsid w:val="0069192A"/>
    <w:rsid w:val="0069628D"/>
    <w:rsid w:val="006A009E"/>
    <w:rsid w:val="006A6E2D"/>
    <w:rsid w:val="006A7762"/>
    <w:rsid w:val="006B07F5"/>
    <w:rsid w:val="006B2847"/>
    <w:rsid w:val="006C22C3"/>
    <w:rsid w:val="006C4578"/>
    <w:rsid w:val="006C5D0F"/>
    <w:rsid w:val="006C61E4"/>
    <w:rsid w:val="006D6685"/>
    <w:rsid w:val="006F0CEC"/>
    <w:rsid w:val="006F365B"/>
    <w:rsid w:val="006F4D52"/>
    <w:rsid w:val="007017AA"/>
    <w:rsid w:val="007035AA"/>
    <w:rsid w:val="00704909"/>
    <w:rsid w:val="0070718B"/>
    <w:rsid w:val="00722B62"/>
    <w:rsid w:val="007306E9"/>
    <w:rsid w:val="007372EF"/>
    <w:rsid w:val="00741812"/>
    <w:rsid w:val="00746347"/>
    <w:rsid w:val="00751FDE"/>
    <w:rsid w:val="00755481"/>
    <w:rsid w:val="00761BC7"/>
    <w:rsid w:val="0076365E"/>
    <w:rsid w:val="0076481C"/>
    <w:rsid w:val="0076494B"/>
    <w:rsid w:val="00766A59"/>
    <w:rsid w:val="00766EF4"/>
    <w:rsid w:val="00767067"/>
    <w:rsid w:val="00770151"/>
    <w:rsid w:val="00770389"/>
    <w:rsid w:val="007707E0"/>
    <w:rsid w:val="00786440"/>
    <w:rsid w:val="0079472D"/>
    <w:rsid w:val="007A030E"/>
    <w:rsid w:val="007A2F30"/>
    <w:rsid w:val="007A4CA9"/>
    <w:rsid w:val="007A71B7"/>
    <w:rsid w:val="007A7C58"/>
    <w:rsid w:val="007B42F1"/>
    <w:rsid w:val="007B59EE"/>
    <w:rsid w:val="007C263F"/>
    <w:rsid w:val="007C39CA"/>
    <w:rsid w:val="007E2EE7"/>
    <w:rsid w:val="007E4CB6"/>
    <w:rsid w:val="007F2BF3"/>
    <w:rsid w:val="007F4491"/>
    <w:rsid w:val="007F62D0"/>
    <w:rsid w:val="007F7889"/>
    <w:rsid w:val="008270D7"/>
    <w:rsid w:val="00831886"/>
    <w:rsid w:val="008327F7"/>
    <w:rsid w:val="008353E4"/>
    <w:rsid w:val="00845D65"/>
    <w:rsid w:val="0085784C"/>
    <w:rsid w:val="00857BA4"/>
    <w:rsid w:val="00857D9A"/>
    <w:rsid w:val="00866869"/>
    <w:rsid w:val="00873522"/>
    <w:rsid w:val="00875F72"/>
    <w:rsid w:val="00876AD1"/>
    <w:rsid w:val="00881A04"/>
    <w:rsid w:val="008A4B88"/>
    <w:rsid w:val="008C1384"/>
    <w:rsid w:val="008C15A2"/>
    <w:rsid w:val="008C706B"/>
    <w:rsid w:val="008E2A09"/>
    <w:rsid w:val="008E3C7E"/>
    <w:rsid w:val="008F1B57"/>
    <w:rsid w:val="00900490"/>
    <w:rsid w:val="00900B0C"/>
    <w:rsid w:val="009017E7"/>
    <w:rsid w:val="00905954"/>
    <w:rsid w:val="009070EF"/>
    <w:rsid w:val="00910E38"/>
    <w:rsid w:val="00916023"/>
    <w:rsid w:val="00925D48"/>
    <w:rsid w:val="00936B67"/>
    <w:rsid w:val="009449CA"/>
    <w:rsid w:val="0095518C"/>
    <w:rsid w:val="009624E1"/>
    <w:rsid w:val="00980688"/>
    <w:rsid w:val="00984122"/>
    <w:rsid w:val="00987B8A"/>
    <w:rsid w:val="00991511"/>
    <w:rsid w:val="009930B4"/>
    <w:rsid w:val="009A169A"/>
    <w:rsid w:val="009B29DD"/>
    <w:rsid w:val="009B4771"/>
    <w:rsid w:val="009C1124"/>
    <w:rsid w:val="009C7DDC"/>
    <w:rsid w:val="009D0133"/>
    <w:rsid w:val="009D5181"/>
    <w:rsid w:val="009D5F35"/>
    <w:rsid w:val="009E375D"/>
    <w:rsid w:val="009E6272"/>
    <w:rsid w:val="009E72DD"/>
    <w:rsid w:val="00A1138F"/>
    <w:rsid w:val="00A1484E"/>
    <w:rsid w:val="00A15ECC"/>
    <w:rsid w:val="00A1791A"/>
    <w:rsid w:val="00A22A5B"/>
    <w:rsid w:val="00A25254"/>
    <w:rsid w:val="00A3212B"/>
    <w:rsid w:val="00A33EDD"/>
    <w:rsid w:val="00A341FF"/>
    <w:rsid w:val="00A35FFC"/>
    <w:rsid w:val="00A360C1"/>
    <w:rsid w:val="00A41A93"/>
    <w:rsid w:val="00A43C7E"/>
    <w:rsid w:val="00A60470"/>
    <w:rsid w:val="00A60DC2"/>
    <w:rsid w:val="00A65438"/>
    <w:rsid w:val="00A71340"/>
    <w:rsid w:val="00A7221C"/>
    <w:rsid w:val="00A7480E"/>
    <w:rsid w:val="00AB081F"/>
    <w:rsid w:val="00AB4A3B"/>
    <w:rsid w:val="00AB5283"/>
    <w:rsid w:val="00AC5120"/>
    <w:rsid w:val="00AC61BB"/>
    <w:rsid w:val="00AD436B"/>
    <w:rsid w:val="00AF256A"/>
    <w:rsid w:val="00AF4EEE"/>
    <w:rsid w:val="00B111A5"/>
    <w:rsid w:val="00B11FB7"/>
    <w:rsid w:val="00B21DD0"/>
    <w:rsid w:val="00B222B8"/>
    <w:rsid w:val="00B276AD"/>
    <w:rsid w:val="00B328E1"/>
    <w:rsid w:val="00B44907"/>
    <w:rsid w:val="00B469E5"/>
    <w:rsid w:val="00B46EFF"/>
    <w:rsid w:val="00B51101"/>
    <w:rsid w:val="00B54C45"/>
    <w:rsid w:val="00B553B8"/>
    <w:rsid w:val="00B6102A"/>
    <w:rsid w:val="00B66C70"/>
    <w:rsid w:val="00B76EF2"/>
    <w:rsid w:val="00B8690A"/>
    <w:rsid w:val="00B87103"/>
    <w:rsid w:val="00B871C5"/>
    <w:rsid w:val="00B87BC7"/>
    <w:rsid w:val="00B97BFB"/>
    <w:rsid w:val="00BA0723"/>
    <w:rsid w:val="00BA3FCF"/>
    <w:rsid w:val="00BA4699"/>
    <w:rsid w:val="00BB106F"/>
    <w:rsid w:val="00BB131E"/>
    <w:rsid w:val="00BB1C86"/>
    <w:rsid w:val="00BB3256"/>
    <w:rsid w:val="00BB37FB"/>
    <w:rsid w:val="00BB4ED1"/>
    <w:rsid w:val="00BD2C94"/>
    <w:rsid w:val="00BE747F"/>
    <w:rsid w:val="00BF21FD"/>
    <w:rsid w:val="00BF4905"/>
    <w:rsid w:val="00C057F3"/>
    <w:rsid w:val="00C06049"/>
    <w:rsid w:val="00C10C95"/>
    <w:rsid w:val="00C20A55"/>
    <w:rsid w:val="00C218DD"/>
    <w:rsid w:val="00C325E8"/>
    <w:rsid w:val="00C43B58"/>
    <w:rsid w:val="00C72827"/>
    <w:rsid w:val="00C775AD"/>
    <w:rsid w:val="00C82054"/>
    <w:rsid w:val="00C87B64"/>
    <w:rsid w:val="00C90786"/>
    <w:rsid w:val="00CA32E6"/>
    <w:rsid w:val="00CB0B34"/>
    <w:rsid w:val="00CB3708"/>
    <w:rsid w:val="00CB3EB7"/>
    <w:rsid w:val="00CB4D2A"/>
    <w:rsid w:val="00CB60D7"/>
    <w:rsid w:val="00CC1B30"/>
    <w:rsid w:val="00CC4A24"/>
    <w:rsid w:val="00CC4BC9"/>
    <w:rsid w:val="00CD0386"/>
    <w:rsid w:val="00CF7EB6"/>
    <w:rsid w:val="00D06E63"/>
    <w:rsid w:val="00D41196"/>
    <w:rsid w:val="00D41F94"/>
    <w:rsid w:val="00D55225"/>
    <w:rsid w:val="00D678E1"/>
    <w:rsid w:val="00D7147C"/>
    <w:rsid w:val="00D760F9"/>
    <w:rsid w:val="00D81E4C"/>
    <w:rsid w:val="00D845A2"/>
    <w:rsid w:val="00D91A8E"/>
    <w:rsid w:val="00D95E35"/>
    <w:rsid w:val="00DA20FF"/>
    <w:rsid w:val="00DA41C8"/>
    <w:rsid w:val="00DB3B25"/>
    <w:rsid w:val="00DB624C"/>
    <w:rsid w:val="00DC4018"/>
    <w:rsid w:val="00DD4C04"/>
    <w:rsid w:val="00DE7905"/>
    <w:rsid w:val="00E026F0"/>
    <w:rsid w:val="00E223D4"/>
    <w:rsid w:val="00E26B5C"/>
    <w:rsid w:val="00E30189"/>
    <w:rsid w:val="00E360BA"/>
    <w:rsid w:val="00E36369"/>
    <w:rsid w:val="00E402B0"/>
    <w:rsid w:val="00E546C7"/>
    <w:rsid w:val="00E56A9F"/>
    <w:rsid w:val="00E61628"/>
    <w:rsid w:val="00E706A5"/>
    <w:rsid w:val="00E71476"/>
    <w:rsid w:val="00E73600"/>
    <w:rsid w:val="00E827EF"/>
    <w:rsid w:val="00E96BF9"/>
    <w:rsid w:val="00EA2DBC"/>
    <w:rsid w:val="00EB5CEF"/>
    <w:rsid w:val="00EB6FA1"/>
    <w:rsid w:val="00EC2367"/>
    <w:rsid w:val="00EC4046"/>
    <w:rsid w:val="00EC5B61"/>
    <w:rsid w:val="00ED35B3"/>
    <w:rsid w:val="00ED54C8"/>
    <w:rsid w:val="00EE5B4E"/>
    <w:rsid w:val="00EF14C5"/>
    <w:rsid w:val="00EF1C03"/>
    <w:rsid w:val="00F11DEB"/>
    <w:rsid w:val="00F12412"/>
    <w:rsid w:val="00F25E9B"/>
    <w:rsid w:val="00F27039"/>
    <w:rsid w:val="00F458D0"/>
    <w:rsid w:val="00F4674D"/>
    <w:rsid w:val="00F47C69"/>
    <w:rsid w:val="00F50A21"/>
    <w:rsid w:val="00F524BD"/>
    <w:rsid w:val="00F642FE"/>
    <w:rsid w:val="00F6566E"/>
    <w:rsid w:val="00F65777"/>
    <w:rsid w:val="00F65C6F"/>
    <w:rsid w:val="00F662DC"/>
    <w:rsid w:val="00F71A95"/>
    <w:rsid w:val="00F72D46"/>
    <w:rsid w:val="00F7418E"/>
    <w:rsid w:val="00F83652"/>
    <w:rsid w:val="00F926C4"/>
    <w:rsid w:val="00F9716C"/>
    <w:rsid w:val="00FA29FC"/>
    <w:rsid w:val="00FB0603"/>
    <w:rsid w:val="00FE0200"/>
    <w:rsid w:val="00FE0AC1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4E0E0"/>
  <w15:chartTrackingRefBased/>
  <w15:docId w15:val="{E1E3768A-1259-3E47-A07F-4B9DB45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B9D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C15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43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A2F30"/>
    <w:pPr>
      <w:keepNext/>
      <w:spacing w:before="240" w:after="60"/>
      <w:outlineLvl w:val="2"/>
    </w:pPr>
    <w:rPr>
      <w:rFonts w:cs="Arial"/>
      <w:b/>
      <w:bCs/>
      <w:sz w:val="26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E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E12"/>
    <w:pPr>
      <w:tabs>
        <w:tab w:val="center" w:pos="4536"/>
        <w:tab w:val="right" w:pos="9072"/>
      </w:tabs>
    </w:pPr>
  </w:style>
  <w:style w:type="paragraph" w:customStyle="1" w:styleId="Arial14">
    <w:name w:val="Arial 14"/>
    <w:basedOn w:val="Standard"/>
    <w:rsid w:val="008C15A2"/>
    <w:rPr>
      <w:rFonts w:ascii="Helv" w:hAnsi="Helv"/>
      <w:noProof/>
      <w:snapToGrid w:val="0"/>
      <w:sz w:val="28"/>
      <w:szCs w:val="20"/>
    </w:rPr>
  </w:style>
  <w:style w:type="paragraph" w:customStyle="1" w:styleId="berschrift1PM">
    <w:name w:val="Überschrift 1 PM"/>
    <w:basedOn w:val="berschrift1"/>
    <w:rsid w:val="008C15A2"/>
    <w:pPr>
      <w:spacing w:before="0" w:after="450"/>
    </w:pPr>
    <w:rPr>
      <w:rFonts w:cs="Times New Roman"/>
      <w:b w:val="0"/>
      <w:bCs w:val="0"/>
      <w:sz w:val="48"/>
      <w:szCs w:val="20"/>
    </w:rPr>
  </w:style>
  <w:style w:type="paragraph" w:customStyle="1" w:styleId="berschrift2PM">
    <w:name w:val="Überschrift 2 PM"/>
    <w:basedOn w:val="berschrift2"/>
    <w:rsid w:val="00AD436B"/>
    <w:pPr>
      <w:spacing w:before="0" w:after="270"/>
    </w:pPr>
    <w:rPr>
      <w:rFonts w:cs="Times New Roman"/>
      <w:b w:val="0"/>
      <w:bCs w:val="0"/>
      <w:i w:val="0"/>
      <w:iCs w:val="0"/>
      <w:szCs w:val="20"/>
    </w:rPr>
  </w:style>
  <w:style w:type="paragraph" w:styleId="StandardWeb">
    <w:name w:val="Normal (Web)"/>
    <w:basedOn w:val="Standard"/>
    <w:uiPriority w:val="99"/>
    <w:rsid w:val="00D845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PM">
    <w:name w:val="Text PM"/>
    <w:basedOn w:val="Standard"/>
    <w:rsid w:val="00F71A95"/>
    <w:pPr>
      <w:spacing w:after="150"/>
    </w:pPr>
    <w:rPr>
      <w:szCs w:val="20"/>
    </w:rPr>
  </w:style>
  <w:style w:type="character" w:styleId="Seitenzahl">
    <w:name w:val="page number"/>
    <w:basedOn w:val="Absatz-Standardschriftart"/>
    <w:rsid w:val="00B111A5"/>
  </w:style>
  <w:style w:type="paragraph" w:styleId="Textkrper">
    <w:name w:val="Body Text"/>
    <w:basedOn w:val="Standard"/>
    <w:rsid w:val="007A2F30"/>
    <w:rPr>
      <w:rFonts w:ascii="Times New Roman" w:hAnsi="Times New Roman"/>
      <w:i/>
      <w:iCs/>
      <w:sz w:val="24"/>
      <w:szCs w:val="24"/>
      <w:lang w:val="en-GB" w:eastAsia="en-US"/>
    </w:rPr>
  </w:style>
  <w:style w:type="character" w:styleId="Hyperlink">
    <w:name w:val="Hyperlink"/>
    <w:rsid w:val="007A2F30"/>
    <w:rPr>
      <w:color w:val="0000FF"/>
      <w:u w:val="single"/>
    </w:rPr>
  </w:style>
  <w:style w:type="character" w:customStyle="1" w:styleId="spelle">
    <w:name w:val="spelle"/>
    <w:basedOn w:val="Absatz-Standardschriftart"/>
    <w:rsid w:val="00B328E1"/>
  </w:style>
  <w:style w:type="paragraph" w:styleId="Funotentext">
    <w:name w:val="footnote text"/>
    <w:basedOn w:val="Standard"/>
    <w:link w:val="FunotentextZchn"/>
    <w:uiPriority w:val="99"/>
    <w:semiHidden/>
    <w:rsid w:val="00142B9D"/>
    <w:rPr>
      <w:sz w:val="20"/>
      <w:szCs w:val="20"/>
    </w:rPr>
  </w:style>
  <w:style w:type="character" w:styleId="Funotenzeichen">
    <w:name w:val="footnote reference"/>
    <w:uiPriority w:val="99"/>
    <w:semiHidden/>
    <w:rsid w:val="00142B9D"/>
    <w:rPr>
      <w:vertAlign w:val="superscript"/>
    </w:rPr>
  </w:style>
  <w:style w:type="paragraph" w:styleId="Sprechblasentext">
    <w:name w:val="Balloon Text"/>
    <w:basedOn w:val="Standard"/>
    <w:semiHidden/>
    <w:rsid w:val="009C7DDC"/>
    <w:rPr>
      <w:rFonts w:ascii="Tahoma" w:hAnsi="Tahoma"/>
      <w:sz w:val="16"/>
      <w:szCs w:val="16"/>
    </w:rPr>
  </w:style>
  <w:style w:type="paragraph" w:customStyle="1" w:styleId="Default">
    <w:name w:val="Default"/>
    <w:rsid w:val="00DA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pyonepager">
    <w:name w:val="copy_onepager"/>
    <w:basedOn w:val="KeinLeerraum"/>
    <w:link w:val="copyonepagerZchn"/>
    <w:qFormat/>
    <w:rsid w:val="00BB3256"/>
    <w:pPr>
      <w:spacing w:line="260" w:lineRule="exact"/>
      <w:jc w:val="both"/>
    </w:pPr>
    <w:rPr>
      <w:rFonts w:ascii="Allianz Serif Light" w:eastAsia="Calibri" w:hAnsi="Allianz Serif Light" w:cs="Allianz Serif F Light"/>
      <w:color w:val="000000"/>
      <w:sz w:val="18"/>
      <w:szCs w:val="18"/>
      <w:lang w:val="en-US" w:eastAsia="en-US"/>
    </w:rPr>
  </w:style>
  <w:style w:type="character" w:customStyle="1" w:styleId="copyonepagerZchn">
    <w:name w:val="copy_onepager Zchn"/>
    <w:link w:val="copyonepager"/>
    <w:rsid w:val="00BB3256"/>
    <w:rPr>
      <w:rFonts w:ascii="Allianz Serif Light" w:eastAsia="Calibri" w:hAnsi="Allianz Serif Light" w:cs="Allianz Serif F Light"/>
      <w:color w:val="000000"/>
      <w:sz w:val="18"/>
      <w:szCs w:val="18"/>
    </w:rPr>
  </w:style>
  <w:style w:type="paragraph" w:styleId="KeinLeerraum">
    <w:name w:val="No Spacing"/>
    <w:uiPriority w:val="1"/>
    <w:qFormat/>
    <w:rsid w:val="00BB3256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046A19"/>
    <w:rPr>
      <w:color w:val="954F72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722B62"/>
    <w:rPr>
      <w:rFonts w:ascii="Arial" w:hAnsi="Arial"/>
      <w:lang w:bidi="ar-SA"/>
    </w:rPr>
  </w:style>
  <w:style w:type="character" w:customStyle="1" w:styleId="Mentionnonrsolue">
    <w:name w:val="Mention non résolue"/>
    <w:uiPriority w:val="99"/>
    <w:semiHidden/>
    <w:unhideWhenUsed/>
    <w:rsid w:val="00722B62"/>
    <w:rPr>
      <w:color w:val="605E5C"/>
      <w:shd w:val="clear" w:color="auto" w:fill="E1DFDD"/>
    </w:rPr>
  </w:style>
  <w:style w:type="character" w:customStyle="1" w:styleId="Aucun">
    <w:name w:val="Aucun"/>
    <w:rsid w:val="00E96BF9"/>
  </w:style>
  <w:style w:type="paragraph" w:customStyle="1" w:styleId="Corps">
    <w:name w:val="Corps"/>
    <w:rsid w:val="00E96B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 w:bidi="hi-IN"/>
    </w:rPr>
  </w:style>
  <w:style w:type="character" w:customStyle="1" w:styleId="Lien">
    <w:name w:val="Lien"/>
    <w:rsid w:val="00E96BF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E96BF9"/>
    <w:rPr>
      <w:rFonts w:ascii="Arial" w:eastAsia="Arial" w:hAnsi="Arial" w:cs="Arial"/>
      <w:color w:val="3C3C3C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sid w:val="00E96BF9"/>
    <w:rPr>
      <w:rFonts w:ascii="Arial" w:eastAsia="Arial" w:hAnsi="Arial" w:cs="Arial"/>
      <w:b/>
      <w:bCs/>
      <w:color w:val="3C3C3C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uiPriority w:val="22"/>
    <w:qFormat/>
    <w:rsid w:val="007A7C58"/>
    <w:rPr>
      <w:b/>
      <w:bCs/>
    </w:rPr>
  </w:style>
  <w:style w:type="paragraph" w:styleId="Listenabsatz">
    <w:name w:val="List Paragraph"/>
    <w:basedOn w:val="Standard"/>
    <w:uiPriority w:val="34"/>
    <w:qFormat/>
    <w:rsid w:val="000405ED"/>
    <w:pPr>
      <w:spacing w:after="200" w:line="276" w:lineRule="auto"/>
      <w:ind w:left="720"/>
      <w:contextualSpacing/>
    </w:pPr>
    <w:rPr>
      <w:rFonts w:ascii="Calibri" w:eastAsia="SimSun" w:hAnsi="Calibri" w:cs="Mangal"/>
      <w:lang w:val="fr-FR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F4F5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F59"/>
    <w:pPr>
      <w:spacing w:after="200"/>
    </w:pPr>
    <w:rPr>
      <w:rFonts w:ascii="Calibri" w:eastAsia="Calibri" w:hAnsi="Calibri" w:cs="Mangal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2F4F59"/>
    <w:rPr>
      <w:rFonts w:ascii="Calibri" w:eastAsia="Calibri" w:hAnsi="Calibri" w:cs="Mangal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910E38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D06E63"/>
    <w:rPr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BB4ED1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321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A3212B"/>
  </w:style>
  <w:style w:type="character" w:customStyle="1" w:styleId="eop">
    <w:name w:val="eop"/>
    <w:basedOn w:val="Absatz-Standardschriftart"/>
    <w:rsid w:val="00A3212B"/>
  </w:style>
  <w:style w:type="character" w:customStyle="1" w:styleId="tabchar">
    <w:name w:val="tabchar"/>
    <w:basedOn w:val="Absatz-Standardschriftart"/>
    <w:rsid w:val="00A3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-awpde@allianz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lindner@hansmannpr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ngaporeair.com/en_UK/in/plan-travel/privileges/travel-insurance/german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1\GroupCom\1_GroupCom_uebergreifend\PresseDatenbank%20und%20PM%20Vorlagen\PM%20Vorlagen\PM_SE_engl_new%20boilerplate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D9129-645A-0D49-8802-2E0417301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DA910-F515-4E76-889A-F64DC55C6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C29A7-22E9-48E1-9E2A-CB9688449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A348F-8D59-4171-B88D-AED2EE4E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L:\H1\GroupCom\1_GroupCom_uebergreifend\PresseDatenbank und PM Vorlagen\PM Vorlagen\PM_SE_engl_new boilerplate_2011.dot</Template>
  <TotalTime>0</TotalTime>
  <Pages>3</Pages>
  <Words>756</Words>
  <Characters>4769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Überschrift 1</vt:lpstr>
      <vt:lpstr>Überschrift 1</vt:lpstr>
      <vt:lpstr>Überschrift 1</vt:lpstr>
    </vt:vector>
  </TitlesOfParts>
  <Company>Allianz SE</Company>
  <LinksUpToDate>false</LinksUpToDate>
  <CharactersWithSpaces>5514</CharactersWithSpaces>
  <SharedDoc>false</SharedDoc>
  <HLinks>
    <vt:vector size="18" baseType="variant">
      <vt:variant>
        <vt:i4>5242927</vt:i4>
      </vt:variant>
      <vt:variant>
        <vt:i4>6</vt:i4>
      </vt:variant>
      <vt:variant>
        <vt:i4>0</vt:i4>
      </vt:variant>
      <vt:variant>
        <vt:i4>5</vt:i4>
      </vt:variant>
      <vt:variant>
        <vt:lpwstr>mailto:presse-awpde@allianz.com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mailto:v.lindner@hansmannpr.de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https://www.singaporeair.com/en_UK/in/plan-travel/privileges/travel-insurance/germany/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subject/>
  <dc:creator>Sabrina Schertel</dc:creator>
  <cp:keywords/>
  <cp:lastModifiedBy>Vanessa Lindner - Hansmann PR</cp:lastModifiedBy>
  <cp:revision>3</cp:revision>
  <cp:lastPrinted>2007-02-20T13:02:00Z</cp:lastPrinted>
  <dcterms:created xsi:type="dcterms:W3CDTF">2022-01-20T08:11:00Z</dcterms:created>
  <dcterms:modified xsi:type="dcterms:W3CDTF">2022-01-20T08:11:00Z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ModifiedButNotPublished">
    <vt:lpwstr>True</vt:lpwstr>
  </property>
  <property fmtid="{D5CDD505-2E9C-101B-9397-08002B2CF9AE}" pid="3" name="Offisync_UpdateToken">
    <vt:lpwstr>8</vt:lpwstr>
  </property>
  <property fmtid="{D5CDD505-2E9C-101B-9397-08002B2CF9AE}" pid="4" name="Jive_LatestUserAccountName">
    <vt:lpwstr>daniela.markovic@allianz.com</vt:lpwstr>
  </property>
  <property fmtid="{D5CDD505-2E9C-101B-9397-08002B2CF9AE}" pid="5" name="Jive_LatestFileFullName">
    <vt:lpwstr/>
  </property>
  <property fmtid="{D5CDD505-2E9C-101B-9397-08002B2CF9AE}" pid="6" name="Jive_VersionGuid_v2.5">
    <vt:lpwstr/>
  </property>
  <property fmtid="{D5CDD505-2E9C-101B-9397-08002B2CF9AE}" pid="7" name="Offisync_ServerID">
    <vt:lpwstr>afd47052-d4b6-4a68-bc46-5ebf2229a14c</vt:lpwstr>
  </property>
  <property fmtid="{D5CDD505-2E9C-101B-9397-08002B2CF9AE}" pid="8" name="Jive_VersionGuid">
    <vt:lpwstr>0de846da-3913-46f3-8485-9a21eb677736</vt:lpwstr>
  </property>
  <property fmtid="{D5CDD505-2E9C-101B-9397-08002B2CF9AE}" pid="9" name="Jive_PrevVersionNumber">
    <vt:lpwstr/>
  </property>
  <property fmtid="{D5CDD505-2E9C-101B-9397-08002B2CF9AE}" pid="10" name="Offisync_UniqueId">
    <vt:lpwstr>247182</vt:lpwstr>
  </property>
  <property fmtid="{D5CDD505-2E9C-101B-9397-08002B2CF9AE}" pid="11" name="Offisync_ProviderInitializationData">
    <vt:lpwstr>https://connect.allianz.com</vt:lpwstr>
  </property>
  <property fmtid="{D5CDD505-2E9C-101B-9397-08002B2CF9AE}" pid="12" name="_NewReviewCycle">
    <vt:lpwstr/>
  </property>
  <property fmtid="{D5CDD505-2E9C-101B-9397-08002B2CF9AE}" pid="13" name="_AdHocReviewCycleID">
    <vt:i4>383087170</vt:i4>
  </property>
  <property fmtid="{D5CDD505-2E9C-101B-9397-08002B2CF9AE}" pid="14" name="_EmailSubject">
    <vt:lpwstr>Pressemitteilung SIngapore Airlines </vt:lpwstr>
  </property>
  <property fmtid="{D5CDD505-2E9C-101B-9397-08002B2CF9AE}" pid="15" name="_AuthorEmail">
    <vt:lpwstr>sabrina.schertel1@allianz.com</vt:lpwstr>
  </property>
  <property fmtid="{D5CDD505-2E9C-101B-9397-08002B2CF9AE}" pid="16" name="_AuthorEmailDisplayName">
    <vt:lpwstr>Schertel, Sabrina (Allianz Partners Germany)</vt:lpwstr>
  </property>
  <property fmtid="{D5CDD505-2E9C-101B-9397-08002B2CF9AE}" pid="17" name="_PreviousAdHocReviewCycleID">
    <vt:i4>784752631</vt:i4>
  </property>
  <property fmtid="{D5CDD505-2E9C-101B-9397-08002B2CF9AE}" pid="18" name="MSIP_Label_863bc15e-e7bf-41c1-bdb3-03882d8a2e2c_Enabled">
    <vt:lpwstr>true</vt:lpwstr>
  </property>
  <property fmtid="{D5CDD505-2E9C-101B-9397-08002B2CF9AE}" pid="19" name="MSIP_Label_863bc15e-e7bf-41c1-bdb3-03882d8a2e2c_SetDate">
    <vt:lpwstr>2022-01-12T09:30:53Z</vt:lpwstr>
  </property>
  <property fmtid="{D5CDD505-2E9C-101B-9397-08002B2CF9AE}" pid="20" name="MSIP_Label_863bc15e-e7bf-41c1-bdb3-03882d8a2e2c_Method">
    <vt:lpwstr>Standard</vt:lpwstr>
  </property>
  <property fmtid="{D5CDD505-2E9C-101B-9397-08002B2CF9AE}" pid="21" name="MSIP_Label_863bc15e-e7bf-41c1-bdb3-03882d8a2e2c_Name">
    <vt:lpwstr>863bc15e-e7bf-41c1-bdb3-03882d8a2e2c</vt:lpwstr>
  </property>
  <property fmtid="{D5CDD505-2E9C-101B-9397-08002B2CF9AE}" pid="22" name="MSIP_Label_863bc15e-e7bf-41c1-bdb3-03882d8a2e2c_SiteId">
    <vt:lpwstr>6e06e42d-6925-47c6-b9e7-9581c7ca302a</vt:lpwstr>
  </property>
  <property fmtid="{D5CDD505-2E9C-101B-9397-08002B2CF9AE}" pid="23" name="MSIP_Label_863bc15e-e7bf-41c1-bdb3-03882d8a2e2c_ActionId">
    <vt:lpwstr>3705d4e0-0c44-459e-a383-47a4d91b5a6c</vt:lpwstr>
  </property>
  <property fmtid="{D5CDD505-2E9C-101B-9397-08002B2CF9AE}" pid="24" name="MSIP_Label_863bc15e-e7bf-41c1-bdb3-03882d8a2e2c_ContentBits">
    <vt:lpwstr>1</vt:lpwstr>
  </property>
  <property fmtid="{D5CDD505-2E9C-101B-9397-08002B2CF9AE}" pid="25" name="ContentTypeId">
    <vt:lpwstr>0x01010070BF08E92DCD8742AB09F46950486380</vt:lpwstr>
  </property>
</Properties>
</file>