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3EA0" w14:textId="77777777" w:rsidR="001D1B3F" w:rsidRPr="000F6BC9" w:rsidRDefault="001D1B3F" w:rsidP="001D1B3F">
      <w:pPr>
        <w:rPr>
          <w:rFonts w:cs="Arial"/>
          <w:color w:val="122B54"/>
          <w:sz w:val="48"/>
          <w:szCs w:val="48"/>
        </w:rPr>
      </w:pPr>
    </w:p>
    <w:p w14:paraId="39CF59BD" w14:textId="77777777" w:rsidR="001D1B3F" w:rsidRPr="008E179A" w:rsidRDefault="00EF7775" w:rsidP="00C81301">
      <w:pPr>
        <w:jc w:val="both"/>
        <w:rPr>
          <w:rFonts w:cs="Arial"/>
          <w:color w:val="000000"/>
          <w:sz w:val="72"/>
          <w:szCs w:val="72"/>
        </w:rPr>
      </w:pPr>
      <w:bookmarkStart w:id="0" w:name="_Hlk96942150"/>
      <w:r w:rsidRPr="008E179A">
        <w:rPr>
          <w:rFonts w:cs="Arial"/>
          <w:color w:val="003781"/>
          <w:sz w:val="72"/>
          <w:szCs w:val="72"/>
        </w:rPr>
        <w:t>Pressemitteilung</w:t>
      </w:r>
    </w:p>
    <w:p w14:paraId="62B28ACA" w14:textId="77777777" w:rsidR="00A65438" w:rsidRDefault="00A65438" w:rsidP="00C81301">
      <w:pPr>
        <w:jc w:val="both"/>
        <w:rPr>
          <w:rFonts w:cs="Arial"/>
          <w:color w:val="000000"/>
          <w:sz w:val="48"/>
          <w:szCs w:val="48"/>
        </w:rPr>
      </w:pPr>
    </w:p>
    <w:p w14:paraId="76834D22" w14:textId="3090851B" w:rsidR="00D165AD" w:rsidRPr="00EA2A22" w:rsidRDefault="00D61E7F" w:rsidP="00C81301">
      <w:pPr>
        <w:jc w:val="both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Allianz Partners</w:t>
      </w:r>
      <w:r w:rsidR="00B92B4F">
        <w:rPr>
          <w:rFonts w:cs="Arial"/>
          <w:sz w:val="48"/>
          <w:szCs w:val="48"/>
        </w:rPr>
        <w:t xml:space="preserve"> </w:t>
      </w:r>
      <w:r w:rsidR="00B92B4F" w:rsidRPr="002B41A3">
        <w:rPr>
          <w:rFonts w:cs="Arial"/>
          <w:sz w:val="48"/>
          <w:szCs w:val="48"/>
        </w:rPr>
        <w:t xml:space="preserve">Deutschland </w:t>
      </w:r>
      <w:r>
        <w:rPr>
          <w:rFonts w:cs="Arial"/>
          <w:sz w:val="48"/>
          <w:szCs w:val="48"/>
        </w:rPr>
        <w:t>baut mit Air Doctor seine digitale medizinische Hilfe aus</w:t>
      </w:r>
    </w:p>
    <w:p w14:paraId="263304D1" w14:textId="77777777" w:rsidR="00142B9D" w:rsidRPr="00563D6A" w:rsidRDefault="00142B9D" w:rsidP="00C81301">
      <w:pPr>
        <w:jc w:val="both"/>
        <w:rPr>
          <w:rFonts w:cs="Arial"/>
          <w:sz w:val="44"/>
          <w:szCs w:val="44"/>
        </w:rPr>
      </w:pPr>
    </w:p>
    <w:p w14:paraId="6AE70C22" w14:textId="7B8C3B12" w:rsidR="00D61E7F" w:rsidRPr="00814EDF" w:rsidRDefault="00FF733C" w:rsidP="001925A7">
      <w:pPr>
        <w:spacing w:after="150" w:line="360" w:lineRule="auto"/>
        <w:jc w:val="both"/>
        <w:rPr>
          <w:rFonts w:cs="Arial"/>
          <w:b/>
        </w:rPr>
      </w:pPr>
      <w:r w:rsidRPr="001365E1">
        <w:rPr>
          <w:rFonts w:cs="Arial"/>
          <w:i/>
        </w:rPr>
        <w:t>München,</w:t>
      </w:r>
      <w:r w:rsidR="00E73DF8" w:rsidRPr="001365E1">
        <w:rPr>
          <w:rFonts w:cs="Arial"/>
          <w:i/>
        </w:rPr>
        <w:t xml:space="preserve"> 14. </w:t>
      </w:r>
      <w:r w:rsidR="007A55A2" w:rsidRPr="001365E1">
        <w:rPr>
          <w:rFonts w:cs="Arial"/>
          <w:i/>
        </w:rPr>
        <w:t xml:space="preserve">Juni </w:t>
      </w:r>
      <w:r w:rsidR="00D61E7F" w:rsidRPr="001365E1">
        <w:rPr>
          <w:rFonts w:cs="Arial"/>
          <w:i/>
        </w:rPr>
        <w:t>2022</w:t>
      </w:r>
      <w:r w:rsidR="00F21FE6" w:rsidRPr="001365E1">
        <w:rPr>
          <w:rFonts w:cs="Arial"/>
          <w:i/>
        </w:rPr>
        <w:t>.</w:t>
      </w:r>
      <w:r w:rsidR="00EF2161" w:rsidRPr="001365E1">
        <w:rPr>
          <w:rFonts w:cs="Arial"/>
        </w:rPr>
        <w:t xml:space="preserve"> </w:t>
      </w:r>
      <w:r w:rsidR="00D61E7F" w:rsidRPr="00D61E7F">
        <w:rPr>
          <w:rFonts w:cs="Arial"/>
          <w:b/>
        </w:rPr>
        <w:t xml:space="preserve">Allianz Partners </w:t>
      </w:r>
      <w:r w:rsidR="007A55A2">
        <w:rPr>
          <w:rFonts w:cs="Arial"/>
          <w:b/>
        </w:rPr>
        <w:t xml:space="preserve">Deutschland </w:t>
      </w:r>
      <w:r w:rsidR="00D61E7F" w:rsidRPr="00D61E7F">
        <w:rPr>
          <w:rFonts w:cs="Arial"/>
          <w:b/>
        </w:rPr>
        <w:t xml:space="preserve">bietet Kund:innen in Zusammenarbeit mit dem </w:t>
      </w:r>
      <w:r w:rsidR="000C77E8">
        <w:rPr>
          <w:rFonts w:cs="Arial"/>
          <w:b/>
        </w:rPr>
        <w:t>Start-up</w:t>
      </w:r>
      <w:r w:rsidR="00D61E7F" w:rsidRPr="00D61E7F">
        <w:rPr>
          <w:rFonts w:cs="Arial"/>
          <w:b/>
        </w:rPr>
        <w:t xml:space="preserve"> Air </w:t>
      </w:r>
      <w:r w:rsidR="00D61E7F" w:rsidRPr="008E179A">
        <w:rPr>
          <w:rFonts w:cs="Arial"/>
          <w:b/>
        </w:rPr>
        <w:t xml:space="preserve">Doctor </w:t>
      </w:r>
      <w:r w:rsidR="000F3BE6" w:rsidRPr="008E179A">
        <w:rPr>
          <w:rFonts w:cs="Arial"/>
          <w:b/>
        </w:rPr>
        <w:t xml:space="preserve">für ein noch besseres Kundenerlebnis </w:t>
      </w:r>
      <w:r w:rsidR="00680CF0">
        <w:rPr>
          <w:rFonts w:cs="Arial"/>
          <w:b/>
        </w:rPr>
        <w:t xml:space="preserve">ab sofort </w:t>
      </w:r>
      <w:r w:rsidR="00D61E7F" w:rsidRPr="00D61E7F">
        <w:rPr>
          <w:rFonts w:cs="Arial"/>
          <w:b/>
        </w:rPr>
        <w:t xml:space="preserve">einen neuen digitalen </w:t>
      </w:r>
      <w:r w:rsidR="00680CF0">
        <w:rPr>
          <w:rFonts w:cs="Arial"/>
          <w:b/>
        </w:rPr>
        <w:t>Gesundheits-</w:t>
      </w:r>
      <w:r w:rsidR="00D61E7F" w:rsidRPr="00D61E7F">
        <w:rPr>
          <w:rFonts w:cs="Arial"/>
          <w:b/>
        </w:rPr>
        <w:t>Service</w:t>
      </w:r>
      <w:r w:rsidR="00680CF0">
        <w:rPr>
          <w:rFonts w:cs="Arial"/>
          <w:b/>
        </w:rPr>
        <w:t xml:space="preserve"> a</w:t>
      </w:r>
      <w:r w:rsidR="00814EDF">
        <w:rPr>
          <w:rFonts w:cs="Arial"/>
          <w:b/>
        </w:rPr>
        <w:t>n. Ü</w:t>
      </w:r>
      <w:r w:rsidR="000C77E8">
        <w:rPr>
          <w:rFonts w:cs="Arial"/>
          <w:b/>
        </w:rPr>
        <w:t xml:space="preserve">ber das weltweite medizinische Netzwerk von Air Doctor </w:t>
      </w:r>
      <w:r w:rsidR="00814EDF">
        <w:rPr>
          <w:rFonts w:cs="Arial"/>
          <w:b/>
        </w:rPr>
        <w:t xml:space="preserve">können </w:t>
      </w:r>
      <w:r w:rsidR="002B41A3">
        <w:rPr>
          <w:rFonts w:cs="Arial"/>
          <w:b/>
        </w:rPr>
        <w:t xml:space="preserve">Kund:innen </w:t>
      </w:r>
      <w:r w:rsidR="00814EDF">
        <w:rPr>
          <w:rFonts w:cs="Arial"/>
          <w:b/>
        </w:rPr>
        <w:t xml:space="preserve">im Krankheitsfall </w:t>
      </w:r>
      <w:r w:rsidR="002B41A3">
        <w:rPr>
          <w:rFonts w:cs="Arial"/>
          <w:b/>
        </w:rPr>
        <w:t xml:space="preserve">im Ausland </w:t>
      </w:r>
      <w:r w:rsidR="000C77E8">
        <w:rPr>
          <w:rFonts w:cs="Arial"/>
          <w:b/>
        </w:rPr>
        <w:t>einen Arzttermin vor Ort vereinbaren</w:t>
      </w:r>
      <w:r w:rsidR="00814EDF">
        <w:rPr>
          <w:rFonts w:cs="Arial"/>
          <w:b/>
        </w:rPr>
        <w:t xml:space="preserve"> – </w:t>
      </w:r>
      <w:r w:rsidR="000C77E8">
        <w:rPr>
          <w:rFonts w:cs="Arial"/>
          <w:b/>
        </w:rPr>
        <w:t xml:space="preserve">zeitnah und unkompliziert. </w:t>
      </w:r>
    </w:p>
    <w:p w14:paraId="2ECE0161" w14:textId="099DFF68" w:rsidR="00D61E7F" w:rsidRDefault="00D61E7F" w:rsidP="00D61E7F">
      <w:pPr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bookmarkStart w:id="1" w:name="_Hlk99027211"/>
      <w:r>
        <w:rPr>
          <w:rFonts w:cs="Arial"/>
          <w:color w:val="000000" w:themeColor="text1"/>
        </w:rPr>
        <w:t>I</w:t>
      </w:r>
      <w:r w:rsidRPr="0073038C">
        <w:rPr>
          <w:rFonts w:cs="Arial"/>
          <w:color w:val="000000" w:themeColor="text1"/>
        </w:rPr>
        <w:t xml:space="preserve">m Ausland krank werden </w:t>
      </w:r>
      <w:r>
        <w:rPr>
          <w:rFonts w:cs="Arial"/>
          <w:color w:val="000000" w:themeColor="text1"/>
        </w:rPr>
        <w:t>ist für die meisten Urlauber:innen ein Albtraum</w:t>
      </w:r>
      <w:r w:rsidR="000F3BE6">
        <w:rPr>
          <w:rFonts w:cs="Arial"/>
          <w:color w:val="000000" w:themeColor="text1"/>
        </w:rPr>
        <w:t xml:space="preserve">. </w:t>
      </w:r>
      <w:r w:rsidR="008E179A" w:rsidRPr="008E179A">
        <w:t xml:space="preserve">Daher hat Allianz Partners für alle Versicherten mit Reise-Krankenschutz sein bereits bestehendes medizinisches Leistungsangebot im Urlaubsland um den digitalen Service von Air Doctor erweitert. </w:t>
      </w:r>
      <w:r w:rsidRPr="008E179A">
        <w:rPr>
          <w:rFonts w:cs="Arial"/>
          <w:shd w:val="clear" w:color="auto" w:fill="FFFFFF"/>
        </w:rPr>
        <w:t xml:space="preserve">Damit können Reisende über einen Link ganz </w:t>
      </w:r>
      <w:r w:rsidR="007128E2" w:rsidRPr="008E179A">
        <w:rPr>
          <w:rFonts w:cs="Arial"/>
          <w:shd w:val="clear" w:color="auto" w:fill="FFFFFF"/>
        </w:rPr>
        <w:t>einfach</w:t>
      </w:r>
      <w:r w:rsidRPr="008E179A">
        <w:rPr>
          <w:rFonts w:cs="Arial"/>
          <w:shd w:val="clear" w:color="auto" w:fill="FFFFFF"/>
        </w:rPr>
        <w:t xml:space="preserve"> bei </w:t>
      </w:r>
      <w:r w:rsidR="007A55A2" w:rsidRPr="008E179A">
        <w:rPr>
          <w:rFonts w:cs="Arial"/>
          <w:shd w:val="clear" w:color="auto" w:fill="FFFFFF"/>
        </w:rPr>
        <w:t xml:space="preserve">geprüften </w:t>
      </w:r>
      <w:r w:rsidRPr="008E179A">
        <w:rPr>
          <w:rFonts w:cs="Arial"/>
          <w:shd w:val="clear" w:color="auto" w:fill="FFFFFF"/>
        </w:rPr>
        <w:t>Ärzt</w:t>
      </w:r>
      <w:r w:rsidR="007A55A2" w:rsidRPr="008E179A">
        <w:rPr>
          <w:rFonts w:cs="Arial"/>
          <w:shd w:val="clear" w:color="auto" w:fill="FFFFFF"/>
        </w:rPr>
        <w:t>:innen</w:t>
      </w:r>
      <w:r w:rsidRPr="008E179A">
        <w:rPr>
          <w:rFonts w:cs="Arial"/>
          <w:shd w:val="clear" w:color="auto" w:fill="FFFFFF"/>
        </w:rPr>
        <w:t xml:space="preserve"> einen</w:t>
      </w:r>
      <w:r w:rsidR="000F3BE6" w:rsidRPr="008E179A">
        <w:rPr>
          <w:rFonts w:cs="Arial"/>
          <w:shd w:val="clear" w:color="auto" w:fill="FFFFFF"/>
        </w:rPr>
        <w:t xml:space="preserve"> ambulanten</w:t>
      </w:r>
      <w:r w:rsidRPr="008E179A">
        <w:rPr>
          <w:rFonts w:cs="Arial"/>
          <w:shd w:val="clear" w:color="auto" w:fill="FFFFFF"/>
        </w:rPr>
        <w:t xml:space="preserve"> </w:t>
      </w:r>
      <w:r w:rsidR="000F3BE6" w:rsidRPr="008E179A">
        <w:rPr>
          <w:rFonts w:cs="Arial"/>
          <w:shd w:val="clear" w:color="auto" w:fill="FFFFFF"/>
        </w:rPr>
        <w:t>Behandlungstermin</w:t>
      </w:r>
      <w:r w:rsidRPr="008E179A">
        <w:rPr>
          <w:rFonts w:cs="Arial"/>
          <w:shd w:val="clear" w:color="auto" w:fill="FFFFFF"/>
        </w:rPr>
        <w:t xml:space="preserve"> vor Ort ausmachen</w:t>
      </w:r>
      <w:r w:rsidR="00541B90" w:rsidRPr="008E179A">
        <w:rPr>
          <w:rFonts w:cs="Arial"/>
          <w:shd w:val="clear" w:color="auto" w:fill="FFFFFF"/>
        </w:rPr>
        <w:t xml:space="preserve">. Sie sparen sich </w:t>
      </w:r>
      <w:r w:rsidR="00814EDF" w:rsidRPr="008E179A">
        <w:rPr>
          <w:rFonts w:cs="Arial"/>
          <w:shd w:val="clear" w:color="auto" w:fill="FFFFFF"/>
        </w:rPr>
        <w:t xml:space="preserve">dabei </w:t>
      </w:r>
      <w:r w:rsidR="00541B90" w:rsidRPr="008E179A">
        <w:rPr>
          <w:rFonts w:cs="Arial"/>
          <w:shd w:val="clear" w:color="auto" w:fill="FFFFFF"/>
        </w:rPr>
        <w:t xml:space="preserve">nicht nur </w:t>
      </w:r>
      <w:r w:rsidR="00541B90">
        <w:rPr>
          <w:rFonts w:cs="Arial"/>
          <w:color w:val="000000" w:themeColor="text1"/>
          <w:shd w:val="clear" w:color="auto" w:fill="FFFFFF"/>
        </w:rPr>
        <w:t xml:space="preserve">Zeit bei der </w:t>
      </w:r>
      <w:r w:rsidR="000F3BE6">
        <w:rPr>
          <w:rFonts w:cs="Arial"/>
          <w:color w:val="000000" w:themeColor="text1"/>
          <w:shd w:val="clear" w:color="auto" w:fill="FFFFFF"/>
        </w:rPr>
        <w:t xml:space="preserve">ambulanten </w:t>
      </w:r>
      <w:r w:rsidR="00541B90">
        <w:rPr>
          <w:rFonts w:cs="Arial"/>
          <w:color w:val="000000" w:themeColor="text1"/>
          <w:shd w:val="clear" w:color="auto" w:fill="FFFFFF"/>
        </w:rPr>
        <w:t>Arztsuche, sondern</w:t>
      </w:r>
      <w:r w:rsidRPr="00D61E7F">
        <w:rPr>
          <w:rFonts w:cs="Arial"/>
          <w:color w:val="000000" w:themeColor="text1"/>
          <w:shd w:val="clear" w:color="auto" w:fill="FFFFFF"/>
        </w:rPr>
        <w:t xml:space="preserve"> müssen </w:t>
      </w:r>
      <w:r w:rsidR="00541B90">
        <w:rPr>
          <w:rFonts w:cs="Arial"/>
          <w:color w:val="000000" w:themeColor="text1"/>
          <w:shd w:val="clear" w:color="auto" w:fill="FFFFFF"/>
        </w:rPr>
        <w:t>für die</w:t>
      </w:r>
      <w:r w:rsidR="00541B90" w:rsidRPr="00D61E7F">
        <w:rPr>
          <w:rFonts w:cs="Arial"/>
          <w:color w:val="000000" w:themeColor="text1"/>
          <w:shd w:val="clear" w:color="auto" w:fill="FFFFFF"/>
        </w:rPr>
        <w:t xml:space="preserve"> </w:t>
      </w:r>
      <w:r w:rsidRPr="00D61E7F">
        <w:rPr>
          <w:rFonts w:cs="Arial"/>
          <w:color w:val="000000" w:themeColor="text1"/>
          <w:shd w:val="clear" w:color="auto" w:fill="FFFFFF"/>
        </w:rPr>
        <w:t xml:space="preserve">Behandlung </w:t>
      </w:r>
      <w:r w:rsidR="00541B90">
        <w:rPr>
          <w:rFonts w:cs="Arial"/>
          <w:color w:val="000000" w:themeColor="text1"/>
          <w:shd w:val="clear" w:color="auto" w:fill="FFFFFF"/>
        </w:rPr>
        <w:t xml:space="preserve">auch </w:t>
      </w:r>
      <w:r w:rsidR="00B92B4F">
        <w:rPr>
          <w:rFonts w:cs="Arial"/>
          <w:color w:val="000000" w:themeColor="text1"/>
          <w:shd w:val="clear" w:color="auto" w:fill="FFFFFF"/>
        </w:rPr>
        <w:t>keine Vorauszahlung leisten</w:t>
      </w:r>
      <w:r w:rsidRPr="00D61E7F">
        <w:rPr>
          <w:rFonts w:cs="Arial"/>
          <w:color w:val="000000" w:themeColor="text1"/>
          <w:shd w:val="clear" w:color="auto" w:fill="FFFFFF"/>
        </w:rPr>
        <w:t xml:space="preserve">. </w:t>
      </w:r>
    </w:p>
    <w:p w14:paraId="3017BA29" w14:textId="77777777" w:rsidR="00D61E7F" w:rsidRPr="000A6568" w:rsidRDefault="00D61E7F" w:rsidP="001925A7">
      <w:pPr>
        <w:spacing w:before="150" w:after="150" w:line="360" w:lineRule="auto"/>
        <w:jc w:val="both"/>
        <w:rPr>
          <w:rFonts w:cs="Arial"/>
          <w:b/>
          <w:bCs/>
          <w:color w:val="000000" w:themeColor="text1"/>
          <w:shd w:val="clear" w:color="auto" w:fill="FFFFFF"/>
        </w:rPr>
      </w:pPr>
      <w:r w:rsidRPr="000A6568">
        <w:rPr>
          <w:rFonts w:cs="Arial"/>
          <w:b/>
          <w:bCs/>
          <w:color w:val="000000" w:themeColor="text1"/>
          <w:shd w:val="clear" w:color="auto" w:fill="FFFFFF"/>
        </w:rPr>
        <w:t>Unkomplizierte Arztsuche</w:t>
      </w:r>
      <w:r>
        <w:rPr>
          <w:rFonts w:cs="Arial"/>
          <w:b/>
          <w:bCs/>
          <w:color w:val="000000" w:themeColor="text1"/>
          <w:shd w:val="clear" w:color="auto" w:fill="FFFFFF"/>
        </w:rPr>
        <w:t xml:space="preserve"> ohne </w:t>
      </w:r>
      <w:r w:rsidRPr="000A6568">
        <w:rPr>
          <w:rFonts w:cs="Arial"/>
          <w:b/>
          <w:bCs/>
          <w:color w:val="000000" w:themeColor="text1"/>
          <w:shd w:val="clear" w:color="auto" w:fill="FFFFFF"/>
        </w:rPr>
        <w:t>nachträgliche Abrechnung</w:t>
      </w:r>
    </w:p>
    <w:p w14:paraId="24797D29" w14:textId="64120BA8" w:rsidR="009C4660" w:rsidRDefault="00D61E7F" w:rsidP="001925A7">
      <w:pPr>
        <w:spacing w:after="150" w:line="36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335F54">
        <w:rPr>
          <w:rFonts w:cs="Arial"/>
          <w:color w:val="000000" w:themeColor="text1"/>
          <w:shd w:val="clear" w:color="auto" w:fill="FFFFFF"/>
        </w:rPr>
        <w:t xml:space="preserve">„Mit </w:t>
      </w:r>
      <w:r w:rsidR="001151A7" w:rsidRPr="00335F54">
        <w:rPr>
          <w:rFonts w:cs="Arial"/>
          <w:color w:val="000000" w:themeColor="text1"/>
          <w:shd w:val="clear" w:color="auto" w:fill="FFFFFF"/>
        </w:rPr>
        <w:t>dem</w:t>
      </w:r>
      <w:r w:rsidRPr="00335F54">
        <w:rPr>
          <w:rFonts w:cs="Arial"/>
          <w:color w:val="000000" w:themeColor="text1"/>
          <w:shd w:val="clear" w:color="auto" w:fill="FFFFFF"/>
        </w:rPr>
        <w:t xml:space="preserve"> neuen digitalen </w:t>
      </w:r>
      <w:r w:rsidR="001151A7" w:rsidRPr="00335F54">
        <w:rPr>
          <w:rFonts w:cs="Arial"/>
          <w:color w:val="000000" w:themeColor="text1"/>
          <w:shd w:val="clear" w:color="auto" w:fill="FFFFFF"/>
        </w:rPr>
        <w:t xml:space="preserve">Air Doctor </w:t>
      </w:r>
      <w:r w:rsidRPr="00335F54">
        <w:rPr>
          <w:rFonts w:cs="Arial"/>
          <w:color w:val="000000" w:themeColor="text1"/>
          <w:shd w:val="clear" w:color="auto" w:fill="FFFFFF"/>
        </w:rPr>
        <w:t xml:space="preserve">Service </w:t>
      </w:r>
      <w:r w:rsidR="00814EDF" w:rsidRPr="00335F54">
        <w:rPr>
          <w:rFonts w:cs="Arial"/>
          <w:color w:val="000000" w:themeColor="text1"/>
          <w:shd w:val="clear" w:color="auto" w:fill="FFFFFF"/>
        </w:rPr>
        <w:t xml:space="preserve">gehen wir noch stärker auf die Bedürfnisse unserer </w:t>
      </w:r>
      <w:r w:rsidR="001151A7" w:rsidRPr="00335F54">
        <w:rPr>
          <w:rFonts w:cs="Arial"/>
          <w:color w:val="000000" w:themeColor="text1"/>
          <w:shd w:val="clear" w:color="auto" w:fill="FFFFFF"/>
        </w:rPr>
        <w:t>K</w:t>
      </w:r>
      <w:r w:rsidRPr="00335F54">
        <w:rPr>
          <w:rFonts w:cs="Arial"/>
          <w:color w:val="000000" w:themeColor="text1"/>
          <w:shd w:val="clear" w:color="auto" w:fill="FFFFFF"/>
        </w:rPr>
        <w:t xml:space="preserve">und:innen </w:t>
      </w:r>
      <w:r w:rsidR="00814EDF" w:rsidRPr="00335F54">
        <w:rPr>
          <w:rFonts w:cs="Arial"/>
          <w:color w:val="000000" w:themeColor="text1"/>
          <w:shd w:val="clear" w:color="auto" w:fill="FFFFFF"/>
        </w:rPr>
        <w:t>ein</w:t>
      </w:r>
      <w:r w:rsidRPr="00335F54">
        <w:rPr>
          <w:rFonts w:cs="Arial"/>
          <w:color w:val="000000" w:themeColor="text1"/>
          <w:shd w:val="clear" w:color="auto" w:fill="FFFFFF"/>
        </w:rPr>
        <w:t>“, sagt Carsten Staat, CEO von Allianz Partners Deutschland.</w:t>
      </w:r>
      <w:r w:rsidR="003A2E5B" w:rsidRPr="00335F54">
        <w:rPr>
          <w:rFonts w:cs="Arial"/>
          <w:color w:val="000000" w:themeColor="text1"/>
          <w:shd w:val="clear" w:color="auto" w:fill="FFFFFF"/>
        </w:rPr>
        <w:t xml:space="preserve"> „Im Falle eines medizinischen Notfalls steht </w:t>
      </w:r>
      <w:r w:rsidR="001925A7" w:rsidRPr="00335F54">
        <w:rPr>
          <w:rFonts w:cs="Arial"/>
          <w:color w:val="000000" w:themeColor="text1"/>
          <w:shd w:val="clear" w:color="auto" w:fill="FFFFFF"/>
        </w:rPr>
        <w:t xml:space="preserve">ihnen </w:t>
      </w:r>
      <w:r w:rsidR="003A2E5B" w:rsidRPr="00335F54">
        <w:rPr>
          <w:rFonts w:cs="Arial"/>
          <w:color w:val="000000" w:themeColor="text1"/>
          <w:shd w:val="clear" w:color="auto" w:fill="FFFFFF"/>
        </w:rPr>
        <w:t xml:space="preserve">unsere hauseigene Notrufzentrale bereits heute an 365 Tagen im Jahr 24 Stunden täglich zur Verfügung. </w:t>
      </w:r>
      <w:r w:rsidR="001925A7" w:rsidRPr="00335F54">
        <w:rPr>
          <w:rFonts w:cs="Arial"/>
          <w:color w:val="000000" w:themeColor="text1"/>
          <w:shd w:val="clear" w:color="auto" w:fill="FFFFFF"/>
        </w:rPr>
        <w:t>Mit der neuen Partnerschaft erhalten Reisende noch mehr Sicherheit und Komfort</w:t>
      </w:r>
      <w:r w:rsidR="00C30178" w:rsidRPr="00335F54">
        <w:rPr>
          <w:rFonts w:cs="Arial"/>
          <w:color w:val="000000" w:themeColor="text1"/>
          <w:shd w:val="clear" w:color="auto" w:fill="FFFFFF"/>
        </w:rPr>
        <w:t>. Niemand soll im Urlaub wertvolle Zeit mit der ambulanten Arztsuche verlieren</w:t>
      </w:r>
      <w:r w:rsidR="001925A7" w:rsidRPr="00335F54">
        <w:rPr>
          <w:rFonts w:cs="Arial"/>
          <w:color w:val="000000" w:themeColor="text1"/>
          <w:shd w:val="clear" w:color="auto" w:fill="FFFFFF"/>
        </w:rPr>
        <w:t>.</w:t>
      </w:r>
      <w:r w:rsidR="003A2E5B" w:rsidRPr="00335F54">
        <w:rPr>
          <w:rFonts w:cs="Arial"/>
          <w:color w:val="000000" w:themeColor="text1"/>
          <w:shd w:val="clear" w:color="auto" w:fill="FFFFFF"/>
        </w:rPr>
        <w:t>“</w:t>
      </w:r>
      <w:r w:rsidR="003A2E5B" w:rsidRPr="003A2E5B">
        <w:rPr>
          <w:rFonts w:cs="Arial"/>
          <w:color w:val="000000" w:themeColor="text1"/>
          <w:shd w:val="clear" w:color="auto" w:fill="FFFFFF"/>
        </w:rPr>
        <w:t xml:space="preserve"> </w:t>
      </w:r>
    </w:p>
    <w:p w14:paraId="2C3CAF25" w14:textId="72665AE2" w:rsidR="009C4660" w:rsidRDefault="009C4660" w:rsidP="00C30178">
      <w:pPr>
        <w:spacing w:after="150" w:line="360" w:lineRule="auto"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„Wir freuen uns über die Zusammenarbeit mit einem so bedeutsamen Partner wie Allianz Partners</w:t>
      </w:r>
      <w:r w:rsidR="001925A7">
        <w:rPr>
          <w:rFonts w:cs="Arial"/>
          <w:color w:val="000000" w:themeColor="text1"/>
          <w:shd w:val="clear" w:color="auto" w:fill="FFFFFF"/>
        </w:rPr>
        <w:t xml:space="preserve"> Deutschland</w:t>
      </w:r>
      <w:r>
        <w:rPr>
          <w:rFonts w:cs="Arial"/>
          <w:color w:val="000000" w:themeColor="text1"/>
          <w:shd w:val="clear" w:color="auto" w:fill="FFFFFF"/>
        </w:rPr>
        <w:t xml:space="preserve">. Mit dem Zugang zur Air Doctor </w:t>
      </w:r>
      <w:r w:rsidR="00626202">
        <w:rPr>
          <w:rFonts w:cs="Arial"/>
          <w:color w:val="000000" w:themeColor="text1"/>
          <w:shd w:val="clear" w:color="auto" w:fill="FFFFFF"/>
        </w:rPr>
        <w:t xml:space="preserve">Plattform </w:t>
      </w:r>
      <w:r w:rsidR="001925A7">
        <w:rPr>
          <w:rFonts w:cs="Arial"/>
          <w:color w:val="000000" w:themeColor="text1"/>
          <w:shd w:val="clear" w:color="auto" w:fill="FFFFFF"/>
        </w:rPr>
        <w:t xml:space="preserve">sind </w:t>
      </w:r>
      <w:r w:rsidR="00C30178">
        <w:rPr>
          <w:rFonts w:cs="Arial"/>
          <w:color w:val="000000" w:themeColor="text1"/>
          <w:shd w:val="clear" w:color="auto" w:fill="FFFFFF"/>
        </w:rPr>
        <w:t>Kund:innen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="001925A7">
        <w:rPr>
          <w:rFonts w:cs="Arial"/>
          <w:color w:val="000000" w:themeColor="text1"/>
          <w:shd w:val="clear" w:color="auto" w:fill="FFFFFF"/>
        </w:rPr>
        <w:t>i</w:t>
      </w:r>
      <w:r>
        <w:rPr>
          <w:rFonts w:cs="Arial"/>
          <w:color w:val="000000" w:themeColor="text1"/>
          <w:shd w:val="clear" w:color="auto" w:fill="FFFFFF"/>
        </w:rPr>
        <w:t xml:space="preserve">m Falle einer </w:t>
      </w:r>
      <w:r>
        <w:rPr>
          <w:rFonts w:cs="Arial"/>
          <w:color w:val="000000" w:themeColor="text1"/>
          <w:shd w:val="clear" w:color="auto" w:fill="FFFFFF"/>
        </w:rPr>
        <w:lastRenderedPageBreak/>
        <w:t xml:space="preserve">Erkrankung im Ausland nicht auf sich </w:t>
      </w:r>
      <w:r w:rsidR="00E73DF8">
        <w:rPr>
          <w:rFonts w:cs="Arial"/>
          <w:color w:val="000000" w:themeColor="text1"/>
          <w:shd w:val="clear" w:color="auto" w:fill="FFFFFF"/>
        </w:rPr>
        <w:t>allein</w:t>
      </w:r>
      <w:r>
        <w:rPr>
          <w:rFonts w:cs="Arial"/>
          <w:color w:val="000000" w:themeColor="text1"/>
          <w:shd w:val="clear" w:color="auto" w:fill="FFFFFF"/>
        </w:rPr>
        <w:t xml:space="preserve"> gestellt, sondern erhalten hochwertige medizinische Versorgung und haben Zugriff auf ein besteh</w:t>
      </w:r>
      <w:r w:rsidR="001925A7">
        <w:rPr>
          <w:rFonts w:cs="Arial"/>
          <w:color w:val="000000" w:themeColor="text1"/>
          <w:shd w:val="clear" w:color="auto" w:fill="FFFFFF"/>
        </w:rPr>
        <w:t>e</w:t>
      </w:r>
      <w:r>
        <w:rPr>
          <w:rFonts w:cs="Arial"/>
          <w:color w:val="000000" w:themeColor="text1"/>
          <w:shd w:val="clear" w:color="auto" w:fill="FFFFFF"/>
        </w:rPr>
        <w:t xml:space="preserve">ndes Netzwerk von über 20.000 Ärzt:innen in 74 Ländern“, ergänzt </w:t>
      </w:r>
      <w:r w:rsidRPr="009C4660">
        <w:rPr>
          <w:rFonts w:cs="Arial"/>
          <w:color w:val="000000" w:themeColor="text1"/>
          <w:shd w:val="clear" w:color="auto" w:fill="FFFFFF"/>
        </w:rPr>
        <w:t>Jenny Cohen Derfler, CEO</w:t>
      </w:r>
      <w:r w:rsidR="00645CE3">
        <w:rPr>
          <w:rFonts w:cs="Arial"/>
          <w:color w:val="000000" w:themeColor="text1"/>
          <w:shd w:val="clear" w:color="auto" w:fill="FFFFFF"/>
        </w:rPr>
        <w:t xml:space="preserve"> u</w:t>
      </w:r>
      <w:r w:rsidRPr="009C4660">
        <w:rPr>
          <w:rFonts w:cs="Arial"/>
          <w:color w:val="000000" w:themeColor="text1"/>
          <w:shd w:val="clear" w:color="auto" w:fill="FFFFFF"/>
        </w:rPr>
        <w:t xml:space="preserve">nd </w:t>
      </w:r>
      <w:r w:rsidR="00645CE3">
        <w:rPr>
          <w:rFonts w:cs="Arial"/>
          <w:color w:val="000000" w:themeColor="text1"/>
          <w:shd w:val="clear" w:color="auto" w:fill="FFFFFF"/>
        </w:rPr>
        <w:t>Gründerin</w:t>
      </w:r>
      <w:r w:rsidRPr="009C4660">
        <w:rPr>
          <w:rFonts w:cs="Arial"/>
          <w:color w:val="000000" w:themeColor="text1"/>
          <w:shd w:val="clear" w:color="auto" w:fill="FFFFFF"/>
        </w:rPr>
        <w:t xml:space="preserve"> </w:t>
      </w:r>
      <w:r w:rsidR="00645CE3">
        <w:rPr>
          <w:rFonts w:cs="Arial"/>
          <w:color w:val="000000" w:themeColor="text1"/>
          <w:shd w:val="clear" w:color="auto" w:fill="FFFFFF"/>
        </w:rPr>
        <w:t>von</w:t>
      </w:r>
      <w:r w:rsidRPr="009C4660">
        <w:rPr>
          <w:rFonts w:cs="Arial"/>
          <w:color w:val="000000" w:themeColor="text1"/>
          <w:shd w:val="clear" w:color="auto" w:fill="FFFFFF"/>
        </w:rPr>
        <w:t xml:space="preserve"> Air Doctor</w:t>
      </w:r>
      <w:r>
        <w:rPr>
          <w:rFonts w:cs="Arial"/>
          <w:color w:val="000000" w:themeColor="text1"/>
          <w:shd w:val="clear" w:color="auto" w:fill="FFFFFF"/>
        </w:rPr>
        <w:t xml:space="preserve">. </w:t>
      </w:r>
    </w:p>
    <w:p w14:paraId="4C7A7337" w14:textId="3E8B9CA4" w:rsidR="00D61E7F" w:rsidRPr="001925A7" w:rsidRDefault="009C4660" w:rsidP="00C30178">
      <w:pPr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Zudem</w:t>
      </w:r>
      <w:r w:rsidRPr="003A2E5B">
        <w:rPr>
          <w:rFonts w:cs="Arial"/>
          <w:color w:val="000000" w:themeColor="text1"/>
          <w:shd w:val="clear" w:color="auto" w:fill="FFFFFF"/>
        </w:rPr>
        <w:t xml:space="preserve"> haben Kund:innen von Allianz Partners Deutschland mit dem neuen Service keine Kosten für eine medizinische Behandlung vor Ort.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D61E7F">
        <w:rPr>
          <w:rFonts w:cs="Arial"/>
          <w:color w:val="000000" w:themeColor="text1"/>
          <w:shd w:val="clear" w:color="auto" w:fill="FFFFFF"/>
        </w:rPr>
        <w:t>D</w:t>
      </w:r>
      <w:r>
        <w:rPr>
          <w:rFonts w:cs="Arial"/>
          <w:color w:val="000000" w:themeColor="text1"/>
          <w:shd w:val="clear" w:color="auto" w:fill="FFFFFF"/>
        </w:rPr>
        <w:t>ie</w:t>
      </w:r>
      <w:r w:rsidRPr="00D61E7F">
        <w:rPr>
          <w:rFonts w:cs="Arial"/>
          <w:color w:val="000000" w:themeColor="text1"/>
          <w:shd w:val="clear" w:color="auto" w:fill="FFFFFF"/>
        </w:rPr>
        <w:t xml:space="preserve"> Bezahlung wird direkt zwischen Air Doctor und Allianz Partners </w:t>
      </w:r>
      <w:r>
        <w:rPr>
          <w:rFonts w:cs="Arial"/>
          <w:color w:val="000000" w:themeColor="text1"/>
          <w:shd w:val="clear" w:color="auto" w:fill="FFFFFF"/>
        </w:rPr>
        <w:t xml:space="preserve">Deutschland </w:t>
      </w:r>
      <w:r w:rsidRPr="00D61E7F">
        <w:rPr>
          <w:rFonts w:cs="Arial"/>
          <w:color w:val="000000" w:themeColor="text1"/>
          <w:shd w:val="clear" w:color="auto" w:fill="FFFFFF"/>
        </w:rPr>
        <w:t>abgewickelt</w:t>
      </w:r>
      <w:r>
        <w:rPr>
          <w:rFonts w:cs="Arial"/>
          <w:color w:val="000000" w:themeColor="text1"/>
          <w:shd w:val="clear" w:color="auto" w:fill="FFFFFF"/>
        </w:rPr>
        <w:t>.</w:t>
      </w:r>
      <w:r w:rsidRPr="00D61E7F"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t>Die</w:t>
      </w:r>
      <w:r w:rsidRPr="00D61E7F">
        <w:rPr>
          <w:rFonts w:cs="Arial"/>
          <w:color w:val="000000" w:themeColor="text1"/>
          <w:shd w:val="clear" w:color="auto" w:fill="FFFFFF"/>
        </w:rPr>
        <w:t xml:space="preserve"> ausgewählten Ärzt</w:t>
      </w:r>
      <w:r>
        <w:rPr>
          <w:rFonts w:cs="Arial"/>
          <w:color w:val="000000" w:themeColor="text1"/>
          <w:shd w:val="clear" w:color="auto" w:fill="FFFFFF"/>
        </w:rPr>
        <w:t>:innen</w:t>
      </w:r>
      <w:r w:rsidRPr="00D61E7F"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t xml:space="preserve">betreuen die Patient:innen in vielen Fällen in ihrer Muttersprache und </w:t>
      </w:r>
      <w:r w:rsidRPr="00D61E7F">
        <w:rPr>
          <w:rFonts w:cs="Arial"/>
          <w:color w:val="000000" w:themeColor="text1"/>
          <w:shd w:val="clear" w:color="auto" w:fill="FFFFFF"/>
        </w:rPr>
        <w:t xml:space="preserve">bieten </w:t>
      </w:r>
      <w:r>
        <w:rPr>
          <w:rFonts w:cs="Arial"/>
          <w:color w:val="000000" w:themeColor="text1"/>
          <w:shd w:val="clear" w:color="auto" w:fill="FFFFFF"/>
        </w:rPr>
        <w:t>neben einer</w:t>
      </w:r>
      <w:r w:rsidRPr="00D61E7F">
        <w:rPr>
          <w:rFonts w:cs="Arial"/>
          <w:color w:val="000000" w:themeColor="text1"/>
          <w:shd w:val="clear" w:color="auto" w:fill="FFFFFF"/>
        </w:rPr>
        <w:t xml:space="preserve"> persönliche</w:t>
      </w:r>
      <w:r>
        <w:rPr>
          <w:rFonts w:cs="Arial"/>
          <w:color w:val="000000" w:themeColor="text1"/>
          <w:shd w:val="clear" w:color="auto" w:fill="FFFFFF"/>
        </w:rPr>
        <w:t>n</w:t>
      </w:r>
      <w:r w:rsidRPr="00D61E7F">
        <w:rPr>
          <w:rFonts w:cs="Arial"/>
          <w:color w:val="000000" w:themeColor="text1"/>
          <w:shd w:val="clear" w:color="auto" w:fill="FFFFFF"/>
        </w:rPr>
        <w:t xml:space="preserve"> Sprechstunde auch telemedizinische Beratung</w:t>
      </w:r>
      <w:r>
        <w:rPr>
          <w:rFonts w:cs="Arial"/>
          <w:color w:val="000000" w:themeColor="text1"/>
          <w:shd w:val="clear" w:color="auto" w:fill="FFFFFF"/>
        </w:rPr>
        <w:t xml:space="preserve"> an</w:t>
      </w:r>
      <w:r w:rsidRPr="00D61E7F">
        <w:rPr>
          <w:rFonts w:cs="Arial"/>
          <w:color w:val="000000" w:themeColor="text1"/>
          <w:shd w:val="clear" w:color="auto" w:fill="FFFFFF"/>
        </w:rPr>
        <w:t>.</w:t>
      </w:r>
    </w:p>
    <w:p w14:paraId="10A2DBFA" w14:textId="0EAD97EB" w:rsidR="00D61E7F" w:rsidRPr="0099792C" w:rsidRDefault="007A55A2" w:rsidP="001925A7">
      <w:pPr>
        <w:spacing w:before="150" w:after="150" w:line="360" w:lineRule="auto"/>
        <w:jc w:val="both"/>
        <w:rPr>
          <w:rFonts w:cs="Arial"/>
          <w:b/>
          <w:bCs/>
          <w:color w:val="000000" w:themeColor="text1"/>
          <w:shd w:val="clear" w:color="auto" w:fill="FFFFFF"/>
        </w:rPr>
      </w:pPr>
      <w:r>
        <w:rPr>
          <w:rFonts w:cs="Arial"/>
          <w:b/>
          <w:bCs/>
          <w:color w:val="000000" w:themeColor="text1"/>
          <w:shd w:val="clear" w:color="auto" w:fill="FFFFFF"/>
        </w:rPr>
        <w:t>Wie können Kund:innen den Service in Anspruch nehmen?</w:t>
      </w:r>
    </w:p>
    <w:p w14:paraId="52DDB4E0" w14:textId="131DC928" w:rsidR="00D61E7F" w:rsidRPr="00304F1C" w:rsidRDefault="00D61E7F" w:rsidP="009C4660">
      <w:pPr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054B75">
        <w:rPr>
          <w:rFonts w:cs="Arial"/>
          <w:color w:val="000000" w:themeColor="text1"/>
          <w:shd w:val="clear" w:color="auto" w:fill="FFFFFF"/>
        </w:rPr>
        <w:t>Voraussetzung</w:t>
      </w:r>
      <w:r>
        <w:rPr>
          <w:rFonts w:cs="Arial"/>
          <w:color w:val="000000" w:themeColor="text1"/>
          <w:shd w:val="clear" w:color="auto" w:fill="FFFFFF"/>
        </w:rPr>
        <w:t xml:space="preserve"> für die</w:t>
      </w:r>
      <w:r w:rsidR="00814EDF">
        <w:rPr>
          <w:rFonts w:cs="Arial"/>
          <w:color w:val="000000" w:themeColor="text1"/>
          <w:shd w:val="clear" w:color="auto" w:fill="FFFFFF"/>
        </w:rPr>
        <w:t xml:space="preserve"> Nutzung des Air Doctor</w:t>
      </w:r>
      <w:r>
        <w:rPr>
          <w:rFonts w:cs="Arial"/>
          <w:color w:val="000000" w:themeColor="text1"/>
          <w:shd w:val="clear" w:color="auto" w:fill="FFFFFF"/>
        </w:rPr>
        <w:t xml:space="preserve"> Service</w:t>
      </w:r>
      <w:r w:rsidR="00814EDF">
        <w:rPr>
          <w:rFonts w:cs="Arial"/>
          <w:color w:val="000000" w:themeColor="text1"/>
          <w:shd w:val="clear" w:color="auto" w:fill="FFFFFF"/>
        </w:rPr>
        <w:t>s</w:t>
      </w:r>
      <w:r>
        <w:rPr>
          <w:rFonts w:cs="Arial"/>
          <w:color w:val="000000" w:themeColor="text1"/>
          <w:shd w:val="clear" w:color="auto" w:fill="FFFFFF"/>
        </w:rPr>
        <w:t xml:space="preserve"> ist eine </w:t>
      </w:r>
      <w:r w:rsidRPr="00592C51">
        <w:rPr>
          <w:rFonts w:cs="Arial"/>
          <w:color w:val="000000" w:themeColor="text1"/>
          <w:shd w:val="clear" w:color="auto" w:fill="FFFFFF"/>
        </w:rPr>
        <w:t xml:space="preserve">aktive Auslandskrankenversicherung </w:t>
      </w:r>
      <w:r>
        <w:rPr>
          <w:rFonts w:cs="Arial"/>
          <w:color w:val="000000" w:themeColor="text1"/>
          <w:shd w:val="clear" w:color="auto" w:fill="FFFFFF"/>
        </w:rPr>
        <w:t xml:space="preserve">bei Allianz </w:t>
      </w:r>
      <w:r w:rsidRPr="00D61E7F">
        <w:rPr>
          <w:rFonts w:cs="Arial"/>
          <w:color w:val="000000" w:themeColor="text1"/>
          <w:shd w:val="clear" w:color="auto" w:fill="FFFFFF"/>
        </w:rPr>
        <w:t>Partners</w:t>
      </w:r>
      <w:r w:rsidR="002B41A3">
        <w:rPr>
          <w:rFonts w:cs="Arial"/>
          <w:color w:val="000000" w:themeColor="text1"/>
          <w:shd w:val="clear" w:color="auto" w:fill="FFFFFF"/>
        </w:rPr>
        <w:t xml:space="preserve"> Deutschland</w:t>
      </w:r>
      <w:r w:rsidRPr="00D61E7F">
        <w:rPr>
          <w:rFonts w:cs="Arial"/>
          <w:color w:val="000000" w:themeColor="text1"/>
          <w:shd w:val="clear" w:color="auto" w:fill="FFFFFF"/>
        </w:rPr>
        <w:t xml:space="preserve">. Im </w:t>
      </w:r>
      <w:r w:rsidR="00814EDF">
        <w:rPr>
          <w:rFonts w:cs="Arial"/>
          <w:color w:val="000000" w:themeColor="text1"/>
          <w:shd w:val="clear" w:color="auto" w:fill="FFFFFF"/>
        </w:rPr>
        <w:t>Krankheits</w:t>
      </w:r>
      <w:r w:rsidRPr="00D61E7F">
        <w:rPr>
          <w:rFonts w:cs="Arial"/>
          <w:color w:val="000000" w:themeColor="text1"/>
          <w:shd w:val="clear" w:color="auto" w:fill="FFFFFF"/>
        </w:rPr>
        <w:t>fall genügt ein Anruf bei der medizinischen Assistance und die Reisenden erhalten umgehend per Mail einen Link zu einer mobilen Web-App, über die sie in</w:t>
      </w:r>
      <w:r w:rsidRPr="00304F1C">
        <w:rPr>
          <w:rFonts w:cs="Arial"/>
          <w:color w:val="000000" w:themeColor="text1"/>
          <w:shd w:val="clear" w:color="auto" w:fill="FFFFFF"/>
        </w:rPr>
        <w:t xml:space="preserve"> wenigen Schritten das Fachgebiet auswählen</w:t>
      </w:r>
      <w:r>
        <w:rPr>
          <w:rFonts w:cs="Arial"/>
          <w:color w:val="000000" w:themeColor="text1"/>
          <w:shd w:val="clear" w:color="auto" w:fill="FFFFFF"/>
        </w:rPr>
        <w:t xml:space="preserve"> und die </w:t>
      </w:r>
      <w:r w:rsidRPr="00304F1C">
        <w:rPr>
          <w:rFonts w:cs="Arial"/>
          <w:color w:val="000000" w:themeColor="text1"/>
          <w:shd w:val="clear" w:color="auto" w:fill="FFFFFF"/>
        </w:rPr>
        <w:t>in der Nähe verfügbare</w:t>
      </w:r>
      <w:r>
        <w:rPr>
          <w:rFonts w:cs="Arial"/>
          <w:color w:val="000000" w:themeColor="text1"/>
          <w:shd w:val="clear" w:color="auto" w:fill="FFFFFF"/>
        </w:rPr>
        <w:t>n</w:t>
      </w:r>
      <w:r w:rsidRPr="00304F1C">
        <w:rPr>
          <w:rFonts w:cs="Arial"/>
          <w:color w:val="000000" w:themeColor="text1"/>
          <w:shd w:val="clear" w:color="auto" w:fill="FFFFFF"/>
        </w:rPr>
        <w:t xml:space="preserve"> Ärzte angezeigt</w:t>
      </w:r>
      <w:r>
        <w:rPr>
          <w:rFonts w:cs="Arial"/>
          <w:color w:val="000000" w:themeColor="text1"/>
          <w:shd w:val="clear" w:color="auto" w:fill="FFFFFF"/>
        </w:rPr>
        <w:t xml:space="preserve"> bekommen. Anschließend lässt sich der Termin direkt </w:t>
      </w:r>
      <w:r w:rsidRPr="00304F1C">
        <w:rPr>
          <w:rFonts w:cs="Arial"/>
          <w:color w:val="000000" w:themeColor="text1"/>
          <w:shd w:val="clear" w:color="auto" w:fill="FFFFFF"/>
        </w:rPr>
        <w:t>über die Webseite</w:t>
      </w:r>
      <w:r w:rsidR="007A55A2">
        <w:rPr>
          <w:rFonts w:cs="Arial"/>
          <w:color w:val="000000" w:themeColor="text1"/>
          <w:shd w:val="clear" w:color="auto" w:fill="FFFFFF"/>
        </w:rPr>
        <w:t xml:space="preserve"> schnell und unkompliziert</w:t>
      </w:r>
      <w:r w:rsidRPr="00304F1C">
        <w:rPr>
          <w:rFonts w:cs="Arial"/>
          <w:color w:val="000000" w:themeColor="text1"/>
          <w:shd w:val="clear" w:color="auto" w:fill="FFFFFF"/>
        </w:rPr>
        <w:t xml:space="preserve"> vereinbaren</w:t>
      </w:r>
      <w:r w:rsidR="00541B90">
        <w:rPr>
          <w:rFonts w:cs="Arial"/>
          <w:color w:val="000000" w:themeColor="text1"/>
          <w:shd w:val="clear" w:color="auto" w:fill="FFFFFF"/>
        </w:rPr>
        <w:t xml:space="preserve"> und bietet Kund:innen so zusätzlichen Komfort und Sicherheit</w:t>
      </w:r>
      <w:r w:rsidRPr="00304F1C">
        <w:rPr>
          <w:rFonts w:cs="Arial"/>
          <w:color w:val="000000" w:themeColor="text1"/>
          <w:shd w:val="clear" w:color="auto" w:fill="FFFFFF"/>
        </w:rPr>
        <w:t xml:space="preserve">. </w:t>
      </w:r>
    </w:p>
    <w:p w14:paraId="1E70D1EA" w14:textId="77777777" w:rsidR="00D61E7F" w:rsidRDefault="00D61E7F" w:rsidP="00D61E7F">
      <w:pPr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</w:p>
    <w:p w14:paraId="45C1D67C" w14:textId="5747C754" w:rsidR="003C340C" w:rsidRPr="00C41857" w:rsidRDefault="00C41857" w:rsidP="00D61E7F">
      <w:pPr>
        <w:spacing w:line="360" w:lineRule="auto"/>
        <w:jc w:val="both"/>
        <w:rPr>
          <w:rStyle w:val="Aucun"/>
          <w:rFonts w:cs="Arial"/>
        </w:rPr>
      </w:pPr>
      <w:r w:rsidRPr="00C41857">
        <w:rPr>
          <w:rFonts w:cs="Arial"/>
        </w:rPr>
        <w:t>Der</w:t>
      </w:r>
      <w:r w:rsidR="000F3BE6" w:rsidRPr="00C41857">
        <w:rPr>
          <w:rFonts w:cs="Arial"/>
        </w:rPr>
        <w:t xml:space="preserve"> Air Doctor </w:t>
      </w:r>
      <w:r w:rsidRPr="00C41857">
        <w:rPr>
          <w:rFonts w:cs="Arial"/>
        </w:rPr>
        <w:t xml:space="preserve">Service </w:t>
      </w:r>
      <w:r w:rsidR="00E36BE6" w:rsidRPr="00C41857">
        <w:rPr>
          <w:rFonts w:cs="Arial"/>
          <w:shd w:val="clear" w:color="auto" w:fill="FFFFFF"/>
        </w:rPr>
        <w:t>ist i</w:t>
      </w:r>
      <w:r w:rsidR="00D61E7F" w:rsidRPr="00C41857">
        <w:rPr>
          <w:rFonts w:cs="Arial"/>
          <w:shd w:val="clear" w:color="auto" w:fill="FFFFFF"/>
        </w:rPr>
        <w:t xml:space="preserve">n einer </w:t>
      </w:r>
      <w:r w:rsidR="00D61E7F" w:rsidRPr="00C41857">
        <w:rPr>
          <w:rFonts w:cs="Arial"/>
        </w:rPr>
        <w:t xml:space="preserve">Pilotphase </w:t>
      </w:r>
      <w:r w:rsidR="00251978" w:rsidRPr="00C41857">
        <w:rPr>
          <w:rFonts w:cs="Arial"/>
          <w:shd w:val="clear" w:color="auto" w:fill="FFFFFF"/>
        </w:rPr>
        <w:t xml:space="preserve">bis zum 30. Oktober 2022 </w:t>
      </w:r>
      <w:r w:rsidR="00D61E7F" w:rsidRPr="00C41857">
        <w:rPr>
          <w:rFonts w:cs="Arial"/>
        </w:rPr>
        <w:t>für alle Allianz Partners</w:t>
      </w:r>
      <w:r w:rsidR="007A55A2" w:rsidRPr="00C41857">
        <w:rPr>
          <w:rFonts w:cs="Arial"/>
        </w:rPr>
        <w:t xml:space="preserve"> </w:t>
      </w:r>
      <w:r w:rsidR="00D61E7F" w:rsidRPr="00C41857">
        <w:rPr>
          <w:rFonts w:cs="Arial"/>
        </w:rPr>
        <w:t xml:space="preserve">Kund:innen </w:t>
      </w:r>
      <w:r w:rsidR="00814EDF" w:rsidRPr="00C41857">
        <w:rPr>
          <w:rFonts w:cs="Arial"/>
        </w:rPr>
        <w:t>mit aktiver Auslandskrank</w:t>
      </w:r>
      <w:r w:rsidR="00B92B4F" w:rsidRPr="00C41857">
        <w:rPr>
          <w:rFonts w:cs="Arial"/>
        </w:rPr>
        <w:t>env</w:t>
      </w:r>
      <w:r w:rsidR="00814EDF" w:rsidRPr="00C41857">
        <w:rPr>
          <w:rFonts w:cs="Arial"/>
        </w:rPr>
        <w:t xml:space="preserve">ersicherung </w:t>
      </w:r>
      <w:r w:rsidR="00D61E7F" w:rsidRPr="00C41857">
        <w:rPr>
          <w:rFonts w:cs="Arial"/>
        </w:rPr>
        <w:t>verfügbar</w:t>
      </w:r>
      <w:bookmarkEnd w:id="0"/>
      <w:bookmarkEnd w:id="1"/>
      <w:r w:rsidR="0027338E" w:rsidRPr="00C41857">
        <w:rPr>
          <w:rFonts w:cs="Arial"/>
        </w:rPr>
        <w:t>.</w:t>
      </w:r>
    </w:p>
    <w:p w14:paraId="384E2E16" w14:textId="77777777" w:rsidR="000972E9" w:rsidRDefault="000972E9" w:rsidP="00F52E8F">
      <w:pPr>
        <w:pStyle w:val="TextPM"/>
        <w:jc w:val="both"/>
        <w:rPr>
          <w:rStyle w:val="Aucun"/>
          <w:bCs/>
          <w:i/>
          <w:iCs/>
        </w:rPr>
      </w:pPr>
    </w:p>
    <w:p w14:paraId="5AA37747" w14:textId="2ADC0C3F" w:rsidR="000972E9" w:rsidRDefault="000972E9" w:rsidP="00F52E8F">
      <w:pPr>
        <w:pStyle w:val="TextPM"/>
        <w:jc w:val="both"/>
        <w:rPr>
          <w:rStyle w:val="Aucun"/>
          <w:bCs/>
          <w:i/>
          <w:iCs/>
        </w:rPr>
      </w:pPr>
    </w:p>
    <w:p w14:paraId="56CE9F75" w14:textId="28415A98" w:rsidR="00D61E7F" w:rsidRDefault="00D61E7F" w:rsidP="00F52E8F">
      <w:pPr>
        <w:pStyle w:val="TextPM"/>
        <w:jc w:val="both"/>
        <w:rPr>
          <w:rStyle w:val="Aucun"/>
          <w:bCs/>
          <w:i/>
          <w:iCs/>
        </w:rPr>
      </w:pPr>
    </w:p>
    <w:p w14:paraId="6E3D32E9" w14:textId="3CD70F9A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217E63A2" w14:textId="08C10BC8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70EDA788" w14:textId="68410F3B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22F229F8" w14:textId="3F40D946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35DC2587" w14:textId="59987060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481C05E4" w14:textId="761ACEB2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7D787ED1" w14:textId="12A61762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08DBBD08" w14:textId="70EF98BF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32C3C41C" w14:textId="1B472F3B" w:rsidR="00353E99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14EBA1BC" w14:textId="77777777" w:rsidR="00353E99" w:rsidRPr="006B2A38" w:rsidRDefault="00353E99" w:rsidP="00F52E8F">
      <w:pPr>
        <w:pStyle w:val="TextPM"/>
        <w:jc w:val="both"/>
        <w:rPr>
          <w:rStyle w:val="Aucun"/>
          <w:bCs/>
          <w:i/>
          <w:iCs/>
        </w:rPr>
      </w:pPr>
    </w:p>
    <w:p w14:paraId="4C23BEED" w14:textId="77777777" w:rsidR="00E96BF9" w:rsidRPr="001221B1" w:rsidRDefault="004F5342" w:rsidP="00A7480E">
      <w:pPr>
        <w:pStyle w:val="Corps"/>
        <w:spacing w:line="240" w:lineRule="auto"/>
        <w:jc w:val="both"/>
        <w:rPr>
          <w:rStyle w:val="Aucun"/>
          <w:rFonts w:ascii="Arial" w:eastAsia="Arial" w:hAnsi="Arial" w:cs="Arial"/>
          <w:color w:val="007AB3"/>
          <w:lang w:val="de-DE"/>
        </w:rPr>
      </w:pPr>
      <w:r w:rsidRPr="001221B1">
        <w:rPr>
          <w:rStyle w:val="Aucun"/>
          <w:rFonts w:ascii="Arial" w:hAnsi="Arial" w:cs="Arial"/>
          <w:b/>
          <w:bCs/>
          <w:color w:val="007AB3"/>
          <w:u w:color="003781"/>
          <w:lang w:val="de-DE"/>
        </w:rPr>
        <w:lastRenderedPageBreak/>
        <w:t xml:space="preserve">Pressekontakt </w:t>
      </w:r>
    </w:p>
    <w:p w14:paraId="126065AA" w14:textId="77777777" w:rsidR="00FF733C" w:rsidRDefault="00FF733C" w:rsidP="00FF733C">
      <w:pPr>
        <w:pStyle w:val="paragraph"/>
        <w:spacing w:before="0" w:beforeAutospacing="0" w:after="0" w:afterAutospacing="0"/>
        <w:ind w:righ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Sabrina Schertel  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7A566C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Vanessa Lindner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728DCE3" w14:textId="77777777" w:rsidR="00FF733C" w:rsidRDefault="00FF733C" w:rsidP="00FF7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Unternehmenskommunikation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7A566C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Hansmann PR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5AEB7CD" w14:textId="77777777" w:rsidR="00FF733C" w:rsidRDefault="00FF733C" w:rsidP="00FF7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Allianz Partners Deutschland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7A566C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Telefon: (089) 360 54 99 - 12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ACDE3F3" w14:textId="77777777" w:rsidR="00FF733C" w:rsidRPr="006B2A38" w:rsidRDefault="00FF733C" w:rsidP="00FF7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6B2A38">
        <w:rPr>
          <w:rStyle w:val="normaltextrun"/>
          <w:rFonts w:ascii="Arial" w:hAnsi="Arial" w:cs="Arial"/>
          <w:sz w:val="18"/>
          <w:szCs w:val="18"/>
          <w:lang w:val="nb-NO"/>
        </w:rPr>
        <w:t>Telefon: (089) 26 20 83 - 1153 </w:t>
      </w:r>
      <w:r w:rsidRPr="006B2A38">
        <w:rPr>
          <w:rStyle w:val="tabchar"/>
          <w:rFonts w:ascii="Calibri" w:hAnsi="Calibri" w:cs="Calibri"/>
          <w:sz w:val="18"/>
          <w:szCs w:val="18"/>
          <w:lang w:val="nb-NO"/>
        </w:rPr>
        <w:tab/>
      </w:r>
      <w:r w:rsidRPr="006B2A38">
        <w:rPr>
          <w:rStyle w:val="tabchar"/>
          <w:rFonts w:ascii="Calibri" w:hAnsi="Calibri" w:cs="Calibri"/>
          <w:sz w:val="18"/>
          <w:szCs w:val="18"/>
          <w:lang w:val="nb-NO"/>
        </w:rPr>
        <w:tab/>
      </w:r>
      <w:r w:rsidRPr="006B2A38">
        <w:rPr>
          <w:rStyle w:val="tabchar"/>
          <w:rFonts w:ascii="Calibri" w:hAnsi="Calibri" w:cs="Calibri"/>
          <w:sz w:val="18"/>
          <w:szCs w:val="18"/>
          <w:lang w:val="nb-NO"/>
        </w:rPr>
        <w:tab/>
      </w:r>
      <w:r w:rsidRPr="006B2A38">
        <w:rPr>
          <w:rStyle w:val="tabchar"/>
          <w:rFonts w:ascii="Calibri" w:hAnsi="Calibri" w:cs="Calibri"/>
          <w:sz w:val="18"/>
          <w:szCs w:val="18"/>
          <w:lang w:val="nb-NO"/>
        </w:rPr>
        <w:tab/>
      </w:r>
      <w:r w:rsidR="007A566C" w:rsidRPr="006B2A38">
        <w:rPr>
          <w:rStyle w:val="tabchar"/>
          <w:rFonts w:ascii="Calibri" w:hAnsi="Calibri" w:cs="Calibri"/>
          <w:sz w:val="18"/>
          <w:szCs w:val="18"/>
          <w:lang w:val="nb-NO"/>
        </w:rPr>
        <w:tab/>
      </w:r>
      <w:r w:rsidRPr="006B2A38">
        <w:rPr>
          <w:rStyle w:val="normaltextrun"/>
          <w:rFonts w:ascii="Arial" w:hAnsi="Arial" w:cs="Arial"/>
          <w:sz w:val="18"/>
          <w:szCs w:val="18"/>
          <w:lang w:val="nb-NO"/>
        </w:rPr>
        <w:t>E-Mail: </w:t>
      </w:r>
      <w:hyperlink r:id="rId11" w:history="1">
        <w:r w:rsidR="00D165AD" w:rsidRPr="006B2A38">
          <w:rPr>
            <w:rStyle w:val="Hyperlink"/>
            <w:rFonts w:ascii="Arial" w:hAnsi="Arial" w:cs="Arial"/>
            <w:sz w:val="18"/>
            <w:szCs w:val="18"/>
            <w:lang w:val="nb-NO"/>
          </w:rPr>
          <w:t>v.lindner@hansmannpr.de</w:t>
        </w:r>
      </w:hyperlink>
      <w:r w:rsidR="00D165AD" w:rsidRPr="006B2A38">
        <w:rPr>
          <w:rStyle w:val="normaltextrun"/>
          <w:rFonts w:ascii="Arial" w:hAnsi="Arial" w:cs="Arial"/>
          <w:sz w:val="18"/>
          <w:szCs w:val="18"/>
          <w:lang w:val="nb-NO"/>
        </w:rPr>
        <w:t xml:space="preserve"> </w:t>
      </w:r>
      <w:r w:rsidRPr="006B2A38">
        <w:rPr>
          <w:rStyle w:val="normaltextrun"/>
          <w:rFonts w:ascii="Arial" w:hAnsi="Arial" w:cs="Arial"/>
          <w:sz w:val="18"/>
          <w:szCs w:val="18"/>
          <w:lang w:val="nb-NO"/>
        </w:rPr>
        <w:t> </w:t>
      </w:r>
      <w:r w:rsidRPr="006B2A38">
        <w:rPr>
          <w:rStyle w:val="eop"/>
          <w:rFonts w:ascii="Arial" w:hAnsi="Arial" w:cs="Arial"/>
          <w:sz w:val="18"/>
          <w:szCs w:val="18"/>
          <w:lang w:val="nb-NO"/>
        </w:rPr>
        <w:t> </w:t>
      </w:r>
    </w:p>
    <w:p w14:paraId="77AECF1F" w14:textId="77777777" w:rsidR="00FF733C" w:rsidRPr="00830328" w:rsidRDefault="00FF733C" w:rsidP="00FF7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30328">
        <w:rPr>
          <w:rStyle w:val="normaltextrun"/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830328">
          <w:rPr>
            <w:rStyle w:val="Hyperlink"/>
            <w:rFonts w:ascii="Arial" w:hAnsi="Arial" w:cs="Arial"/>
            <w:sz w:val="18"/>
            <w:szCs w:val="18"/>
          </w:rPr>
          <w:t>presse-awpde@allianz.com</w:t>
        </w:r>
      </w:hyperlink>
      <w:r w:rsidRPr="00830328">
        <w:rPr>
          <w:rStyle w:val="tabchar"/>
          <w:rFonts w:ascii="Calibri" w:hAnsi="Calibri" w:cs="Calibri"/>
          <w:sz w:val="18"/>
          <w:szCs w:val="18"/>
        </w:rPr>
        <w:tab/>
      </w:r>
      <w:r w:rsidRPr="00830328">
        <w:rPr>
          <w:rStyle w:val="tabchar"/>
          <w:rFonts w:ascii="Calibri" w:hAnsi="Calibri" w:cs="Calibri"/>
          <w:sz w:val="18"/>
          <w:szCs w:val="18"/>
        </w:rPr>
        <w:tab/>
      </w:r>
      <w:r w:rsidRPr="00830328">
        <w:rPr>
          <w:rStyle w:val="tabchar"/>
          <w:rFonts w:ascii="Calibri" w:hAnsi="Calibri" w:cs="Calibri"/>
          <w:sz w:val="18"/>
          <w:szCs w:val="18"/>
        </w:rPr>
        <w:tab/>
      </w:r>
      <w:r w:rsidRPr="00830328">
        <w:rPr>
          <w:rStyle w:val="tabchar"/>
          <w:rFonts w:ascii="Calibri" w:hAnsi="Calibri" w:cs="Calibri"/>
          <w:sz w:val="18"/>
          <w:szCs w:val="18"/>
        </w:rPr>
        <w:tab/>
      </w:r>
      <w:r w:rsidR="007A566C" w:rsidRPr="00830328">
        <w:rPr>
          <w:rStyle w:val="tabchar"/>
          <w:rFonts w:ascii="Calibri" w:hAnsi="Calibri" w:cs="Calibri"/>
          <w:sz w:val="18"/>
          <w:szCs w:val="18"/>
        </w:rPr>
        <w:tab/>
      </w:r>
      <w:r w:rsidRPr="00830328">
        <w:rPr>
          <w:rStyle w:val="normaltextrun"/>
          <w:rFonts w:ascii="Arial" w:hAnsi="Arial" w:cs="Arial"/>
          <w:sz w:val="18"/>
          <w:szCs w:val="18"/>
        </w:rPr>
        <w:t>Lipowskystraße 15 </w:t>
      </w:r>
      <w:r w:rsidRPr="00830328">
        <w:rPr>
          <w:rStyle w:val="eop"/>
          <w:rFonts w:ascii="Arial" w:hAnsi="Arial" w:cs="Arial"/>
          <w:sz w:val="18"/>
          <w:szCs w:val="18"/>
        </w:rPr>
        <w:t> </w:t>
      </w:r>
    </w:p>
    <w:p w14:paraId="084CBD32" w14:textId="77777777" w:rsidR="00FF733C" w:rsidRDefault="00FF733C" w:rsidP="00FF733C">
      <w:pPr>
        <w:pStyle w:val="paragraph"/>
        <w:spacing w:before="0" w:beforeAutospacing="0" w:after="0" w:afterAutospacing="0"/>
        <w:ind w:righ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Bahnhofstraße 16 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7A566C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81373 München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302CE0E" w14:textId="77777777" w:rsidR="00FF733C" w:rsidRDefault="00FF733C" w:rsidP="00FF73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85609 Aschheim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DA7ACFB" w14:textId="77777777" w:rsidR="00722B62" w:rsidRPr="000A2F48" w:rsidRDefault="00722B62" w:rsidP="00845D65">
      <w:pPr>
        <w:rPr>
          <w:rFonts w:cs="Arial"/>
          <w:sz w:val="18"/>
          <w:szCs w:val="18"/>
        </w:rPr>
      </w:pPr>
    </w:p>
    <w:p w14:paraId="44A3CE03" w14:textId="77777777" w:rsidR="00722B62" w:rsidRPr="000A2F48" w:rsidRDefault="00722B62" w:rsidP="00722B62">
      <w:pPr>
        <w:spacing w:line="260" w:lineRule="exact"/>
        <w:ind w:right="285"/>
        <w:rPr>
          <w:rFonts w:cs="Arial"/>
          <w:b/>
          <w:sz w:val="18"/>
          <w:szCs w:val="18"/>
        </w:rPr>
      </w:pPr>
    </w:p>
    <w:p w14:paraId="7E9FA253" w14:textId="3778152E" w:rsidR="00541B90" w:rsidRDefault="00541B90" w:rsidP="00F52E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</w:p>
    <w:p w14:paraId="5E060B29" w14:textId="77777777" w:rsidR="00541B90" w:rsidRPr="00541B90" w:rsidRDefault="00541B90" w:rsidP="00541B90">
      <w:pPr>
        <w:pStyle w:val="Corps"/>
        <w:spacing w:line="240" w:lineRule="auto"/>
        <w:jc w:val="both"/>
        <w:rPr>
          <w:rStyle w:val="Aucun"/>
          <w:rFonts w:ascii="Arial" w:eastAsia="Arial" w:hAnsi="Arial" w:cs="Arial"/>
          <w:b/>
          <w:bCs/>
          <w:color w:val="auto"/>
          <w:sz w:val="18"/>
          <w:szCs w:val="18"/>
          <w:u w:color="003781"/>
          <w:lang w:val="de-DE"/>
        </w:rPr>
      </w:pPr>
      <w:r w:rsidRPr="00541B90">
        <w:rPr>
          <w:rStyle w:val="Aucun"/>
          <w:rFonts w:ascii="Arial" w:hAnsi="Arial"/>
          <w:b/>
          <w:bCs/>
          <w:color w:val="auto"/>
          <w:sz w:val="18"/>
          <w:szCs w:val="18"/>
          <w:u w:color="003781"/>
          <w:lang w:val="de-DE"/>
        </w:rPr>
        <w:t xml:space="preserve">Über Allianz Partners </w:t>
      </w:r>
    </w:p>
    <w:p w14:paraId="28E7096D" w14:textId="77777777" w:rsidR="00541B90" w:rsidRPr="00541B90" w:rsidRDefault="00541B90" w:rsidP="00541B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1B90">
        <w:rPr>
          <w:rStyle w:val="normaltextrun"/>
          <w:rFonts w:ascii="Arial" w:hAnsi="Arial" w:cs="Arial"/>
          <w:sz w:val="18"/>
          <w:szCs w:val="18"/>
        </w:rPr>
        <w:t>Die Allianz Partners Gruppe,</w:t>
      </w:r>
      <w:r w:rsidRPr="00541B90">
        <w:rPr>
          <w:rStyle w:val="normaltextrun"/>
          <w:rFonts w:ascii="Arial" w:hAnsi="Arial" w:cs="Arial"/>
          <w:sz w:val="18"/>
          <w:szCs w:val="18"/>
          <w:lang w:val="de-AT"/>
        </w:rPr>
        <w:t> mit Firmenhauptsitz in Frankreich, Saint Ouen,</w:t>
      </w:r>
      <w:r w:rsidRPr="00541B90">
        <w:rPr>
          <w:rStyle w:val="normaltextrun"/>
          <w:rFonts w:ascii="Arial" w:hAnsi="Arial" w:cs="Arial"/>
          <w:sz w:val="18"/>
          <w:szCs w:val="18"/>
        </w:rPr>
        <w:t> ist auf Versicherungsschutz und Hilfeleistungen in zahlreichen Geschäftsfeldern spezialisiert. Die Unternehmensgruppe ist Spezialist für sogenannte B2B2C Lösungen und weltweit in den Bereichen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Assistance, Gesundheit &amp; Leben, KFZ und Reiseversicherungen</w:t>
      </w:r>
      <w:r w:rsidRPr="00541B90">
        <w:rPr>
          <w:rStyle w:val="normaltextrun"/>
          <w:rFonts w:ascii="Arial" w:hAnsi="Arial" w:cs="Arial"/>
          <w:sz w:val="18"/>
          <w:szCs w:val="18"/>
        </w:rPr>
        <w:t> tätig. </w:t>
      </w:r>
      <w:r w:rsidRPr="00541B90">
        <w:rPr>
          <w:rStyle w:val="eop"/>
          <w:rFonts w:ascii="Arial" w:hAnsi="Arial" w:cs="Arial"/>
          <w:sz w:val="18"/>
          <w:szCs w:val="18"/>
        </w:rPr>
        <w:t> </w:t>
      </w:r>
    </w:p>
    <w:p w14:paraId="426152CB" w14:textId="77777777" w:rsidR="00541B90" w:rsidRPr="00541B90" w:rsidRDefault="00541B90" w:rsidP="00541B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Diese Angebote, die eine Kombination aus Versicherung, Services und Technologie darstellen, stehen Geschäftspartnern sowie deren Kunden über direkte und digitale Kanäle unter den vier folgenden international bekannten Marken zur Verfügung: Allianz Assistance</w:t>
      </w:r>
      <w:r w:rsidRPr="00541B9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,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Allianz Care, Allianz Automotive und Allianz Travel.</w:t>
      </w:r>
      <w:r w:rsidRPr="00541B90">
        <w:rPr>
          <w:rStyle w:val="normaltextrun"/>
          <w:rFonts w:ascii="Arial" w:hAnsi="Arial" w:cs="Arial"/>
          <w:sz w:val="18"/>
          <w:szCs w:val="18"/>
        </w:rPr>
        <w:t> Rund 19.800 Mitarbeiter, die in über 75 Ländern vertreten sind, wickeln jährlich etwa 64 Millionen Fälle in 70 verschiedenen Sprachen auf allen Kontinenten ab.   </w:t>
      </w:r>
      <w:r w:rsidRPr="00541B90">
        <w:rPr>
          <w:rStyle w:val="eop"/>
          <w:rFonts w:ascii="Arial" w:hAnsi="Arial" w:cs="Arial"/>
          <w:sz w:val="18"/>
          <w:szCs w:val="18"/>
        </w:rPr>
        <w:t> </w:t>
      </w:r>
    </w:p>
    <w:p w14:paraId="2AB2186E" w14:textId="77777777" w:rsidR="00541B90" w:rsidRPr="00541B90" w:rsidRDefault="00541B90" w:rsidP="00541B90">
      <w:pPr>
        <w:pStyle w:val="paragraph"/>
        <w:spacing w:before="0" w:beforeAutospacing="0" w:after="0" w:afterAutospacing="0"/>
        <w:ind w:right="99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41B90">
        <w:rPr>
          <w:rStyle w:val="normaltextrun"/>
          <w:rFonts w:ascii="Arial" w:hAnsi="Arial" w:cs="Arial"/>
          <w:sz w:val="18"/>
          <w:szCs w:val="18"/>
        </w:rPr>
        <w:t> </w:t>
      </w:r>
      <w:r w:rsidRPr="00541B90">
        <w:rPr>
          <w:rStyle w:val="eop"/>
          <w:rFonts w:ascii="Arial" w:hAnsi="Arial" w:cs="Arial"/>
          <w:sz w:val="18"/>
          <w:szCs w:val="18"/>
        </w:rPr>
        <w:t> </w:t>
      </w:r>
    </w:p>
    <w:p w14:paraId="0D5FEFE8" w14:textId="77777777" w:rsidR="00541B90" w:rsidRPr="00541B90" w:rsidRDefault="00541B90" w:rsidP="00541B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541B90">
        <w:rPr>
          <w:rStyle w:val="normaltextrun"/>
          <w:rFonts w:ascii="Arial" w:hAnsi="Arial" w:cs="Arial"/>
          <w:sz w:val="18"/>
          <w:szCs w:val="18"/>
        </w:rPr>
        <w:t>Allianz Partners ist in Deutschland mit verschiedenen Unternehmen vertreten: Die </w:t>
      </w:r>
      <w:r w:rsidRPr="00541B90">
        <w:rPr>
          <w:rStyle w:val="normaltextrun"/>
          <w:rFonts w:ascii="Arial" w:hAnsi="Arial" w:cs="Arial"/>
          <w:b/>
          <w:bCs/>
          <w:sz w:val="18"/>
          <w:szCs w:val="18"/>
        </w:rPr>
        <w:t>AWP P&amp;C S.A.</w:t>
      </w:r>
      <w:r w:rsidRPr="00541B90">
        <w:rPr>
          <w:rStyle w:val="normaltextrun"/>
          <w:rFonts w:ascii="Arial" w:hAnsi="Arial" w:cs="Arial"/>
          <w:sz w:val="18"/>
          <w:szCs w:val="18"/>
        </w:rPr>
        <w:t>, Niederlassung für Deutschland und die </w:t>
      </w:r>
      <w:r w:rsidRPr="00541B90">
        <w:rPr>
          <w:rStyle w:val="normaltextrun"/>
          <w:rFonts w:ascii="Arial" w:hAnsi="Arial" w:cs="Arial"/>
          <w:b/>
          <w:bCs/>
          <w:sz w:val="18"/>
          <w:szCs w:val="18"/>
        </w:rPr>
        <w:t>Allianz Partners Deutschland GmbH</w:t>
      </w:r>
      <w:r w:rsidRPr="00541B90">
        <w:rPr>
          <w:rStyle w:val="normaltextrun"/>
          <w:rFonts w:ascii="Arial" w:hAnsi="Arial" w:cs="Arial"/>
          <w:sz w:val="18"/>
          <w:szCs w:val="18"/>
        </w:rPr>
        <w:t> bieten Leistungen im Bereich Spezialversicherungen für Reise, Freizeit und Auslandsaufenthalte sowie Assistance-Leistungen an.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Zu Allianz Partners gehören zudem </w:t>
      </w:r>
      <w:r w:rsidRPr="00541B90">
        <w:rPr>
          <w:rStyle w:val="normaltextrun"/>
          <w:rFonts w:ascii="Arial" w:hAnsi="Arial" w:cs="Arial"/>
          <w:sz w:val="18"/>
          <w:szCs w:val="18"/>
        </w:rPr>
        <w:t>die </w:t>
      </w:r>
      <w:r w:rsidRPr="00541B90">
        <w:rPr>
          <w:rStyle w:val="normaltextrun"/>
          <w:rFonts w:ascii="Arial" w:hAnsi="Arial" w:cs="Arial"/>
          <w:b/>
          <w:bCs/>
          <w:sz w:val="18"/>
          <w:szCs w:val="18"/>
        </w:rPr>
        <w:t>Automotive VersicherungsService GmbH</w:t>
      </w:r>
      <w:r w:rsidRPr="00541B90">
        <w:rPr>
          <w:rStyle w:val="normaltextrun"/>
          <w:rFonts w:ascii="Arial" w:hAnsi="Arial" w:cs="Arial"/>
          <w:sz w:val="18"/>
          <w:szCs w:val="18"/>
        </w:rPr>
        <w:t> als Versicherungspartner des Automobilhandels sowie die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541B9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MAWISTA GmbH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als Spezialist in der Vermittlung von zielgruppenspezifischen Krankenversicherungen für vorübergehende Auslandsaufenthalte sowie Aufenthalte von Gästen aus dem Ausland in Deutschland.</w:t>
      </w:r>
      <w:r w:rsidRPr="00541B90">
        <w:rPr>
          <w:rStyle w:val="normaltextrun"/>
          <w:rFonts w:ascii="Arial" w:hAnsi="Arial" w:cs="Arial"/>
          <w:sz w:val="18"/>
          <w:szCs w:val="18"/>
        </w:rPr>
        <w:t> 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Die </w:t>
      </w:r>
      <w:r w:rsidRPr="00541B9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Allianz Handwerker Services GmbH 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bietet umfassende Leistungen rund um das Schaden- und Immobilienmanagement, modernisiert und repariert deutschlandweit mit eigenen Ingenieuren und geprüften Handwerkern. </w:t>
      </w:r>
      <w:r w:rsidRPr="00541B90">
        <w:rPr>
          <w:rStyle w:val="normaltextrun"/>
          <w:rFonts w:ascii="Arial" w:hAnsi="Arial" w:cs="Arial"/>
          <w:color w:val="321B1B"/>
          <w:sz w:val="18"/>
          <w:szCs w:val="18"/>
          <w:shd w:val="clear" w:color="auto" w:fill="FFFFFF"/>
        </w:rPr>
        <w:t>Als Customer Support Center erbringt die </w:t>
      </w:r>
      <w:r w:rsidRPr="00541B90">
        <w:rPr>
          <w:rStyle w:val="normaltextrun"/>
          <w:rFonts w:ascii="Arial" w:hAnsi="Arial" w:cs="Arial"/>
          <w:b/>
          <w:bCs/>
          <w:color w:val="321B1B"/>
          <w:sz w:val="18"/>
          <w:szCs w:val="18"/>
          <w:shd w:val="clear" w:color="auto" w:fill="FFFFFF"/>
        </w:rPr>
        <w:t>Mondial Kundenservice GmbH</w:t>
      </w:r>
      <w:r w:rsidRPr="00541B90">
        <w:rPr>
          <w:rStyle w:val="normaltextrun"/>
          <w:rFonts w:ascii="Arial" w:hAnsi="Arial" w:cs="Arial"/>
          <w:color w:val="321B1B"/>
          <w:sz w:val="18"/>
          <w:szCs w:val="18"/>
          <w:shd w:val="clear" w:color="auto" w:fill="FFFFFF"/>
        </w:rPr>
        <w:t> im </w:t>
      </w:r>
      <w:r w:rsidRPr="00541B90">
        <w:rPr>
          <w:rStyle w:val="normaltextrun"/>
          <w:rFonts w:ascii="Arial" w:hAnsi="Arial" w:cs="Arial"/>
          <w:b/>
          <w:bCs/>
          <w:color w:val="321B1B"/>
          <w:sz w:val="18"/>
          <w:szCs w:val="18"/>
        </w:rPr>
        <w:t>24/7-Betrieb</w:t>
      </w:r>
      <w:r w:rsidRPr="00541B90">
        <w:rPr>
          <w:rStyle w:val="normaltextrun"/>
          <w:rFonts w:ascii="Arial" w:hAnsi="Arial" w:cs="Arial"/>
          <w:color w:val="321B1B"/>
          <w:sz w:val="18"/>
          <w:szCs w:val="18"/>
          <w:shd w:val="clear" w:color="auto" w:fill="FFFFFF"/>
        </w:rPr>
        <w:t> Dienstleistungen für die Versicherungswirtschaft, zudem stehen über diese Gesellschaft auch die Leistungen der Allianz Handwerker Services GmbH für die Versicherungswirtschaft zur Verfügung. 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Außerdem ist Allianz Partners im Bereich Rehabilitationsmanagement mit der </w:t>
      </w:r>
      <w:r w:rsidRPr="00541B9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rehacare GmbH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vertreten. Sie unterstützt Menschen nach Unfall oder schwerer Krankheit auf dem Weg ihrer Rehabilitation. Die </w:t>
      </w:r>
      <w:r w:rsidRPr="00541B90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Warranty GmbH</w:t>
      </w:r>
      <w:r w:rsidRPr="00541B90">
        <w:rPr>
          <w:rStyle w:val="normaltextrun"/>
          <w:rFonts w:ascii="Arial" w:hAnsi="Arial" w:cs="Arial"/>
          <w:color w:val="000000"/>
          <w:sz w:val="18"/>
          <w:szCs w:val="18"/>
        </w:rPr>
        <w:t> ist auf die Vermittlung und Abwicklung von Kfz-Garantie-Versicherungen spezialisiert.</w:t>
      </w:r>
      <w:r w:rsidRPr="00541B9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0D8C64DC" w14:textId="77777777" w:rsidR="00541B90" w:rsidRPr="00D61E7F" w:rsidRDefault="00541B90" w:rsidP="00F52E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sectPr w:rsidR="00541B90" w:rsidRPr="00D61E7F" w:rsidSect="00405FB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61E2" w14:textId="77777777" w:rsidR="00A01C5C" w:rsidRDefault="00A01C5C">
      <w:r>
        <w:separator/>
      </w:r>
    </w:p>
  </w:endnote>
  <w:endnote w:type="continuationSeparator" w:id="0">
    <w:p w14:paraId="11FB87CA" w14:textId="77777777" w:rsidR="00A01C5C" w:rsidRDefault="00A01C5C">
      <w:r>
        <w:continuationSeparator/>
      </w:r>
    </w:p>
  </w:endnote>
  <w:endnote w:type="continuationNotice" w:id="1">
    <w:p w14:paraId="65295BF0" w14:textId="77777777" w:rsidR="00A01C5C" w:rsidRDefault="00A01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erif Light">
    <w:panose1 w:val="02000506070000020004"/>
    <w:charset w:val="00"/>
    <w:family w:val="auto"/>
    <w:pitch w:val="variable"/>
    <w:sig w:usb0="A00000AF" w:usb1="5000E96A" w:usb2="00000000" w:usb3="00000000" w:csb0="00000193" w:csb1="00000000"/>
  </w:font>
  <w:font w:name="Allianz Serif F Light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ED14" w14:textId="77777777" w:rsidR="008F1B57" w:rsidRPr="00B111A5" w:rsidRDefault="008F1B57" w:rsidP="00B111A5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183F" w14:textId="77777777" w:rsidR="008F1B57" w:rsidRDefault="008F1B57" w:rsidP="00F642FE">
    <w:pPr>
      <w:pStyle w:val="Fuzeile"/>
      <w:tabs>
        <w:tab w:val="clear" w:pos="4536"/>
        <w:tab w:val="clear" w:pos="9072"/>
        <w:tab w:val="left" w:pos="27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7049" w14:textId="77777777" w:rsidR="00A01C5C" w:rsidRDefault="00A01C5C">
      <w:r>
        <w:separator/>
      </w:r>
    </w:p>
  </w:footnote>
  <w:footnote w:type="continuationSeparator" w:id="0">
    <w:p w14:paraId="7763B61D" w14:textId="77777777" w:rsidR="00A01C5C" w:rsidRDefault="00A01C5C">
      <w:r>
        <w:continuationSeparator/>
      </w:r>
    </w:p>
  </w:footnote>
  <w:footnote w:type="continuationNotice" w:id="1">
    <w:p w14:paraId="29C35019" w14:textId="77777777" w:rsidR="00A01C5C" w:rsidRDefault="00A01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7B50" w14:textId="77777777" w:rsidR="00EF7775" w:rsidRDefault="00EF77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B5C" w14:textId="77777777" w:rsidR="00900B0C" w:rsidRDefault="007C6843" w:rsidP="00B111A5">
    <w:pPr>
      <w:pStyle w:val="Kopfzeile"/>
      <w:rPr>
        <w:sz w:val="28"/>
        <w:szCs w:val="28"/>
      </w:rPr>
    </w:pPr>
    <w:bookmarkStart w:id="2" w:name="_Hlk66349655"/>
    <w:r>
      <w:rPr>
        <w:noProof/>
      </w:rPr>
      <w:drawing>
        <wp:inline distT="0" distB="0" distL="0" distR="0" wp14:anchorId="34AC9D99" wp14:editId="5D26CABA">
          <wp:extent cx="2194560" cy="289560"/>
          <wp:effectExtent l="0" t="0" r="0" b="0"/>
          <wp:docPr id="1" name="officeArt object" descr="Allianz_Partner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Allianz_Partner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2A5B" w14:textId="77777777" w:rsidR="008F1B57" w:rsidRPr="00B111A5" w:rsidRDefault="008F1B57" w:rsidP="00B111A5">
    <w:pPr>
      <w:pStyle w:val="Kopfzeile"/>
      <w:rPr>
        <w:sz w:val="28"/>
        <w:szCs w:val="28"/>
      </w:rPr>
    </w:pPr>
  </w:p>
  <w:p w14:paraId="4BFFA80B" w14:textId="77777777" w:rsidR="00900B0C" w:rsidRDefault="00900B0C" w:rsidP="00B111A5">
    <w:pPr>
      <w:pStyle w:val="Arial14"/>
    </w:pPr>
  </w:p>
  <w:p w14:paraId="29DE96AC" w14:textId="77777777" w:rsidR="008F1B57" w:rsidRPr="00A65438" w:rsidRDefault="008F1B57">
    <w:pPr>
      <w:pStyle w:val="Kopfzeile"/>
      <w:rPr>
        <w:sz w:val="20"/>
        <w:szCs w:val="20"/>
        <w:lang w:val="en-US"/>
      </w:rPr>
    </w:pPr>
    <w:r w:rsidRPr="00FE0AC1">
      <w:rPr>
        <w:sz w:val="20"/>
        <w:szCs w:val="20"/>
        <w:lang w:val="en-US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27"/>
    <w:multiLevelType w:val="multilevel"/>
    <w:tmpl w:val="D2A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4ECF"/>
    <w:multiLevelType w:val="hybridMultilevel"/>
    <w:tmpl w:val="50CAE2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74B"/>
    <w:multiLevelType w:val="hybridMultilevel"/>
    <w:tmpl w:val="EF6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B1F"/>
    <w:multiLevelType w:val="hybridMultilevel"/>
    <w:tmpl w:val="0ACC7118"/>
    <w:lvl w:ilvl="0" w:tplc="BE1EF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C9B"/>
    <w:multiLevelType w:val="hybridMultilevel"/>
    <w:tmpl w:val="9CBAF4C2"/>
    <w:lvl w:ilvl="0" w:tplc="72186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348F"/>
    <w:multiLevelType w:val="multilevel"/>
    <w:tmpl w:val="2EE6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324C7"/>
    <w:multiLevelType w:val="hybridMultilevel"/>
    <w:tmpl w:val="54525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E290E"/>
    <w:multiLevelType w:val="hybridMultilevel"/>
    <w:tmpl w:val="FCCCB85C"/>
    <w:lvl w:ilvl="0" w:tplc="FC34E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3E25"/>
    <w:multiLevelType w:val="hybridMultilevel"/>
    <w:tmpl w:val="CAD02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2E43"/>
    <w:multiLevelType w:val="multilevel"/>
    <w:tmpl w:val="EF1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7C3348"/>
    <w:multiLevelType w:val="multilevel"/>
    <w:tmpl w:val="0B58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12FF0"/>
    <w:multiLevelType w:val="hybridMultilevel"/>
    <w:tmpl w:val="AFEC6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0BC3"/>
    <w:multiLevelType w:val="hybridMultilevel"/>
    <w:tmpl w:val="F02AFEA2"/>
    <w:lvl w:ilvl="0" w:tplc="13DE7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51FCD"/>
    <w:multiLevelType w:val="hybridMultilevel"/>
    <w:tmpl w:val="8BD04E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16FC4"/>
    <w:multiLevelType w:val="hybridMultilevel"/>
    <w:tmpl w:val="5A783B56"/>
    <w:lvl w:ilvl="0" w:tplc="673CF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6"/>
    <w:rsid w:val="0001219D"/>
    <w:rsid w:val="000153FB"/>
    <w:rsid w:val="0001773E"/>
    <w:rsid w:val="00025E01"/>
    <w:rsid w:val="000269F4"/>
    <w:rsid w:val="000272FA"/>
    <w:rsid w:val="000312B9"/>
    <w:rsid w:val="00032301"/>
    <w:rsid w:val="0003444C"/>
    <w:rsid w:val="00037DF8"/>
    <w:rsid w:val="000402CD"/>
    <w:rsid w:val="00042B92"/>
    <w:rsid w:val="00046A19"/>
    <w:rsid w:val="00046D7F"/>
    <w:rsid w:val="00052024"/>
    <w:rsid w:val="000540BC"/>
    <w:rsid w:val="00055928"/>
    <w:rsid w:val="00056D84"/>
    <w:rsid w:val="00057D6B"/>
    <w:rsid w:val="00062844"/>
    <w:rsid w:val="00073CA0"/>
    <w:rsid w:val="00076C23"/>
    <w:rsid w:val="00077734"/>
    <w:rsid w:val="00082CB3"/>
    <w:rsid w:val="0008408F"/>
    <w:rsid w:val="000924A4"/>
    <w:rsid w:val="000972E9"/>
    <w:rsid w:val="000A2F48"/>
    <w:rsid w:val="000A78C2"/>
    <w:rsid w:val="000A7AD1"/>
    <w:rsid w:val="000B0C8F"/>
    <w:rsid w:val="000B2ED0"/>
    <w:rsid w:val="000C2411"/>
    <w:rsid w:val="000C2A2C"/>
    <w:rsid w:val="000C5EFE"/>
    <w:rsid w:val="000C61E4"/>
    <w:rsid w:val="000C77E8"/>
    <w:rsid w:val="000D4656"/>
    <w:rsid w:val="000D7C47"/>
    <w:rsid w:val="000E7FE0"/>
    <w:rsid w:val="000F1795"/>
    <w:rsid w:val="000F206F"/>
    <w:rsid w:val="000F2278"/>
    <w:rsid w:val="000F3BE6"/>
    <w:rsid w:val="000F587D"/>
    <w:rsid w:val="000F6BC9"/>
    <w:rsid w:val="000F705D"/>
    <w:rsid w:val="001019C0"/>
    <w:rsid w:val="001151A7"/>
    <w:rsid w:val="0011558A"/>
    <w:rsid w:val="00116547"/>
    <w:rsid w:val="001221B1"/>
    <w:rsid w:val="00122872"/>
    <w:rsid w:val="001252C0"/>
    <w:rsid w:val="00125EF2"/>
    <w:rsid w:val="001365E1"/>
    <w:rsid w:val="001375C9"/>
    <w:rsid w:val="00142B9D"/>
    <w:rsid w:val="00143C40"/>
    <w:rsid w:val="00144166"/>
    <w:rsid w:val="00147834"/>
    <w:rsid w:val="001516DC"/>
    <w:rsid w:val="00151D33"/>
    <w:rsid w:val="001558B2"/>
    <w:rsid w:val="001621FD"/>
    <w:rsid w:val="00163391"/>
    <w:rsid w:val="00181EF5"/>
    <w:rsid w:val="0018242E"/>
    <w:rsid w:val="00182E3E"/>
    <w:rsid w:val="001904A1"/>
    <w:rsid w:val="0019085C"/>
    <w:rsid w:val="001922EE"/>
    <w:rsid w:val="001925A7"/>
    <w:rsid w:val="001943AE"/>
    <w:rsid w:val="00195327"/>
    <w:rsid w:val="001A3190"/>
    <w:rsid w:val="001A3C7A"/>
    <w:rsid w:val="001A49CF"/>
    <w:rsid w:val="001A634E"/>
    <w:rsid w:val="001A7C12"/>
    <w:rsid w:val="001B0291"/>
    <w:rsid w:val="001B0333"/>
    <w:rsid w:val="001B0E04"/>
    <w:rsid w:val="001B7EAC"/>
    <w:rsid w:val="001C1D78"/>
    <w:rsid w:val="001C3363"/>
    <w:rsid w:val="001C3E6E"/>
    <w:rsid w:val="001D07F5"/>
    <w:rsid w:val="001D17B1"/>
    <w:rsid w:val="001D1B3F"/>
    <w:rsid w:val="001D7DD0"/>
    <w:rsid w:val="001E1482"/>
    <w:rsid w:val="001E1B89"/>
    <w:rsid w:val="001E6DC3"/>
    <w:rsid w:val="001F4E01"/>
    <w:rsid w:val="001F5D5E"/>
    <w:rsid w:val="00204778"/>
    <w:rsid w:val="002074DB"/>
    <w:rsid w:val="00216C02"/>
    <w:rsid w:val="00216ED2"/>
    <w:rsid w:val="00220021"/>
    <w:rsid w:val="00230FF0"/>
    <w:rsid w:val="00233B1E"/>
    <w:rsid w:val="00243BF8"/>
    <w:rsid w:val="002467DF"/>
    <w:rsid w:val="002476E1"/>
    <w:rsid w:val="00251978"/>
    <w:rsid w:val="00252A80"/>
    <w:rsid w:val="00254462"/>
    <w:rsid w:val="00255D5E"/>
    <w:rsid w:val="002567CE"/>
    <w:rsid w:val="00256AC6"/>
    <w:rsid w:val="00270E3B"/>
    <w:rsid w:val="00273377"/>
    <w:rsid w:val="0027338E"/>
    <w:rsid w:val="00280ED7"/>
    <w:rsid w:val="00282134"/>
    <w:rsid w:val="002834C5"/>
    <w:rsid w:val="00284F32"/>
    <w:rsid w:val="002858FD"/>
    <w:rsid w:val="002877E0"/>
    <w:rsid w:val="002945A7"/>
    <w:rsid w:val="002A3044"/>
    <w:rsid w:val="002A6AAC"/>
    <w:rsid w:val="002A6CCB"/>
    <w:rsid w:val="002B0908"/>
    <w:rsid w:val="002B3681"/>
    <w:rsid w:val="002B41A3"/>
    <w:rsid w:val="002C0B80"/>
    <w:rsid w:val="002C3972"/>
    <w:rsid w:val="002C417A"/>
    <w:rsid w:val="002C4904"/>
    <w:rsid w:val="002D13DA"/>
    <w:rsid w:val="002D4C6D"/>
    <w:rsid w:val="002E09B5"/>
    <w:rsid w:val="002E420E"/>
    <w:rsid w:val="002E48B4"/>
    <w:rsid w:val="002E48C8"/>
    <w:rsid w:val="002E7C89"/>
    <w:rsid w:val="002F543E"/>
    <w:rsid w:val="002F6CFC"/>
    <w:rsid w:val="00306A43"/>
    <w:rsid w:val="00315F01"/>
    <w:rsid w:val="00317B42"/>
    <w:rsid w:val="00321003"/>
    <w:rsid w:val="003252C4"/>
    <w:rsid w:val="00327733"/>
    <w:rsid w:val="00334F46"/>
    <w:rsid w:val="00335F54"/>
    <w:rsid w:val="00335FDD"/>
    <w:rsid w:val="00337497"/>
    <w:rsid w:val="0034759B"/>
    <w:rsid w:val="00353E99"/>
    <w:rsid w:val="003649C2"/>
    <w:rsid w:val="00364C11"/>
    <w:rsid w:val="00375341"/>
    <w:rsid w:val="00377DEF"/>
    <w:rsid w:val="00383B0D"/>
    <w:rsid w:val="00386B95"/>
    <w:rsid w:val="003914FD"/>
    <w:rsid w:val="0039402F"/>
    <w:rsid w:val="003946EC"/>
    <w:rsid w:val="0039588A"/>
    <w:rsid w:val="00397E17"/>
    <w:rsid w:val="003A0CD3"/>
    <w:rsid w:val="003A2E5B"/>
    <w:rsid w:val="003C340C"/>
    <w:rsid w:val="003C476E"/>
    <w:rsid w:val="003C7E2C"/>
    <w:rsid w:val="003D042C"/>
    <w:rsid w:val="003D0FC4"/>
    <w:rsid w:val="003D34D2"/>
    <w:rsid w:val="003E036B"/>
    <w:rsid w:val="003F4527"/>
    <w:rsid w:val="003F4577"/>
    <w:rsid w:val="0040100F"/>
    <w:rsid w:val="004036AE"/>
    <w:rsid w:val="004037FD"/>
    <w:rsid w:val="00405FB5"/>
    <w:rsid w:val="00412707"/>
    <w:rsid w:val="00413F19"/>
    <w:rsid w:val="00414067"/>
    <w:rsid w:val="004143CF"/>
    <w:rsid w:val="00414A4B"/>
    <w:rsid w:val="00415659"/>
    <w:rsid w:val="00420392"/>
    <w:rsid w:val="00423B92"/>
    <w:rsid w:val="00430C0E"/>
    <w:rsid w:val="00433821"/>
    <w:rsid w:val="00437CC1"/>
    <w:rsid w:val="004435B2"/>
    <w:rsid w:val="00443BB8"/>
    <w:rsid w:val="00444EC0"/>
    <w:rsid w:val="00452AAC"/>
    <w:rsid w:val="00462093"/>
    <w:rsid w:val="00462F35"/>
    <w:rsid w:val="0046429A"/>
    <w:rsid w:val="004771C6"/>
    <w:rsid w:val="004901A4"/>
    <w:rsid w:val="00492564"/>
    <w:rsid w:val="004A19E7"/>
    <w:rsid w:val="004A2673"/>
    <w:rsid w:val="004A368F"/>
    <w:rsid w:val="004A3E56"/>
    <w:rsid w:val="004A421C"/>
    <w:rsid w:val="004B7BA5"/>
    <w:rsid w:val="004C2969"/>
    <w:rsid w:val="004C4784"/>
    <w:rsid w:val="004C4C43"/>
    <w:rsid w:val="004C4FCE"/>
    <w:rsid w:val="004C5C51"/>
    <w:rsid w:val="004D402D"/>
    <w:rsid w:val="004D44A8"/>
    <w:rsid w:val="004D4BF6"/>
    <w:rsid w:val="004D6F43"/>
    <w:rsid w:val="004E1E61"/>
    <w:rsid w:val="004E6220"/>
    <w:rsid w:val="004F19DE"/>
    <w:rsid w:val="004F2B6D"/>
    <w:rsid w:val="004F4D95"/>
    <w:rsid w:val="004F5342"/>
    <w:rsid w:val="004F663E"/>
    <w:rsid w:val="0050377E"/>
    <w:rsid w:val="00505792"/>
    <w:rsid w:val="0050665E"/>
    <w:rsid w:val="005121EB"/>
    <w:rsid w:val="00515A15"/>
    <w:rsid w:val="00520C05"/>
    <w:rsid w:val="00521E69"/>
    <w:rsid w:val="00524544"/>
    <w:rsid w:val="00527532"/>
    <w:rsid w:val="0053354C"/>
    <w:rsid w:val="00536046"/>
    <w:rsid w:val="00540BD6"/>
    <w:rsid w:val="00541A94"/>
    <w:rsid w:val="00541B90"/>
    <w:rsid w:val="00543843"/>
    <w:rsid w:val="005465E6"/>
    <w:rsid w:val="00551A59"/>
    <w:rsid w:val="005635C1"/>
    <w:rsid w:val="00563D6A"/>
    <w:rsid w:val="005648D2"/>
    <w:rsid w:val="005666EB"/>
    <w:rsid w:val="00573FD6"/>
    <w:rsid w:val="005769AA"/>
    <w:rsid w:val="00577957"/>
    <w:rsid w:val="0058495B"/>
    <w:rsid w:val="00584A52"/>
    <w:rsid w:val="00596766"/>
    <w:rsid w:val="005A3194"/>
    <w:rsid w:val="005A4E6A"/>
    <w:rsid w:val="005A7E66"/>
    <w:rsid w:val="005B062B"/>
    <w:rsid w:val="005B0B68"/>
    <w:rsid w:val="005B276B"/>
    <w:rsid w:val="005B2F31"/>
    <w:rsid w:val="005B3E12"/>
    <w:rsid w:val="005C3ED4"/>
    <w:rsid w:val="005C49A2"/>
    <w:rsid w:val="005C4AC0"/>
    <w:rsid w:val="005C5E3D"/>
    <w:rsid w:val="005D15BB"/>
    <w:rsid w:val="005D27A4"/>
    <w:rsid w:val="005D6394"/>
    <w:rsid w:val="005D787C"/>
    <w:rsid w:val="005F04F5"/>
    <w:rsid w:val="005F1443"/>
    <w:rsid w:val="005F306B"/>
    <w:rsid w:val="005F3A9B"/>
    <w:rsid w:val="005F3B3D"/>
    <w:rsid w:val="0060093E"/>
    <w:rsid w:val="00605D0F"/>
    <w:rsid w:val="00607C67"/>
    <w:rsid w:val="00614C5B"/>
    <w:rsid w:val="00622174"/>
    <w:rsid w:val="00622821"/>
    <w:rsid w:val="00625991"/>
    <w:rsid w:val="0062608A"/>
    <w:rsid w:val="00626202"/>
    <w:rsid w:val="006269A6"/>
    <w:rsid w:val="00627C3D"/>
    <w:rsid w:val="0063173F"/>
    <w:rsid w:val="00633B1E"/>
    <w:rsid w:val="00636E10"/>
    <w:rsid w:val="00637083"/>
    <w:rsid w:val="00642826"/>
    <w:rsid w:val="00643362"/>
    <w:rsid w:val="00644933"/>
    <w:rsid w:val="00645CE3"/>
    <w:rsid w:val="00663682"/>
    <w:rsid w:val="006649F5"/>
    <w:rsid w:val="0066759B"/>
    <w:rsid w:val="00671DB9"/>
    <w:rsid w:val="00680CF0"/>
    <w:rsid w:val="0069567C"/>
    <w:rsid w:val="0069628D"/>
    <w:rsid w:val="006A009E"/>
    <w:rsid w:val="006A4CE4"/>
    <w:rsid w:val="006A7762"/>
    <w:rsid w:val="006B07F5"/>
    <w:rsid w:val="006B0A4B"/>
    <w:rsid w:val="006B2A38"/>
    <w:rsid w:val="006B7883"/>
    <w:rsid w:val="006C4578"/>
    <w:rsid w:val="006C5D0F"/>
    <w:rsid w:val="006D3174"/>
    <w:rsid w:val="006D6685"/>
    <w:rsid w:val="006E1EA0"/>
    <w:rsid w:val="006F0CEC"/>
    <w:rsid w:val="006F365B"/>
    <w:rsid w:val="006F4D52"/>
    <w:rsid w:val="007017AA"/>
    <w:rsid w:val="00702109"/>
    <w:rsid w:val="007035AA"/>
    <w:rsid w:val="00704909"/>
    <w:rsid w:val="00704A43"/>
    <w:rsid w:val="00710FC3"/>
    <w:rsid w:val="0071181B"/>
    <w:rsid w:val="007128E2"/>
    <w:rsid w:val="00722B62"/>
    <w:rsid w:val="007306E9"/>
    <w:rsid w:val="007317D1"/>
    <w:rsid w:val="00741788"/>
    <w:rsid w:val="00741812"/>
    <w:rsid w:val="00746347"/>
    <w:rsid w:val="00751FDE"/>
    <w:rsid w:val="00761139"/>
    <w:rsid w:val="00761BC7"/>
    <w:rsid w:val="00762C85"/>
    <w:rsid w:val="0076365E"/>
    <w:rsid w:val="0076481C"/>
    <w:rsid w:val="0076494B"/>
    <w:rsid w:val="00767067"/>
    <w:rsid w:val="00770389"/>
    <w:rsid w:val="007707E0"/>
    <w:rsid w:val="007735BE"/>
    <w:rsid w:val="00775379"/>
    <w:rsid w:val="007756D5"/>
    <w:rsid w:val="00786440"/>
    <w:rsid w:val="00792A04"/>
    <w:rsid w:val="00793188"/>
    <w:rsid w:val="007A28D8"/>
    <w:rsid w:val="007A2F30"/>
    <w:rsid w:val="007A4CA9"/>
    <w:rsid w:val="007A55A2"/>
    <w:rsid w:val="007A566C"/>
    <w:rsid w:val="007A71B7"/>
    <w:rsid w:val="007B42F1"/>
    <w:rsid w:val="007B59EE"/>
    <w:rsid w:val="007B6E38"/>
    <w:rsid w:val="007C263F"/>
    <w:rsid w:val="007C2AE5"/>
    <w:rsid w:val="007C39CA"/>
    <w:rsid w:val="007C6843"/>
    <w:rsid w:val="007D120B"/>
    <w:rsid w:val="007D3CBE"/>
    <w:rsid w:val="007D6170"/>
    <w:rsid w:val="007E4CB6"/>
    <w:rsid w:val="007F2BF3"/>
    <w:rsid w:val="007F4491"/>
    <w:rsid w:val="00814EDF"/>
    <w:rsid w:val="00824A28"/>
    <w:rsid w:val="008252FA"/>
    <w:rsid w:val="00830328"/>
    <w:rsid w:val="0083090E"/>
    <w:rsid w:val="00831876"/>
    <w:rsid w:val="00831886"/>
    <w:rsid w:val="008353E4"/>
    <w:rsid w:val="00845D65"/>
    <w:rsid w:val="00853F35"/>
    <w:rsid w:val="008573E7"/>
    <w:rsid w:val="0085784C"/>
    <w:rsid w:val="00857BA4"/>
    <w:rsid w:val="00861BA3"/>
    <w:rsid w:val="008637AE"/>
    <w:rsid w:val="008667B4"/>
    <w:rsid w:val="00866869"/>
    <w:rsid w:val="00866F33"/>
    <w:rsid w:val="00867A58"/>
    <w:rsid w:val="00871731"/>
    <w:rsid w:val="00872E0A"/>
    <w:rsid w:val="00873522"/>
    <w:rsid w:val="00875F72"/>
    <w:rsid w:val="0087667E"/>
    <w:rsid w:val="00876AD1"/>
    <w:rsid w:val="0088030F"/>
    <w:rsid w:val="00881A04"/>
    <w:rsid w:val="00882FC3"/>
    <w:rsid w:val="00895CB9"/>
    <w:rsid w:val="008A5AA8"/>
    <w:rsid w:val="008B6975"/>
    <w:rsid w:val="008C1384"/>
    <w:rsid w:val="008C15A2"/>
    <w:rsid w:val="008C21BC"/>
    <w:rsid w:val="008C46DB"/>
    <w:rsid w:val="008D0DF2"/>
    <w:rsid w:val="008D13D7"/>
    <w:rsid w:val="008D6189"/>
    <w:rsid w:val="008D6C13"/>
    <w:rsid w:val="008E01AD"/>
    <w:rsid w:val="008E0FDC"/>
    <w:rsid w:val="008E179A"/>
    <w:rsid w:val="008E2911"/>
    <w:rsid w:val="008E2A09"/>
    <w:rsid w:val="008E3C7E"/>
    <w:rsid w:val="008E6535"/>
    <w:rsid w:val="008F1B57"/>
    <w:rsid w:val="008F62A1"/>
    <w:rsid w:val="008F7A62"/>
    <w:rsid w:val="00900490"/>
    <w:rsid w:val="00900B0C"/>
    <w:rsid w:val="00900EA3"/>
    <w:rsid w:val="00901B61"/>
    <w:rsid w:val="00905954"/>
    <w:rsid w:val="0090723F"/>
    <w:rsid w:val="009106DB"/>
    <w:rsid w:val="00912DF2"/>
    <w:rsid w:val="00914826"/>
    <w:rsid w:val="00916023"/>
    <w:rsid w:val="00925D48"/>
    <w:rsid w:val="00936B67"/>
    <w:rsid w:val="009449CA"/>
    <w:rsid w:val="00945D99"/>
    <w:rsid w:val="00951BFC"/>
    <w:rsid w:val="0095518C"/>
    <w:rsid w:val="0096155F"/>
    <w:rsid w:val="009624E1"/>
    <w:rsid w:val="00962558"/>
    <w:rsid w:val="00965718"/>
    <w:rsid w:val="0097503E"/>
    <w:rsid w:val="00976284"/>
    <w:rsid w:val="00977D00"/>
    <w:rsid w:val="00980688"/>
    <w:rsid w:val="009813B4"/>
    <w:rsid w:val="009830C7"/>
    <w:rsid w:val="009838C2"/>
    <w:rsid w:val="00984122"/>
    <w:rsid w:val="009848C4"/>
    <w:rsid w:val="00986960"/>
    <w:rsid w:val="00987B8A"/>
    <w:rsid w:val="009930B4"/>
    <w:rsid w:val="00995DAA"/>
    <w:rsid w:val="009A169A"/>
    <w:rsid w:val="009A2D8F"/>
    <w:rsid w:val="009B1457"/>
    <w:rsid w:val="009B260E"/>
    <w:rsid w:val="009B4771"/>
    <w:rsid w:val="009B5C2A"/>
    <w:rsid w:val="009C1124"/>
    <w:rsid w:val="009C38B6"/>
    <w:rsid w:val="009C4660"/>
    <w:rsid w:val="009C6A44"/>
    <w:rsid w:val="009C7248"/>
    <w:rsid w:val="009C7DDC"/>
    <w:rsid w:val="009D0133"/>
    <w:rsid w:val="009D3525"/>
    <w:rsid w:val="009D5181"/>
    <w:rsid w:val="009D5F35"/>
    <w:rsid w:val="009E00A5"/>
    <w:rsid w:val="009E0134"/>
    <w:rsid w:val="009E72DD"/>
    <w:rsid w:val="009F6AD7"/>
    <w:rsid w:val="00A016C5"/>
    <w:rsid w:val="00A01C5C"/>
    <w:rsid w:val="00A106B1"/>
    <w:rsid w:val="00A1138F"/>
    <w:rsid w:val="00A1308B"/>
    <w:rsid w:val="00A15ECC"/>
    <w:rsid w:val="00A1791A"/>
    <w:rsid w:val="00A22A5B"/>
    <w:rsid w:val="00A2511A"/>
    <w:rsid w:val="00A25254"/>
    <w:rsid w:val="00A30A30"/>
    <w:rsid w:val="00A33EDD"/>
    <w:rsid w:val="00A35FFC"/>
    <w:rsid w:val="00A360C1"/>
    <w:rsid w:val="00A41A93"/>
    <w:rsid w:val="00A47A46"/>
    <w:rsid w:val="00A60DC2"/>
    <w:rsid w:val="00A62431"/>
    <w:rsid w:val="00A625B9"/>
    <w:rsid w:val="00A6324A"/>
    <w:rsid w:val="00A648E3"/>
    <w:rsid w:val="00A65438"/>
    <w:rsid w:val="00A7480E"/>
    <w:rsid w:val="00A807B7"/>
    <w:rsid w:val="00A90540"/>
    <w:rsid w:val="00A979A6"/>
    <w:rsid w:val="00AA0E86"/>
    <w:rsid w:val="00AA2F5A"/>
    <w:rsid w:val="00AB081F"/>
    <w:rsid w:val="00AB4A3B"/>
    <w:rsid w:val="00AB51E5"/>
    <w:rsid w:val="00AB5283"/>
    <w:rsid w:val="00AC1BF6"/>
    <w:rsid w:val="00AC5120"/>
    <w:rsid w:val="00AC61BB"/>
    <w:rsid w:val="00AD436B"/>
    <w:rsid w:val="00AD47C1"/>
    <w:rsid w:val="00AD5FD5"/>
    <w:rsid w:val="00AD71B5"/>
    <w:rsid w:val="00AE0FEB"/>
    <w:rsid w:val="00AE768D"/>
    <w:rsid w:val="00AF256A"/>
    <w:rsid w:val="00AF4EEE"/>
    <w:rsid w:val="00B00DC6"/>
    <w:rsid w:val="00B111A5"/>
    <w:rsid w:val="00B11FB7"/>
    <w:rsid w:val="00B12608"/>
    <w:rsid w:val="00B14F62"/>
    <w:rsid w:val="00B213DF"/>
    <w:rsid w:val="00B21DD0"/>
    <w:rsid w:val="00B222B8"/>
    <w:rsid w:val="00B276AD"/>
    <w:rsid w:val="00B328E1"/>
    <w:rsid w:val="00B44907"/>
    <w:rsid w:val="00B469E5"/>
    <w:rsid w:val="00B46EFF"/>
    <w:rsid w:val="00B54C45"/>
    <w:rsid w:val="00B553B8"/>
    <w:rsid w:val="00B6102A"/>
    <w:rsid w:val="00B62A88"/>
    <w:rsid w:val="00B62DCB"/>
    <w:rsid w:val="00B66C70"/>
    <w:rsid w:val="00B71881"/>
    <w:rsid w:val="00B753A1"/>
    <w:rsid w:val="00B76EF2"/>
    <w:rsid w:val="00B817CB"/>
    <w:rsid w:val="00B8690A"/>
    <w:rsid w:val="00B871C5"/>
    <w:rsid w:val="00B87BC7"/>
    <w:rsid w:val="00B90A78"/>
    <w:rsid w:val="00B916B8"/>
    <w:rsid w:val="00B92B4F"/>
    <w:rsid w:val="00BA0101"/>
    <w:rsid w:val="00BB131E"/>
    <w:rsid w:val="00BB1C86"/>
    <w:rsid w:val="00BB3256"/>
    <w:rsid w:val="00BB37FB"/>
    <w:rsid w:val="00BC2984"/>
    <w:rsid w:val="00BD2C74"/>
    <w:rsid w:val="00BD2C94"/>
    <w:rsid w:val="00BD7FC1"/>
    <w:rsid w:val="00BE7320"/>
    <w:rsid w:val="00BF10C1"/>
    <w:rsid w:val="00BF21FD"/>
    <w:rsid w:val="00C0167B"/>
    <w:rsid w:val="00C04DCD"/>
    <w:rsid w:val="00C057F3"/>
    <w:rsid w:val="00C06049"/>
    <w:rsid w:val="00C11A64"/>
    <w:rsid w:val="00C15FD6"/>
    <w:rsid w:val="00C172E6"/>
    <w:rsid w:val="00C206F8"/>
    <w:rsid w:val="00C20A55"/>
    <w:rsid w:val="00C21438"/>
    <w:rsid w:val="00C26B84"/>
    <w:rsid w:val="00C30178"/>
    <w:rsid w:val="00C325E8"/>
    <w:rsid w:val="00C41857"/>
    <w:rsid w:val="00C43B58"/>
    <w:rsid w:val="00C468F8"/>
    <w:rsid w:val="00C52FDF"/>
    <w:rsid w:val="00C54603"/>
    <w:rsid w:val="00C557D1"/>
    <w:rsid w:val="00C560C9"/>
    <w:rsid w:val="00C64F15"/>
    <w:rsid w:val="00C660E9"/>
    <w:rsid w:val="00C70069"/>
    <w:rsid w:val="00C72827"/>
    <w:rsid w:val="00C72F8A"/>
    <w:rsid w:val="00C746C2"/>
    <w:rsid w:val="00C775AD"/>
    <w:rsid w:val="00C804A2"/>
    <w:rsid w:val="00C81301"/>
    <w:rsid w:val="00C96405"/>
    <w:rsid w:val="00C9766C"/>
    <w:rsid w:val="00CA17EA"/>
    <w:rsid w:val="00CA28AE"/>
    <w:rsid w:val="00CA5417"/>
    <w:rsid w:val="00CB0B34"/>
    <w:rsid w:val="00CB0BB2"/>
    <w:rsid w:val="00CB3EB7"/>
    <w:rsid w:val="00CB4D2A"/>
    <w:rsid w:val="00CB7287"/>
    <w:rsid w:val="00CC2237"/>
    <w:rsid w:val="00CC4A24"/>
    <w:rsid w:val="00CC71BB"/>
    <w:rsid w:val="00CD0386"/>
    <w:rsid w:val="00CE326F"/>
    <w:rsid w:val="00CF47D4"/>
    <w:rsid w:val="00CF7B43"/>
    <w:rsid w:val="00D0402B"/>
    <w:rsid w:val="00D10B32"/>
    <w:rsid w:val="00D138BD"/>
    <w:rsid w:val="00D1466A"/>
    <w:rsid w:val="00D165AD"/>
    <w:rsid w:val="00D2018C"/>
    <w:rsid w:val="00D274A1"/>
    <w:rsid w:val="00D302A3"/>
    <w:rsid w:val="00D364B2"/>
    <w:rsid w:val="00D41F94"/>
    <w:rsid w:val="00D45BEF"/>
    <w:rsid w:val="00D50960"/>
    <w:rsid w:val="00D57510"/>
    <w:rsid w:val="00D60351"/>
    <w:rsid w:val="00D611D8"/>
    <w:rsid w:val="00D61407"/>
    <w:rsid w:val="00D61E7F"/>
    <w:rsid w:val="00D627EB"/>
    <w:rsid w:val="00D65588"/>
    <w:rsid w:val="00D678E1"/>
    <w:rsid w:val="00D760F9"/>
    <w:rsid w:val="00D816E2"/>
    <w:rsid w:val="00D81E4C"/>
    <w:rsid w:val="00D845A2"/>
    <w:rsid w:val="00D91A8E"/>
    <w:rsid w:val="00DA20FF"/>
    <w:rsid w:val="00DA41C8"/>
    <w:rsid w:val="00DA768C"/>
    <w:rsid w:val="00DB2392"/>
    <w:rsid w:val="00DB624C"/>
    <w:rsid w:val="00DC23B3"/>
    <w:rsid w:val="00DD0F7D"/>
    <w:rsid w:val="00DD120D"/>
    <w:rsid w:val="00DD135F"/>
    <w:rsid w:val="00DD3E36"/>
    <w:rsid w:val="00DE1D9A"/>
    <w:rsid w:val="00DE2854"/>
    <w:rsid w:val="00DE6B0D"/>
    <w:rsid w:val="00DE7905"/>
    <w:rsid w:val="00DF4F99"/>
    <w:rsid w:val="00DF60D3"/>
    <w:rsid w:val="00E01F3E"/>
    <w:rsid w:val="00E026F0"/>
    <w:rsid w:val="00E02F05"/>
    <w:rsid w:val="00E17D10"/>
    <w:rsid w:val="00E26B5C"/>
    <w:rsid w:val="00E26B96"/>
    <w:rsid w:val="00E27080"/>
    <w:rsid w:val="00E3183D"/>
    <w:rsid w:val="00E36369"/>
    <w:rsid w:val="00E36BE6"/>
    <w:rsid w:val="00E42273"/>
    <w:rsid w:val="00E42376"/>
    <w:rsid w:val="00E44C18"/>
    <w:rsid w:val="00E50293"/>
    <w:rsid w:val="00E5329D"/>
    <w:rsid w:val="00E546C7"/>
    <w:rsid w:val="00E54F8D"/>
    <w:rsid w:val="00E56A9F"/>
    <w:rsid w:val="00E71476"/>
    <w:rsid w:val="00E73600"/>
    <w:rsid w:val="00E7384F"/>
    <w:rsid w:val="00E73DF8"/>
    <w:rsid w:val="00E808CA"/>
    <w:rsid w:val="00E81A2A"/>
    <w:rsid w:val="00E81FFA"/>
    <w:rsid w:val="00E82BAC"/>
    <w:rsid w:val="00E91D36"/>
    <w:rsid w:val="00E96BF9"/>
    <w:rsid w:val="00EA2A22"/>
    <w:rsid w:val="00EA6A95"/>
    <w:rsid w:val="00EA7ADE"/>
    <w:rsid w:val="00EB2D81"/>
    <w:rsid w:val="00EB30BD"/>
    <w:rsid w:val="00EB6FA1"/>
    <w:rsid w:val="00EC533D"/>
    <w:rsid w:val="00EC5B61"/>
    <w:rsid w:val="00EC6748"/>
    <w:rsid w:val="00ED0C5F"/>
    <w:rsid w:val="00ED35B3"/>
    <w:rsid w:val="00ED3F18"/>
    <w:rsid w:val="00EE16E7"/>
    <w:rsid w:val="00EE38B0"/>
    <w:rsid w:val="00EE5B4E"/>
    <w:rsid w:val="00EF14C5"/>
    <w:rsid w:val="00EF1AEB"/>
    <w:rsid w:val="00EF2161"/>
    <w:rsid w:val="00EF2685"/>
    <w:rsid w:val="00EF3160"/>
    <w:rsid w:val="00EF7775"/>
    <w:rsid w:val="00F10D1F"/>
    <w:rsid w:val="00F12412"/>
    <w:rsid w:val="00F14CD9"/>
    <w:rsid w:val="00F21FE6"/>
    <w:rsid w:val="00F244D4"/>
    <w:rsid w:val="00F25E9B"/>
    <w:rsid w:val="00F31E5B"/>
    <w:rsid w:val="00F458D0"/>
    <w:rsid w:val="00F4674D"/>
    <w:rsid w:val="00F5027A"/>
    <w:rsid w:val="00F50A21"/>
    <w:rsid w:val="00F524BD"/>
    <w:rsid w:val="00F52E8F"/>
    <w:rsid w:val="00F53C16"/>
    <w:rsid w:val="00F53CBA"/>
    <w:rsid w:val="00F5792B"/>
    <w:rsid w:val="00F642FE"/>
    <w:rsid w:val="00F65777"/>
    <w:rsid w:val="00F65C6F"/>
    <w:rsid w:val="00F71A95"/>
    <w:rsid w:val="00F72D46"/>
    <w:rsid w:val="00F7418E"/>
    <w:rsid w:val="00F8000C"/>
    <w:rsid w:val="00F81843"/>
    <w:rsid w:val="00F87D8B"/>
    <w:rsid w:val="00F926C4"/>
    <w:rsid w:val="00F9716C"/>
    <w:rsid w:val="00FA0551"/>
    <w:rsid w:val="00FA29FC"/>
    <w:rsid w:val="00FB4033"/>
    <w:rsid w:val="00FB44E9"/>
    <w:rsid w:val="00FB7CC1"/>
    <w:rsid w:val="00FC144B"/>
    <w:rsid w:val="00FC3F97"/>
    <w:rsid w:val="00FD4021"/>
    <w:rsid w:val="00FE0200"/>
    <w:rsid w:val="00FE0AC1"/>
    <w:rsid w:val="00FE3B0E"/>
    <w:rsid w:val="00FE3EB0"/>
    <w:rsid w:val="00FE491B"/>
    <w:rsid w:val="00FF0C41"/>
    <w:rsid w:val="00FF1D5A"/>
    <w:rsid w:val="00FF44CA"/>
    <w:rsid w:val="00FF733C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A7DFC"/>
  <w15:docId w15:val="{3A2CF8FB-C3C3-054F-948A-3F9BB3A9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B9D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C15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43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A2F30"/>
    <w:pPr>
      <w:keepNext/>
      <w:spacing w:before="240" w:after="60"/>
      <w:outlineLvl w:val="2"/>
    </w:pPr>
    <w:rPr>
      <w:rFonts w:cs="Arial"/>
      <w:b/>
      <w:bCs/>
      <w:sz w:val="26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E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E12"/>
    <w:pPr>
      <w:tabs>
        <w:tab w:val="center" w:pos="4536"/>
        <w:tab w:val="right" w:pos="9072"/>
      </w:tabs>
    </w:pPr>
  </w:style>
  <w:style w:type="paragraph" w:customStyle="1" w:styleId="Arial14">
    <w:name w:val="Arial 14"/>
    <w:basedOn w:val="Standard"/>
    <w:rsid w:val="008C15A2"/>
    <w:rPr>
      <w:rFonts w:ascii="Helv" w:hAnsi="Helv"/>
      <w:noProof/>
      <w:snapToGrid w:val="0"/>
      <w:sz w:val="28"/>
      <w:szCs w:val="20"/>
    </w:rPr>
  </w:style>
  <w:style w:type="paragraph" w:customStyle="1" w:styleId="berschrift1PM">
    <w:name w:val="Überschrift 1 PM"/>
    <w:basedOn w:val="berschrift1"/>
    <w:rsid w:val="008C15A2"/>
    <w:pPr>
      <w:spacing w:before="0" w:after="450"/>
    </w:pPr>
    <w:rPr>
      <w:rFonts w:cs="Times New Roman"/>
      <w:b w:val="0"/>
      <w:bCs w:val="0"/>
      <w:sz w:val="48"/>
      <w:szCs w:val="20"/>
    </w:rPr>
  </w:style>
  <w:style w:type="paragraph" w:customStyle="1" w:styleId="berschrift2PM">
    <w:name w:val="Überschrift 2 PM"/>
    <w:basedOn w:val="berschrift2"/>
    <w:rsid w:val="00AD436B"/>
    <w:pPr>
      <w:spacing w:before="0" w:after="270"/>
    </w:pPr>
    <w:rPr>
      <w:rFonts w:cs="Times New Roman"/>
      <w:b w:val="0"/>
      <w:bCs w:val="0"/>
      <w:i w:val="0"/>
      <w:iCs w:val="0"/>
      <w:szCs w:val="20"/>
    </w:rPr>
  </w:style>
  <w:style w:type="paragraph" w:styleId="StandardWeb">
    <w:name w:val="Normal (Web)"/>
    <w:basedOn w:val="Standard"/>
    <w:uiPriority w:val="99"/>
    <w:rsid w:val="00D845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PM">
    <w:name w:val="Text PM"/>
    <w:basedOn w:val="Standard"/>
    <w:rsid w:val="00F71A95"/>
    <w:pPr>
      <w:spacing w:after="150"/>
    </w:pPr>
    <w:rPr>
      <w:szCs w:val="20"/>
    </w:rPr>
  </w:style>
  <w:style w:type="character" w:styleId="Seitenzahl">
    <w:name w:val="page number"/>
    <w:basedOn w:val="Absatz-Standardschriftart"/>
    <w:rsid w:val="00B111A5"/>
  </w:style>
  <w:style w:type="paragraph" w:styleId="Textkrper">
    <w:name w:val="Body Text"/>
    <w:basedOn w:val="Standard"/>
    <w:rsid w:val="007A2F30"/>
    <w:rPr>
      <w:rFonts w:ascii="Times New Roman" w:hAnsi="Times New Roman"/>
      <w:i/>
      <w:iCs/>
      <w:sz w:val="24"/>
      <w:szCs w:val="24"/>
      <w:lang w:val="en-GB" w:eastAsia="en-US"/>
    </w:rPr>
  </w:style>
  <w:style w:type="character" w:styleId="Hyperlink">
    <w:name w:val="Hyperlink"/>
    <w:rsid w:val="007A2F30"/>
    <w:rPr>
      <w:color w:val="0000FF"/>
      <w:u w:val="single"/>
    </w:rPr>
  </w:style>
  <w:style w:type="character" w:customStyle="1" w:styleId="spelle">
    <w:name w:val="spelle"/>
    <w:basedOn w:val="Absatz-Standardschriftart"/>
    <w:rsid w:val="00B328E1"/>
  </w:style>
  <w:style w:type="paragraph" w:styleId="Funotentext">
    <w:name w:val="footnote text"/>
    <w:basedOn w:val="Standard"/>
    <w:link w:val="FunotentextZchn"/>
    <w:uiPriority w:val="99"/>
    <w:semiHidden/>
    <w:rsid w:val="00142B9D"/>
    <w:rPr>
      <w:sz w:val="20"/>
      <w:szCs w:val="20"/>
    </w:rPr>
  </w:style>
  <w:style w:type="character" w:styleId="Funotenzeichen">
    <w:name w:val="footnote reference"/>
    <w:uiPriority w:val="99"/>
    <w:semiHidden/>
    <w:rsid w:val="00142B9D"/>
    <w:rPr>
      <w:vertAlign w:val="superscript"/>
    </w:rPr>
  </w:style>
  <w:style w:type="paragraph" w:styleId="Sprechblasentext">
    <w:name w:val="Balloon Text"/>
    <w:basedOn w:val="Standard"/>
    <w:semiHidden/>
    <w:rsid w:val="009C7DDC"/>
    <w:rPr>
      <w:rFonts w:ascii="Tahoma" w:hAnsi="Tahoma"/>
      <w:sz w:val="16"/>
      <w:szCs w:val="16"/>
    </w:rPr>
  </w:style>
  <w:style w:type="paragraph" w:customStyle="1" w:styleId="Default">
    <w:name w:val="Default"/>
    <w:rsid w:val="00DA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pyonepager">
    <w:name w:val="copy_onepager"/>
    <w:basedOn w:val="KeinLeerraum"/>
    <w:link w:val="copyonepagerZchn"/>
    <w:qFormat/>
    <w:rsid w:val="00BB3256"/>
    <w:pPr>
      <w:spacing w:line="260" w:lineRule="exact"/>
      <w:jc w:val="both"/>
    </w:pPr>
    <w:rPr>
      <w:rFonts w:ascii="Allianz Serif Light" w:eastAsia="Calibri" w:hAnsi="Allianz Serif Light" w:cs="Allianz Serif F Light"/>
      <w:color w:val="000000"/>
      <w:sz w:val="18"/>
      <w:szCs w:val="18"/>
      <w:lang w:val="en-US" w:eastAsia="en-US"/>
    </w:rPr>
  </w:style>
  <w:style w:type="character" w:customStyle="1" w:styleId="copyonepagerZchn">
    <w:name w:val="copy_onepager Zchn"/>
    <w:link w:val="copyonepager"/>
    <w:rsid w:val="00BB3256"/>
    <w:rPr>
      <w:rFonts w:ascii="Allianz Serif Light" w:eastAsia="Calibri" w:hAnsi="Allianz Serif Light" w:cs="Allianz Serif F Light"/>
      <w:color w:val="000000"/>
      <w:sz w:val="18"/>
      <w:szCs w:val="18"/>
    </w:rPr>
  </w:style>
  <w:style w:type="paragraph" w:styleId="KeinLeerraum">
    <w:name w:val="No Spacing"/>
    <w:uiPriority w:val="1"/>
    <w:qFormat/>
    <w:rsid w:val="00BB3256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046A19"/>
    <w:rPr>
      <w:color w:val="954F72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722B62"/>
    <w:rPr>
      <w:rFonts w:ascii="Arial" w:hAnsi="Arial"/>
      <w:lang w:bidi="ar-SA"/>
    </w:rPr>
  </w:style>
  <w:style w:type="character" w:customStyle="1" w:styleId="NichtaufgelsteErwhnung1">
    <w:name w:val="Nicht aufgelöste Erwähnung1"/>
    <w:uiPriority w:val="99"/>
    <w:semiHidden/>
    <w:unhideWhenUsed/>
    <w:rsid w:val="00722B62"/>
    <w:rPr>
      <w:color w:val="605E5C"/>
      <w:shd w:val="clear" w:color="auto" w:fill="E1DFDD"/>
    </w:rPr>
  </w:style>
  <w:style w:type="character" w:customStyle="1" w:styleId="Aucun">
    <w:name w:val="Aucun"/>
    <w:rsid w:val="00E96BF9"/>
  </w:style>
  <w:style w:type="paragraph" w:customStyle="1" w:styleId="Corps">
    <w:name w:val="Corps"/>
    <w:rsid w:val="00E96B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GB" w:eastAsia="en-GB" w:bidi="hi-IN"/>
    </w:rPr>
  </w:style>
  <w:style w:type="character" w:customStyle="1" w:styleId="Lien">
    <w:name w:val="Lien"/>
    <w:rsid w:val="00E96BF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sid w:val="00E96BF9"/>
    <w:rPr>
      <w:rFonts w:ascii="Arial" w:eastAsia="Arial" w:hAnsi="Arial" w:cs="Arial"/>
      <w:color w:val="3C3C3C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sid w:val="00E96BF9"/>
    <w:rPr>
      <w:rFonts w:ascii="Arial" w:eastAsia="Arial" w:hAnsi="Arial" w:cs="Arial"/>
      <w:b/>
      <w:bCs/>
      <w:color w:val="3C3C3C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Standard"/>
    <w:rsid w:val="00FF73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F733C"/>
  </w:style>
  <w:style w:type="character" w:customStyle="1" w:styleId="eop">
    <w:name w:val="eop"/>
    <w:basedOn w:val="Absatz-Standardschriftart"/>
    <w:rsid w:val="00FF733C"/>
  </w:style>
  <w:style w:type="character" w:customStyle="1" w:styleId="tabchar">
    <w:name w:val="tabchar"/>
    <w:basedOn w:val="Absatz-Standardschriftart"/>
    <w:rsid w:val="00FF733C"/>
  </w:style>
  <w:style w:type="character" w:styleId="Kommentarzeichen">
    <w:name w:val="annotation reference"/>
    <w:uiPriority w:val="99"/>
    <w:semiHidden/>
    <w:unhideWhenUsed/>
    <w:rsid w:val="00FF73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3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F733C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252A80"/>
    <w:rPr>
      <w:b/>
      <w:bCs/>
    </w:rPr>
  </w:style>
  <w:style w:type="character" w:customStyle="1" w:styleId="apple-converted-space">
    <w:name w:val="apple-converted-space"/>
    <w:basedOn w:val="Absatz-Standardschriftart"/>
    <w:rsid w:val="00E50293"/>
  </w:style>
  <w:style w:type="paragraph" w:styleId="Listenabsatz">
    <w:name w:val="List Paragraph"/>
    <w:basedOn w:val="Standard"/>
    <w:uiPriority w:val="34"/>
    <w:qFormat/>
    <w:rsid w:val="00E502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ipheader18e8cad4">
    <w:name w:val="msipheader18e8cad4"/>
    <w:basedOn w:val="Standard"/>
    <w:rsid w:val="00E502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92B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6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-awpde@allianz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.lindner@hansmannpr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2" ma:contentTypeDescription="Ein neues Dokument erstellen." ma:contentTypeScope="" ma:versionID="ec774b9d993b4e4f249dbb22f7ac7282">
  <xsd:schema xmlns:xsd="http://www.w3.org/2001/XMLSchema" xmlns:xs="http://www.w3.org/2001/XMLSchema" xmlns:p="http://schemas.microsoft.com/office/2006/metadata/properties" xmlns:ns2="2e3feaf4-cc0c-4cab-93cd-7b3d3d8804bb" xmlns:ns3="22bfc940-a9d5-45f6-8d81-4de5e27a672f" targetNamespace="http://schemas.microsoft.com/office/2006/metadata/properties" ma:root="true" ma:fieldsID="dda4c8e5e3371fcf65e266aec9eaebb4" ns2:_="" ns3:_="">
    <xsd:import namespace="2e3feaf4-cc0c-4cab-93cd-7b3d3d8804bb"/>
    <xsd:import namespace="22bfc940-a9d5-45f6-8d81-4de5e27a6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fc940-a9d5-45f6-8d81-4de5e27a6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E710-59C4-4181-B860-871526A1E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B8890-27E0-412D-92E9-F1FD6271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22bfc940-a9d5-45f6-8d81-4de5e27a6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ACAC8-3449-433D-99B3-DD1E4AC92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3A3665-34CD-47DF-B965-E9DB9BE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5135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Überschrift 1</vt:lpstr>
      <vt:lpstr>Überschrift 1</vt:lpstr>
      <vt:lpstr>Überschrift 1</vt:lpstr>
    </vt:vector>
  </TitlesOfParts>
  <Company>Allianz SE</Company>
  <LinksUpToDate>false</LinksUpToDate>
  <CharactersWithSpaces>5868</CharactersWithSpaces>
  <SharedDoc>false</SharedDoc>
  <HLinks>
    <vt:vector size="12" baseType="variant"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mailto:presse-awpde@allianz.com</vt:lpwstr>
      </vt:variant>
      <vt:variant>
        <vt:lpwstr/>
      </vt:variant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mailto:v.lindner@hansmannpr.de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subject/>
  <dc:creator>Sabrina Schertel</dc:creator>
  <cp:keywords/>
  <cp:lastModifiedBy>Drexler, Christina (Allianz Partners Germany)</cp:lastModifiedBy>
  <cp:revision>16</cp:revision>
  <cp:lastPrinted>2007-02-20T13:02:00Z</cp:lastPrinted>
  <dcterms:created xsi:type="dcterms:W3CDTF">2022-06-08T08:48:00Z</dcterms:created>
  <dcterms:modified xsi:type="dcterms:W3CDTF">2022-06-09T13:49:00Z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ModifiedButNotPublished">
    <vt:lpwstr>True</vt:lpwstr>
  </property>
  <property fmtid="{D5CDD505-2E9C-101B-9397-08002B2CF9AE}" pid="3" name="Offisync_UpdateToken">
    <vt:lpwstr>8</vt:lpwstr>
  </property>
  <property fmtid="{D5CDD505-2E9C-101B-9397-08002B2CF9AE}" pid="4" name="Jive_LatestUserAccountName">
    <vt:lpwstr>daniela.markovic@allianz.com</vt:lpwstr>
  </property>
  <property fmtid="{D5CDD505-2E9C-101B-9397-08002B2CF9AE}" pid="5" name="Jive_LatestFileFullName">
    <vt:lpwstr/>
  </property>
  <property fmtid="{D5CDD505-2E9C-101B-9397-08002B2CF9AE}" pid="6" name="Jive_VersionGuid_v2.5">
    <vt:lpwstr/>
  </property>
  <property fmtid="{D5CDD505-2E9C-101B-9397-08002B2CF9AE}" pid="7" name="Offisync_ServerID">
    <vt:lpwstr>afd47052-d4b6-4a68-bc46-5ebf2229a14c</vt:lpwstr>
  </property>
  <property fmtid="{D5CDD505-2E9C-101B-9397-08002B2CF9AE}" pid="8" name="Jive_VersionGuid">
    <vt:lpwstr>0de846da-3913-46f3-8485-9a21eb677736</vt:lpwstr>
  </property>
  <property fmtid="{D5CDD505-2E9C-101B-9397-08002B2CF9AE}" pid="9" name="Jive_PrevVersionNumber">
    <vt:lpwstr/>
  </property>
  <property fmtid="{D5CDD505-2E9C-101B-9397-08002B2CF9AE}" pid="10" name="Offisync_UniqueId">
    <vt:lpwstr>247182</vt:lpwstr>
  </property>
  <property fmtid="{D5CDD505-2E9C-101B-9397-08002B2CF9AE}" pid="11" name="Offisync_ProviderInitializationData">
    <vt:lpwstr>https://connect.allianz.com</vt:lpwstr>
  </property>
  <property fmtid="{D5CDD505-2E9C-101B-9397-08002B2CF9AE}" pid="12" name="MSIP_Label_ce5f591a-3248-43e9-9b70-1ad50135772d_Enabled">
    <vt:lpwstr>true</vt:lpwstr>
  </property>
  <property fmtid="{D5CDD505-2E9C-101B-9397-08002B2CF9AE}" pid="13" name="MSIP_Label_ce5f591a-3248-43e9-9b70-1ad50135772d_SetDate">
    <vt:lpwstr>2021-09-28T12:14:18Z</vt:lpwstr>
  </property>
  <property fmtid="{D5CDD505-2E9C-101B-9397-08002B2CF9AE}" pid="14" name="MSIP_Label_ce5f591a-3248-43e9-9b70-1ad50135772d_Method">
    <vt:lpwstr>Privileged</vt:lpwstr>
  </property>
  <property fmtid="{D5CDD505-2E9C-101B-9397-08002B2CF9AE}" pid="15" name="MSIP_Label_ce5f591a-3248-43e9-9b70-1ad50135772d_Name">
    <vt:lpwstr>ce5f591a-3248-43e9-9b70-1ad50135772d</vt:lpwstr>
  </property>
  <property fmtid="{D5CDD505-2E9C-101B-9397-08002B2CF9AE}" pid="16" name="MSIP_Label_ce5f591a-3248-43e9-9b70-1ad50135772d_SiteId">
    <vt:lpwstr>6e06e42d-6925-47c6-b9e7-9581c7ca302a</vt:lpwstr>
  </property>
  <property fmtid="{D5CDD505-2E9C-101B-9397-08002B2CF9AE}" pid="17" name="MSIP_Label_ce5f591a-3248-43e9-9b70-1ad50135772d_ActionId">
    <vt:lpwstr>12df7c47-2cf5-492f-823a-e47f6272ec90</vt:lpwstr>
  </property>
  <property fmtid="{D5CDD505-2E9C-101B-9397-08002B2CF9AE}" pid="18" name="MSIP_Label_ce5f591a-3248-43e9-9b70-1ad50135772d_ContentBits">
    <vt:lpwstr>0</vt:lpwstr>
  </property>
  <property fmtid="{D5CDD505-2E9C-101B-9397-08002B2CF9AE}" pid="19" name="ContentTypeId">
    <vt:lpwstr>0x01010070BF08E92DCD8742AB09F46950486380</vt:lpwstr>
  </property>
</Properties>
</file>