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11FA" w14:textId="60D46402" w:rsidR="00A967CC" w:rsidRDefault="00A967CC" w:rsidP="006F465D">
      <w:pPr>
        <w:spacing w:line="360" w:lineRule="auto"/>
        <w:ind w:right="283"/>
        <w:jc w:val="both"/>
        <w:rPr>
          <w:rFonts w:ascii="Arial" w:hAnsi="Arial" w:cs="Arial"/>
          <w:b/>
          <w:bCs/>
          <w:color w:val="000000"/>
          <w:sz w:val="32"/>
          <w:szCs w:val="32"/>
        </w:rPr>
      </w:pPr>
      <w:proofErr w:type="spellStart"/>
      <w:r>
        <w:rPr>
          <w:rFonts w:ascii="Arial" w:hAnsi="Arial" w:cs="Arial"/>
          <w:b/>
          <w:bCs/>
          <w:color w:val="000000"/>
          <w:sz w:val="32"/>
          <w:szCs w:val="32"/>
        </w:rPr>
        <w:t>VANtastic</w:t>
      </w:r>
      <w:proofErr w:type="spellEnd"/>
      <w:r>
        <w:rPr>
          <w:rFonts w:ascii="Arial" w:hAnsi="Arial" w:cs="Arial"/>
          <w:b/>
          <w:bCs/>
          <w:color w:val="000000"/>
          <w:sz w:val="32"/>
          <w:szCs w:val="32"/>
        </w:rPr>
        <w:t xml:space="preserve">: </w:t>
      </w:r>
      <w:r w:rsidR="00FE45B2">
        <w:rPr>
          <w:rFonts w:ascii="Arial" w:hAnsi="Arial" w:cs="Arial"/>
          <w:b/>
          <w:bCs/>
          <w:color w:val="000000"/>
          <w:sz w:val="32"/>
          <w:szCs w:val="32"/>
        </w:rPr>
        <w:t>U</w:t>
      </w:r>
      <w:r w:rsidR="00DA2732">
        <w:rPr>
          <w:rFonts w:ascii="Arial" w:hAnsi="Arial" w:cs="Arial"/>
          <w:b/>
          <w:bCs/>
          <w:color w:val="000000"/>
          <w:sz w:val="32"/>
          <w:szCs w:val="32"/>
        </w:rPr>
        <w:t>nterwegs mit dem eigenen Zuhause</w:t>
      </w:r>
    </w:p>
    <w:p w14:paraId="1BDB6CB5" w14:textId="4346CB61" w:rsidR="00774D89" w:rsidRDefault="002413B6" w:rsidP="002413B6">
      <w:pPr>
        <w:spacing w:line="360" w:lineRule="auto"/>
        <w:ind w:right="283"/>
        <w:jc w:val="both"/>
        <w:rPr>
          <w:rFonts w:ascii="Arial" w:hAnsi="Arial" w:cs="Arial"/>
          <w:b/>
          <w:bCs/>
          <w:color w:val="000000"/>
        </w:rPr>
      </w:pPr>
      <w:r w:rsidRPr="002413B6">
        <w:rPr>
          <w:rFonts w:ascii="Arial" w:hAnsi="Arial" w:cs="Arial"/>
          <w:b/>
          <w:bCs/>
          <w:color w:val="000000"/>
        </w:rPr>
        <w:t xml:space="preserve">Individuell, selbstbestimmt und spontan: </w:t>
      </w:r>
      <w:proofErr w:type="spellStart"/>
      <w:r w:rsidRPr="002413B6">
        <w:rPr>
          <w:rFonts w:ascii="Arial" w:hAnsi="Arial" w:cs="Arial"/>
          <w:b/>
          <w:bCs/>
          <w:color w:val="000000"/>
        </w:rPr>
        <w:t>Vanlife</w:t>
      </w:r>
      <w:proofErr w:type="spellEnd"/>
      <w:r w:rsidRPr="002413B6">
        <w:rPr>
          <w:rFonts w:ascii="Arial" w:hAnsi="Arial" w:cs="Arial"/>
          <w:b/>
          <w:bCs/>
          <w:color w:val="000000"/>
        </w:rPr>
        <w:t xml:space="preserve"> ist mehr als nur eine Art zu reisen, es ist eine Lebensphilosophie und seit Jahrzehnten der Traum aller Outdoor- und Freiheitsliebhaber. Auf den Naturcampingplätzen von Huttopia finden Roadsurfer alles</w:t>
      </w:r>
      <w:r w:rsidR="00B04D6D">
        <w:rPr>
          <w:rFonts w:ascii="Arial" w:hAnsi="Arial" w:cs="Arial"/>
          <w:b/>
          <w:bCs/>
          <w:color w:val="000000"/>
        </w:rPr>
        <w:t>,</w:t>
      </w:r>
      <w:r w:rsidRPr="002413B6">
        <w:rPr>
          <w:rFonts w:ascii="Arial" w:hAnsi="Arial" w:cs="Arial"/>
          <w:b/>
          <w:bCs/>
          <w:color w:val="000000"/>
        </w:rPr>
        <w:t xml:space="preserve"> was sie für ihren Urlaub auf vier Reifen benötigen – und noch ein bisschen mehr</w:t>
      </w:r>
      <w:r>
        <w:rPr>
          <w:rFonts w:ascii="Arial" w:hAnsi="Arial" w:cs="Arial"/>
          <w:b/>
          <w:bCs/>
          <w:color w:val="000000"/>
        </w:rPr>
        <w:t>.</w:t>
      </w:r>
    </w:p>
    <w:p w14:paraId="4EB58DF6" w14:textId="77777777" w:rsidR="002413B6" w:rsidRPr="002413B6" w:rsidRDefault="002413B6" w:rsidP="002413B6">
      <w:pPr>
        <w:spacing w:line="360" w:lineRule="auto"/>
        <w:ind w:right="283"/>
        <w:jc w:val="both"/>
        <w:rPr>
          <w:rFonts w:ascii="Arial" w:hAnsi="Arial" w:cs="Arial"/>
          <w:b/>
          <w:bCs/>
          <w:color w:val="000000"/>
        </w:rPr>
      </w:pPr>
    </w:p>
    <w:p w14:paraId="0E4A5E66" w14:textId="0DC07E33" w:rsidR="006F465D" w:rsidRPr="00F5388D" w:rsidRDefault="002413B6" w:rsidP="006F465D">
      <w:pPr>
        <w:spacing w:line="360" w:lineRule="auto"/>
        <w:ind w:right="283"/>
        <w:jc w:val="both"/>
        <w:rPr>
          <w:rFonts w:ascii="Arial" w:hAnsi="Arial" w:cs="Arial"/>
          <w:color w:val="000000"/>
          <w:sz w:val="22"/>
          <w:szCs w:val="22"/>
        </w:rPr>
      </w:pPr>
      <w:r w:rsidRPr="002413B6">
        <w:rPr>
          <w:rFonts w:ascii="Arial" w:hAnsi="Arial" w:cs="Arial"/>
          <w:color w:val="000000"/>
          <w:sz w:val="22"/>
          <w:szCs w:val="22"/>
        </w:rPr>
        <w:t xml:space="preserve">Für sich selbst unterwegs sein. Frei und ungezwungen. Nicht mit Menschenmassen am Check-in Schalter stehen, um sich später mit ihnen am Pool um Liegen zu buhlen. Dafür in den eigenen vier Wänden aufwachen, den Frühstückskaffee in der freien Natur einnehmen, um dann den Tag nach den eigenen Wünschen zu verbringen. Das ist mehr als Urlaub, das ist Lifestyle und Kraftquelle für gestresste Großstädter. Sei es Abenteuerlust, der Wunsch nach Spontanität oder nach einer nachhaltigeren Form des Reisens – die </w:t>
      </w:r>
      <w:r w:rsidR="00D73EFC">
        <w:rPr>
          <w:rFonts w:ascii="Arial" w:hAnsi="Arial" w:cs="Arial"/>
          <w:color w:val="000000"/>
          <w:sz w:val="22"/>
          <w:szCs w:val="22"/>
        </w:rPr>
        <w:t>Gründe für Roadtrips</w:t>
      </w:r>
      <w:r w:rsidRPr="002413B6">
        <w:rPr>
          <w:rFonts w:ascii="Arial" w:hAnsi="Arial" w:cs="Arial"/>
          <w:color w:val="000000"/>
          <w:sz w:val="22"/>
          <w:szCs w:val="22"/>
        </w:rPr>
        <w:t xml:space="preserve"> waren schon vor Corona da, doch hat die Pandemie diesen Trend noch verschärft. Wie der Caravaning Industrie Verband e. V. (CIVD) mitteilt, wurden in Deutschland in den beiden vergangenen Jahren so viele Wohnmobile zugelassen wie nie zuvor. Wohin soll die Reise gehen? Allen naturverbundenen Roadsurfern</w:t>
      </w:r>
      <w:r w:rsidR="00AC5AAA">
        <w:rPr>
          <w:rFonts w:ascii="Arial" w:hAnsi="Arial" w:cs="Arial"/>
          <w:color w:val="000000"/>
          <w:sz w:val="22"/>
          <w:szCs w:val="22"/>
        </w:rPr>
        <w:t>,</w:t>
      </w:r>
      <w:r w:rsidRPr="002413B6">
        <w:rPr>
          <w:rFonts w:ascii="Arial" w:hAnsi="Arial" w:cs="Arial"/>
          <w:color w:val="000000"/>
          <w:sz w:val="22"/>
          <w:szCs w:val="22"/>
        </w:rPr>
        <w:t xml:space="preserve"> die nicht auf Komfort verzichten möchten, bieten die Campingplätze von Huttopia alles</w:t>
      </w:r>
      <w:r w:rsidR="00F2476B">
        <w:rPr>
          <w:rFonts w:ascii="Arial" w:hAnsi="Arial" w:cs="Arial"/>
          <w:color w:val="000000"/>
          <w:sz w:val="22"/>
          <w:szCs w:val="22"/>
        </w:rPr>
        <w:t>,</w:t>
      </w:r>
      <w:r w:rsidRPr="002413B6">
        <w:rPr>
          <w:rFonts w:ascii="Arial" w:hAnsi="Arial" w:cs="Arial"/>
          <w:color w:val="000000"/>
          <w:sz w:val="22"/>
          <w:szCs w:val="22"/>
        </w:rPr>
        <w:t xml:space="preserve"> was sie suchen: sie liegen inmitten herrlicher Natur, haben große Stellplätze und noch dazu ein Schwimmbad und Aktivitäten für die ganze Familie.</w:t>
      </w:r>
    </w:p>
    <w:p w14:paraId="6E8875A4" w14:textId="77777777" w:rsidR="006F465D" w:rsidRDefault="006F465D" w:rsidP="000B2EAA">
      <w:pPr>
        <w:spacing w:line="360" w:lineRule="auto"/>
        <w:jc w:val="both"/>
        <w:rPr>
          <w:rFonts w:ascii="Arial" w:hAnsi="Arial"/>
          <w:b/>
          <w:sz w:val="22"/>
          <w:szCs w:val="22"/>
        </w:rPr>
      </w:pPr>
    </w:p>
    <w:p w14:paraId="3A21D585" w14:textId="11CEAC43" w:rsidR="006F465D" w:rsidRPr="00F5388D" w:rsidRDefault="002413B6" w:rsidP="006F465D">
      <w:pPr>
        <w:spacing w:line="360" w:lineRule="auto"/>
        <w:ind w:right="283"/>
        <w:jc w:val="both"/>
        <w:rPr>
          <w:rFonts w:ascii="Arial" w:hAnsi="Arial" w:cs="Arial"/>
          <w:b/>
          <w:bCs/>
          <w:color w:val="000000"/>
          <w:sz w:val="22"/>
          <w:szCs w:val="22"/>
        </w:rPr>
      </w:pPr>
      <w:r w:rsidRPr="002413B6">
        <w:rPr>
          <w:rFonts w:ascii="Arial" w:hAnsi="Arial" w:cs="Arial"/>
          <w:b/>
          <w:bCs/>
          <w:color w:val="000000" w:themeColor="text1"/>
          <w:sz w:val="22"/>
          <w:szCs w:val="22"/>
        </w:rPr>
        <w:t>Die Straße als Sehnsuchtsort</w:t>
      </w:r>
    </w:p>
    <w:p w14:paraId="1BDB6CB8" w14:textId="542A7B60" w:rsidR="00774D89" w:rsidRPr="009B7B3D" w:rsidRDefault="002413B6" w:rsidP="0084599B">
      <w:pPr>
        <w:spacing w:line="360" w:lineRule="auto"/>
        <w:jc w:val="both"/>
        <w:rPr>
          <w:rFonts w:ascii="Arial" w:hAnsi="Arial" w:cs="Arial"/>
          <w:color w:val="FF0000"/>
          <w:sz w:val="22"/>
          <w:szCs w:val="22"/>
        </w:rPr>
      </w:pPr>
      <w:r w:rsidRPr="002413B6">
        <w:rPr>
          <w:rFonts w:ascii="Arial" w:hAnsi="Arial" w:cs="Arial"/>
          <w:color w:val="000000"/>
          <w:sz w:val="22"/>
          <w:szCs w:val="22"/>
        </w:rPr>
        <w:t>Von Surfen bis Sonnenuntergänge</w:t>
      </w:r>
      <w:r w:rsidR="00FE698F">
        <w:rPr>
          <w:rFonts w:ascii="Arial" w:hAnsi="Arial" w:cs="Arial"/>
          <w:color w:val="000000"/>
          <w:sz w:val="22"/>
          <w:szCs w:val="22"/>
        </w:rPr>
        <w:t>:</w:t>
      </w:r>
      <w:r w:rsidRPr="002413B6">
        <w:rPr>
          <w:rFonts w:ascii="Arial" w:hAnsi="Arial" w:cs="Arial"/>
          <w:color w:val="000000"/>
          <w:sz w:val="22"/>
          <w:szCs w:val="22"/>
        </w:rPr>
        <w:t xml:space="preserve"> </w:t>
      </w:r>
      <w:r w:rsidR="0079403B">
        <w:rPr>
          <w:rFonts w:ascii="Arial" w:hAnsi="Arial" w:cs="Arial"/>
          <w:color w:val="000000"/>
          <w:sz w:val="22"/>
          <w:szCs w:val="22"/>
        </w:rPr>
        <w:t>A</w:t>
      </w:r>
      <w:r w:rsidRPr="002413B6">
        <w:rPr>
          <w:rFonts w:ascii="Arial" w:hAnsi="Arial" w:cs="Arial"/>
          <w:color w:val="000000"/>
          <w:sz w:val="22"/>
          <w:szCs w:val="22"/>
        </w:rPr>
        <w:t xml:space="preserve">n der Westküste Frankreichs werden selbst die schönsten </w:t>
      </w:r>
      <w:proofErr w:type="spellStart"/>
      <w:r w:rsidRPr="002413B6">
        <w:rPr>
          <w:rFonts w:ascii="Arial" w:hAnsi="Arial" w:cs="Arial"/>
          <w:color w:val="000000"/>
          <w:sz w:val="22"/>
          <w:szCs w:val="22"/>
        </w:rPr>
        <w:t>Vanlife</w:t>
      </w:r>
      <w:proofErr w:type="spellEnd"/>
      <w:r w:rsidRPr="002413B6">
        <w:rPr>
          <w:rFonts w:ascii="Arial" w:hAnsi="Arial" w:cs="Arial"/>
          <w:color w:val="000000"/>
          <w:sz w:val="22"/>
          <w:szCs w:val="22"/>
        </w:rPr>
        <w:t>-Klischees war</w:t>
      </w:r>
      <w:r w:rsidRPr="009B7B3D">
        <w:rPr>
          <w:rFonts w:ascii="Arial" w:hAnsi="Arial" w:cs="Arial"/>
          <w:color w:val="000000" w:themeColor="text1"/>
          <w:sz w:val="22"/>
          <w:szCs w:val="22"/>
        </w:rPr>
        <w:t xml:space="preserve">. </w:t>
      </w:r>
      <w:r w:rsidR="00C74C36" w:rsidRPr="009B7B3D">
        <w:rPr>
          <w:rFonts w:ascii="Arial" w:hAnsi="Arial" w:cs="Arial"/>
          <w:color w:val="000000" w:themeColor="text1"/>
          <w:sz w:val="22"/>
          <w:szCs w:val="22"/>
        </w:rPr>
        <w:t xml:space="preserve">Und zwar für jeden Roadsurfer-Typ – es spielt keine Rolle </w:t>
      </w:r>
      <w:r w:rsidR="003E5410" w:rsidRPr="009B7B3D">
        <w:rPr>
          <w:rFonts w:ascii="Arial" w:hAnsi="Arial" w:cs="Arial"/>
          <w:color w:val="000000" w:themeColor="text1"/>
          <w:sz w:val="22"/>
          <w:szCs w:val="22"/>
        </w:rPr>
        <w:t xml:space="preserve">wie jemand unterwegs ist: </w:t>
      </w:r>
      <w:r w:rsidR="00C74C36" w:rsidRPr="009B7B3D">
        <w:rPr>
          <w:rFonts w:ascii="Arial" w:hAnsi="Arial" w:cs="Arial"/>
          <w:color w:val="000000" w:themeColor="text1"/>
          <w:sz w:val="22"/>
          <w:szCs w:val="22"/>
        </w:rPr>
        <w:t>mit oder ohne Bad, ob mit Zelt, Van oder Camper</w:t>
      </w:r>
      <w:r w:rsidR="009B7B3D">
        <w:rPr>
          <w:rFonts w:ascii="Arial" w:hAnsi="Arial" w:cs="Arial"/>
          <w:color w:val="000000" w:themeColor="text1"/>
          <w:sz w:val="22"/>
          <w:szCs w:val="22"/>
        </w:rPr>
        <w:t>.</w:t>
      </w:r>
      <w:r w:rsidR="009B7B3D">
        <w:rPr>
          <w:rFonts w:ascii="Arial" w:hAnsi="Arial" w:cs="Arial"/>
          <w:color w:val="FF0000"/>
          <w:sz w:val="22"/>
          <w:szCs w:val="22"/>
        </w:rPr>
        <w:t xml:space="preserve"> </w:t>
      </w:r>
      <w:r w:rsidRPr="002413B6">
        <w:rPr>
          <w:rFonts w:ascii="Arial" w:hAnsi="Arial" w:cs="Arial"/>
          <w:color w:val="000000"/>
          <w:sz w:val="22"/>
          <w:szCs w:val="22"/>
        </w:rPr>
        <w:t xml:space="preserve">Das </w:t>
      </w:r>
      <w:proofErr w:type="spellStart"/>
      <w:r w:rsidRPr="002413B6">
        <w:rPr>
          <w:rFonts w:ascii="Arial" w:hAnsi="Arial" w:cs="Arial"/>
          <w:color w:val="000000"/>
          <w:sz w:val="22"/>
          <w:szCs w:val="22"/>
        </w:rPr>
        <w:t>I-Tüpfelchen</w:t>
      </w:r>
      <w:proofErr w:type="spellEnd"/>
      <w:r w:rsidRPr="002413B6">
        <w:rPr>
          <w:rFonts w:ascii="Arial" w:hAnsi="Arial" w:cs="Arial"/>
          <w:color w:val="000000"/>
          <w:sz w:val="22"/>
          <w:szCs w:val="22"/>
        </w:rPr>
        <w:t xml:space="preserve"> sind die Plätze des französischen Glamping-Anbieters Huttopia. Natürlich eingebettet in einzigartige Landschaften folgen sie der Philosophie „Mehr Nähe zur Natur“ und bieten dennoch allen wichtigen Komfort. Lediglich fehlen TV, Wifi und Rundum-Beschallung – mal abgesehen vom Vogelgezwitscher und Wellenrauschen. Mitten in einem herrlichen </w:t>
      </w:r>
      <w:r w:rsidRPr="002413B6">
        <w:rPr>
          <w:rFonts w:ascii="Arial" w:hAnsi="Arial" w:cs="Arial"/>
          <w:color w:val="000000"/>
          <w:sz w:val="22"/>
          <w:szCs w:val="22"/>
        </w:rPr>
        <w:lastRenderedPageBreak/>
        <w:t xml:space="preserve">Kiefernwald, ganz nah am Atlantik liegt beispielsweise der Campingplatz </w:t>
      </w:r>
      <w:proofErr w:type="spellStart"/>
      <w:r w:rsidRPr="002413B6">
        <w:rPr>
          <w:rFonts w:ascii="Arial" w:hAnsi="Arial" w:cs="Arial"/>
          <w:color w:val="000000"/>
          <w:sz w:val="22"/>
          <w:szCs w:val="22"/>
        </w:rPr>
        <w:t>Huttopia</w:t>
      </w:r>
      <w:proofErr w:type="spellEnd"/>
      <w:r w:rsidRPr="002413B6">
        <w:rPr>
          <w:rFonts w:ascii="Arial" w:hAnsi="Arial" w:cs="Arial"/>
          <w:color w:val="000000"/>
          <w:sz w:val="22"/>
          <w:szCs w:val="22"/>
        </w:rPr>
        <w:t xml:space="preserve"> Landes Sud, in der Nähe des Naturteichs Lac Léon und des Naturschutzgebiets </w:t>
      </w:r>
      <w:proofErr w:type="spellStart"/>
      <w:r w:rsidRPr="002413B6">
        <w:rPr>
          <w:rFonts w:ascii="Arial" w:hAnsi="Arial" w:cs="Arial"/>
          <w:color w:val="000000"/>
          <w:sz w:val="22"/>
          <w:szCs w:val="22"/>
        </w:rPr>
        <w:t>Huchet</w:t>
      </w:r>
      <w:proofErr w:type="spellEnd"/>
      <w:r w:rsidRPr="002413B6">
        <w:rPr>
          <w:rFonts w:ascii="Arial" w:hAnsi="Arial" w:cs="Arial"/>
          <w:color w:val="000000"/>
          <w:sz w:val="22"/>
          <w:szCs w:val="22"/>
        </w:rPr>
        <w:t xml:space="preserve">. Das beheizte Schwimmbad und die feinen Sandstrände sind nur zwei der vielen Extras, die den Aufenthalt dort so besonders machen. Highlight ist sicherlich das </w:t>
      </w:r>
      <w:r w:rsidR="00E215F8">
        <w:rPr>
          <w:rFonts w:ascii="Arial" w:hAnsi="Arial" w:cs="Arial"/>
          <w:color w:val="000000"/>
          <w:sz w:val="22"/>
          <w:szCs w:val="22"/>
        </w:rPr>
        <w:t>neu e</w:t>
      </w:r>
      <w:r w:rsidR="00C57980">
        <w:rPr>
          <w:rFonts w:ascii="Arial" w:hAnsi="Arial" w:cs="Arial"/>
          <w:color w:val="000000"/>
          <w:sz w:val="22"/>
          <w:szCs w:val="22"/>
        </w:rPr>
        <w:t>röffnete</w:t>
      </w:r>
      <w:r w:rsidR="00E215F8">
        <w:rPr>
          <w:rFonts w:ascii="Arial" w:hAnsi="Arial" w:cs="Arial"/>
          <w:color w:val="000000"/>
          <w:sz w:val="22"/>
          <w:szCs w:val="22"/>
        </w:rPr>
        <w:t xml:space="preserve"> </w:t>
      </w:r>
      <w:proofErr w:type="spellStart"/>
      <w:r w:rsidRPr="002413B6">
        <w:rPr>
          <w:rFonts w:ascii="Arial" w:hAnsi="Arial" w:cs="Arial"/>
          <w:color w:val="000000"/>
          <w:sz w:val="22"/>
          <w:szCs w:val="22"/>
        </w:rPr>
        <w:t>Surfcamp</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Huttopia</w:t>
      </w:r>
      <w:proofErr w:type="spellEnd"/>
      <w:r w:rsidRPr="002413B6">
        <w:rPr>
          <w:rFonts w:ascii="Arial" w:hAnsi="Arial" w:cs="Arial"/>
          <w:color w:val="000000"/>
          <w:sz w:val="22"/>
          <w:szCs w:val="22"/>
        </w:rPr>
        <w:t xml:space="preserve">. Denn wer fünf Übernachtungen bucht, bekommt fünf Surf-Kurse à zwei Stunden geschenkt (Angebot gilt nicht im August).  </w:t>
      </w:r>
    </w:p>
    <w:p w14:paraId="7301E2EC" w14:textId="77777777" w:rsidR="00A106A1" w:rsidRPr="000417AA" w:rsidRDefault="00A106A1" w:rsidP="0084599B">
      <w:pPr>
        <w:spacing w:line="360" w:lineRule="auto"/>
        <w:jc w:val="both"/>
        <w:rPr>
          <w:rFonts w:ascii="Arial" w:hAnsi="Arial"/>
          <w:sz w:val="22"/>
          <w:szCs w:val="22"/>
        </w:rPr>
      </w:pPr>
    </w:p>
    <w:p w14:paraId="1BDB6CB9" w14:textId="23187D15" w:rsidR="00774D89" w:rsidRPr="000417AA" w:rsidRDefault="002413B6" w:rsidP="000417AA">
      <w:pPr>
        <w:spacing w:before="120" w:after="100" w:afterAutospacing="1" w:line="360" w:lineRule="auto"/>
        <w:contextualSpacing/>
        <w:jc w:val="both"/>
        <w:rPr>
          <w:rFonts w:ascii="Arial" w:hAnsi="Arial"/>
          <w:b/>
          <w:bCs/>
          <w:sz w:val="22"/>
          <w:szCs w:val="22"/>
        </w:rPr>
      </w:pPr>
      <w:r w:rsidRPr="002413B6">
        <w:rPr>
          <w:rFonts w:ascii="Arial" w:hAnsi="Arial"/>
          <w:b/>
          <w:bCs/>
          <w:sz w:val="22"/>
          <w:szCs w:val="22"/>
        </w:rPr>
        <w:t xml:space="preserve">Mehr </w:t>
      </w:r>
      <w:proofErr w:type="spellStart"/>
      <w:r w:rsidRPr="002413B6">
        <w:rPr>
          <w:rFonts w:ascii="Arial" w:hAnsi="Arial"/>
          <w:b/>
          <w:bCs/>
          <w:sz w:val="22"/>
          <w:szCs w:val="22"/>
        </w:rPr>
        <w:t>Vanlife</w:t>
      </w:r>
      <w:proofErr w:type="spellEnd"/>
      <w:r w:rsidRPr="002413B6">
        <w:rPr>
          <w:rFonts w:ascii="Arial" w:hAnsi="Arial"/>
          <w:b/>
          <w:bCs/>
          <w:sz w:val="22"/>
          <w:szCs w:val="22"/>
        </w:rPr>
        <w:t xml:space="preserve"> geht nicht</w:t>
      </w:r>
    </w:p>
    <w:p w14:paraId="4D5CE3E3" w14:textId="3D219530" w:rsidR="00E27F87" w:rsidRPr="00B00293" w:rsidRDefault="002413B6" w:rsidP="006F465D">
      <w:pPr>
        <w:spacing w:line="360" w:lineRule="auto"/>
        <w:ind w:right="283"/>
        <w:jc w:val="both"/>
        <w:rPr>
          <w:rFonts w:ascii="Arial" w:hAnsi="Arial" w:cs="Arial"/>
          <w:color w:val="FF0000"/>
          <w:sz w:val="22"/>
          <w:szCs w:val="22"/>
        </w:rPr>
      </w:pPr>
      <w:r w:rsidRPr="002413B6">
        <w:rPr>
          <w:rFonts w:ascii="Arial" w:hAnsi="Arial" w:cs="Arial"/>
          <w:color w:val="000000"/>
          <w:sz w:val="22"/>
          <w:szCs w:val="22"/>
        </w:rPr>
        <w:t xml:space="preserve">Wer an der französischen Westküste unterwegs ist, wird auch die anderen Huttopia Plätze schätzen. Auf dem Campingplatz </w:t>
      </w:r>
      <w:proofErr w:type="spellStart"/>
      <w:r w:rsidRPr="002413B6">
        <w:rPr>
          <w:rFonts w:ascii="Arial" w:hAnsi="Arial" w:cs="Arial"/>
          <w:color w:val="000000"/>
          <w:sz w:val="22"/>
          <w:szCs w:val="22"/>
        </w:rPr>
        <w:t>Huttopia</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Noirmoutier</w:t>
      </w:r>
      <w:proofErr w:type="spellEnd"/>
      <w:r w:rsidRPr="002413B6">
        <w:rPr>
          <w:rFonts w:ascii="Arial" w:hAnsi="Arial" w:cs="Arial"/>
          <w:color w:val="000000"/>
          <w:sz w:val="22"/>
          <w:szCs w:val="22"/>
        </w:rPr>
        <w:t xml:space="preserve"> finden </w:t>
      </w:r>
      <w:proofErr w:type="spellStart"/>
      <w:r w:rsidRPr="002413B6">
        <w:rPr>
          <w:rFonts w:ascii="Arial" w:hAnsi="Arial" w:cs="Arial"/>
          <w:color w:val="000000"/>
          <w:sz w:val="22"/>
          <w:szCs w:val="22"/>
        </w:rPr>
        <w:t>Vanlifer</w:t>
      </w:r>
      <w:proofErr w:type="spellEnd"/>
      <w:r w:rsidRPr="002413B6">
        <w:rPr>
          <w:rFonts w:ascii="Arial" w:hAnsi="Arial" w:cs="Arial"/>
          <w:color w:val="000000"/>
          <w:sz w:val="22"/>
          <w:szCs w:val="22"/>
        </w:rPr>
        <w:t xml:space="preserve"> weitläufige, schattige Stellplätze vor dem endlosen Sandstrand </w:t>
      </w:r>
      <w:proofErr w:type="spellStart"/>
      <w:r w:rsidRPr="002413B6">
        <w:rPr>
          <w:rFonts w:ascii="Arial" w:hAnsi="Arial" w:cs="Arial"/>
          <w:color w:val="000000"/>
          <w:sz w:val="22"/>
          <w:szCs w:val="22"/>
        </w:rPr>
        <w:t>Sableaux</w:t>
      </w:r>
      <w:proofErr w:type="spellEnd"/>
      <w:r w:rsidRPr="002413B6">
        <w:rPr>
          <w:rFonts w:ascii="Arial" w:hAnsi="Arial" w:cs="Arial"/>
          <w:color w:val="000000"/>
          <w:sz w:val="22"/>
          <w:szCs w:val="22"/>
        </w:rPr>
        <w:t xml:space="preserve">, direkt am Atlantischen Ozean. Mehr Wellenrauschen, Sonne und Meer </w:t>
      </w:r>
      <w:proofErr w:type="gramStart"/>
      <w:r w:rsidRPr="002413B6">
        <w:rPr>
          <w:rFonts w:ascii="Arial" w:hAnsi="Arial" w:cs="Arial"/>
          <w:color w:val="000000"/>
          <w:sz w:val="22"/>
          <w:szCs w:val="22"/>
        </w:rPr>
        <w:t>ist</w:t>
      </w:r>
      <w:proofErr w:type="gramEnd"/>
      <w:r w:rsidRPr="002413B6">
        <w:rPr>
          <w:rFonts w:ascii="Arial" w:hAnsi="Arial" w:cs="Arial"/>
          <w:color w:val="000000"/>
          <w:sz w:val="22"/>
          <w:szCs w:val="22"/>
        </w:rPr>
        <w:t xml:space="preserve"> fast nicht möglich. Austernliebhaber werden sich auf der Insel Oléron wie im Paradies fühlen. Besser gesagt i</w:t>
      </w:r>
      <w:r w:rsidR="00400937">
        <w:rPr>
          <w:rFonts w:ascii="Arial" w:hAnsi="Arial" w:cs="Arial"/>
          <w:color w:val="000000"/>
          <w:sz w:val="22"/>
          <w:szCs w:val="22"/>
        </w:rPr>
        <w:t>m</w:t>
      </w:r>
      <w:r w:rsidRPr="002413B6">
        <w:rPr>
          <w:rFonts w:ascii="Arial" w:hAnsi="Arial" w:cs="Arial"/>
          <w:color w:val="000000"/>
          <w:sz w:val="22"/>
          <w:szCs w:val="22"/>
        </w:rPr>
        <w:t xml:space="preserve"> Örtchen Saint-Trojan-les-Bains, das für seine Austernzuchten berühmt ist. Dort liegt der Campingplatz Huttopia Oléron les Pins mitten im Pinienhain. Mit dem Fahrrad lassen sich malerische Dörfer, kleine Fischerhäfen, Wälder, Sümpfe und naturbelassene Strände erkunden. Neu im Programm ist der Campingplatz </w:t>
      </w:r>
      <w:proofErr w:type="spellStart"/>
      <w:r w:rsidRPr="002413B6">
        <w:rPr>
          <w:rFonts w:ascii="Arial" w:hAnsi="Arial" w:cs="Arial"/>
          <w:color w:val="000000"/>
          <w:sz w:val="22"/>
          <w:szCs w:val="22"/>
        </w:rPr>
        <w:t>Huttopia</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Arcachon</w:t>
      </w:r>
      <w:proofErr w:type="spellEnd"/>
      <w:r w:rsidRPr="002413B6">
        <w:rPr>
          <w:rFonts w:ascii="Arial" w:hAnsi="Arial" w:cs="Arial"/>
          <w:color w:val="000000"/>
          <w:sz w:val="22"/>
          <w:szCs w:val="22"/>
        </w:rPr>
        <w:t xml:space="preserve">, ein echtes Eldorado umgeben von Dünen, Seekieferhainen und dem Atlantik. Übrigens ist es gar nicht weit zur höchsten Wanderdüne Europas, der Dune du Pilat, und der Bucht von </w:t>
      </w:r>
      <w:proofErr w:type="spellStart"/>
      <w:r w:rsidRPr="002413B6">
        <w:rPr>
          <w:rFonts w:ascii="Arial" w:hAnsi="Arial" w:cs="Arial"/>
          <w:color w:val="000000"/>
          <w:sz w:val="22"/>
          <w:szCs w:val="22"/>
        </w:rPr>
        <w:t>Arcachon</w:t>
      </w:r>
      <w:proofErr w:type="spellEnd"/>
      <w:r w:rsidRPr="002413B6">
        <w:rPr>
          <w:rFonts w:ascii="Arial" w:hAnsi="Arial" w:cs="Arial"/>
          <w:color w:val="000000"/>
          <w:sz w:val="22"/>
          <w:szCs w:val="22"/>
        </w:rPr>
        <w:t xml:space="preserve">. Back </w:t>
      </w:r>
      <w:proofErr w:type="spellStart"/>
      <w:r w:rsidRPr="002413B6">
        <w:rPr>
          <w:rFonts w:ascii="Arial" w:hAnsi="Arial" w:cs="Arial"/>
          <w:color w:val="000000"/>
          <w:sz w:val="22"/>
          <w:szCs w:val="22"/>
        </w:rPr>
        <w:t>to</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the</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roots</w:t>
      </w:r>
      <w:proofErr w:type="spellEnd"/>
      <w:r w:rsidRPr="002413B6">
        <w:rPr>
          <w:rFonts w:ascii="Arial" w:hAnsi="Arial" w:cs="Arial"/>
          <w:color w:val="000000"/>
          <w:sz w:val="22"/>
          <w:szCs w:val="22"/>
        </w:rPr>
        <w:t xml:space="preserve"> lautet das Motto auf dem Campingplatz </w:t>
      </w:r>
      <w:proofErr w:type="spellStart"/>
      <w:r w:rsidRPr="002413B6">
        <w:rPr>
          <w:rFonts w:ascii="Arial" w:hAnsi="Arial" w:cs="Arial"/>
          <w:color w:val="000000"/>
          <w:sz w:val="22"/>
          <w:szCs w:val="22"/>
        </w:rPr>
        <w:t>Huttopia</w:t>
      </w:r>
      <w:proofErr w:type="spellEnd"/>
      <w:r w:rsidRPr="002413B6">
        <w:rPr>
          <w:rFonts w:ascii="Arial" w:hAnsi="Arial" w:cs="Arial"/>
          <w:color w:val="000000"/>
          <w:sz w:val="22"/>
          <w:szCs w:val="22"/>
        </w:rPr>
        <w:t xml:space="preserve"> </w:t>
      </w:r>
      <w:proofErr w:type="spellStart"/>
      <w:r w:rsidRPr="002413B6">
        <w:rPr>
          <w:rFonts w:ascii="Arial" w:hAnsi="Arial" w:cs="Arial"/>
          <w:color w:val="000000"/>
          <w:sz w:val="22"/>
          <w:szCs w:val="22"/>
        </w:rPr>
        <w:t>Douarnenez</w:t>
      </w:r>
      <w:proofErr w:type="spellEnd"/>
      <w:r w:rsidRPr="002413B6">
        <w:rPr>
          <w:rFonts w:ascii="Arial" w:hAnsi="Arial" w:cs="Arial"/>
          <w:color w:val="000000"/>
          <w:sz w:val="22"/>
          <w:szCs w:val="22"/>
        </w:rPr>
        <w:t xml:space="preserve"> in der gleichnamigen Bucht, umgeben von der wildromantischen Landschaft der Bretagne. </w:t>
      </w:r>
      <w:r w:rsidR="00E27F87" w:rsidRPr="009B7B3D">
        <w:rPr>
          <w:rFonts w:ascii="Arial" w:hAnsi="Arial" w:cs="Arial"/>
          <w:color w:val="000000" w:themeColor="text1"/>
          <w:sz w:val="22"/>
          <w:szCs w:val="22"/>
        </w:rPr>
        <w:t>D</w:t>
      </w:r>
      <w:r w:rsidR="00B00293" w:rsidRPr="009B7B3D">
        <w:rPr>
          <w:rFonts w:ascii="Arial" w:hAnsi="Arial" w:cs="Arial"/>
          <w:color w:val="000000" w:themeColor="text1"/>
          <w:sz w:val="22"/>
          <w:szCs w:val="22"/>
        </w:rPr>
        <w:t>ie Krönung</w:t>
      </w:r>
      <w:r w:rsidR="00E27F87" w:rsidRPr="009B7B3D">
        <w:rPr>
          <w:rFonts w:ascii="Arial" w:hAnsi="Arial" w:cs="Arial"/>
          <w:color w:val="000000" w:themeColor="text1"/>
          <w:sz w:val="22"/>
          <w:szCs w:val="22"/>
        </w:rPr>
        <w:t xml:space="preserve">: </w:t>
      </w:r>
      <w:r w:rsidR="00723B67" w:rsidRPr="009B7B3D">
        <w:rPr>
          <w:rFonts w:ascii="Arial" w:hAnsi="Arial" w:cs="Arial"/>
          <w:color w:val="000000" w:themeColor="text1"/>
          <w:sz w:val="22"/>
          <w:szCs w:val="22"/>
        </w:rPr>
        <w:t>Der Ausblick auf den Atlantik</w:t>
      </w:r>
      <w:r w:rsidR="00E27F87" w:rsidRPr="009B7B3D">
        <w:rPr>
          <w:rFonts w:ascii="Arial" w:hAnsi="Arial" w:cs="Arial"/>
          <w:color w:val="000000" w:themeColor="text1"/>
          <w:sz w:val="22"/>
          <w:szCs w:val="22"/>
        </w:rPr>
        <w:t>. Einfach großartig.</w:t>
      </w:r>
    </w:p>
    <w:p w14:paraId="108B6605" w14:textId="4ED59A78" w:rsidR="000F189C" w:rsidRDefault="000F189C" w:rsidP="006F465D">
      <w:pPr>
        <w:spacing w:line="360" w:lineRule="auto"/>
        <w:ind w:right="283"/>
        <w:jc w:val="both"/>
        <w:rPr>
          <w:rFonts w:ascii="Arial" w:hAnsi="Arial" w:cs="Arial"/>
          <w:color w:val="000000"/>
          <w:sz w:val="22"/>
          <w:szCs w:val="22"/>
        </w:rPr>
      </w:pPr>
    </w:p>
    <w:p w14:paraId="064B6B07" w14:textId="24B0D15A" w:rsidR="000F189C" w:rsidRPr="00F5388D" w:rsidRDefault="002413B6" w:rsidP="000F189C">
      <w:pPr>
        <w:spacing w:line="360" w:lineRule="auto"/>
        <w:ind w:right="283"/>
        <w:jc w:val="both"/>
        <w:rPr>
          <w:rFonts w:ascii="Arial" w:hAnsi="Arial" w:cs="Arial"/>
          <w:b/>
          <w:bCs/>
          <w:color w:val="000000"/>
          <w:sz w:val="22"/>
          <w:szCs w:val="22"/>
        </w:rPr>
      </w:pPr>
      <w:r w:rsidRPr="002413B6">
        <w:rPr>
          <w:rFonts w:ascii="Arial" w:hAnsi="Arial" w:cs="Arial"/>
          <w:b/>
          <w:bCs/>
          <w:color w:val="000000"/>
          <w:sz w:val="22"/>
          <w:szCs w:val="22"/>
        </w:rPr>
        <w:t>Starter-Paket für Neueinsteiger</w:t>
      </w:r>
    </w:p>
    <w:p w14:paraId="115F2B72" w14:textId="36D97D4C" w:rsidR="000F189C" w:rsidRPr="003345DA" w:rsidRDefault="002413B6" w:rsidP="006F465D">
      <w:pPr>
        <w:spacing w:line="360" w:lineRule="auto"/>
        <w:ind w:right="283"/>
        <w:jc w:val="both"/>
        <w:rPr>
          <w:rFonts w:ascii="Arial" w:hAnsi="Arial" w:cs="Arial"/>
          <w:color w:val="000000"/>
          <w:sz w:val="22"/>
          <w:szCs w:val="22"/>
          <w:shd w:val="clear" w:color="auto" w:fill="FFFFFF"/>
        </w:rPr>
      </w:pPr>
      <w:r w:rsidRPr="003345DA">
        <w:rPr>
          <w:rStyle w:val="normaltextrun"/>
          <w:rFonts w:ascii="Arial" w:hAnsi="Arial" w:cs="Arial"/>
          <w:color w:val="000000"/>
          <w:sz w:val="22"/>
          <w:szCs w:val="22"/>
          <w:shd w:val="clear" w:color="auto" w:fill="FFFFFF"/>
        </w:rPr>
        <w:t>Und wer keinen Camper hat oder noch vorsichtig von diesem Freiheitsgefühl kosten möchte? Kein Problem, mit dem „</w:t>
      </w:r>
      <w:proofErr w:type="spellStart"/>
      <w:r w:rsidRPr="003345DA">
        <w:rPr>
          <w:rStyle w:val="normaltextrun"/>
          <w:rFonts w:ascii="Arial" w:hAnsi="Arial" w:cs="Arial"/>
          <w:color w:val="000000"/>
          <w:sz w:val="22"/>
          <w:szCs w:val="22"/>
          <w:shd w:val="clear" w:color="auto" w:fill="FFFFFF"/>
        </w:rPr>
        <w:t>ready</w:t>
      </w:r>
      <w:proofErr w:type="spellEnd"/>
      <w:r w:rsidRPr="003345DA">
        <w:rPr>
          <w:rStyle w:val="normaltextrun"/>
          <w:rFonts w:ascii="Arial" w:hAnsi="Arial" w:cs="Arial"/>
          <w:color w:val="000000"/>
          <w:sz w:val="22"/>
          <w:szCs w:val="22"/>
          <w:shd w:val="clear" w:color="auto" w:fill="FFFFFF"/>
        </w:rPr>
        <w:t>-</w:t>
      </w:r>
      <w:proofErr w:type="spellStart"/>
      <w:r w:rsidRPr="003345DA">
        <w:rPr>
          <w:rStyle w:val="normaltextrun"/>
          <w:rFonts w:ascii="Arial" w:hAnsi="Arial" w:cs="Arial"/>
          <w:color w:val="000000"/>
          <w:sz w:val="22"/>
          <w:szCs w:val="22"/>
          <w:shd w:val="clear" w:color="auto" w:fill="FFFFFF"/>
        </w:rPr>
        <w:t>to</w:t>
      </w:r>
      <w:proofErr w:type="spellEnd"/>
      <w:r w:rsidRPr="003345DA">
        <w:rPr>
          <w:rStyle w:val="normaltextrun"/>
          <w:rFonts w:ascii="Arial" w:hAnsi="Arial" w:cs="Arial"/>
          <w:color w:val="000000"/>
          <w:sz w:val="22"/>
          <w:szCs w:val="22"/>
          <w:shd w:val="clear" w:color="auto" w:fill="FFFFFF"/>
        </w:rPr>
        <w:t xml:space="preserve">-camp“ Konzept von </w:t>
      </w:r>
      <w:proofErr w:type="spellStart"/>
      <w:r w:rsidRPr="003345DA">
        <w:rPr>
          <w:rStyle w:val="normaltextrun"/>
          <w:rFonts w:ascii="Arial" w:hAnsi="Arial" w:cs="Arial"/>
          <w:color w:val="000000"/>
          <w:sz w:val="22"/>
          <w:szCs w:val="22"/>
          <w:shd w:val="clear" w:color="auto" w:fill="FFFFFF"/>
        </w:rPr>
        <w:t>Huttopia</w:t>
      </w:r>
      <w:proofErr w:type="spellEnd"/>
      <w:r w:rsidRPr="003345DA">
        <w:rPr>
          <w:rStyle w:val="normaltextrun"/>
          <w:rFonts w:ascii="Arial" w:hAnsi="Arial" w:cs="Arial"/>
          <w:color w:val="000000"/>
          <w:sz w:val="22"/>
          <w:szCs w:val="22"/>
          <w:shd w:val="clear" w:color="auto" w:fill="FFFFFF"/>
        </w:rPr>
        <w:t xml:space="preserve"> können selbst Camping-Neulinge direkt durchstarten. Denn in den Zelten ist alles vorhanden, was man für so einen Trip braucht: eine vollausgestattete Küche, gemütliche Betten und ein eigenes Badezimmer. Wirklich interessant ist auch das Angebot von </w:t>
      </w:r>
      <w:proofErr w:type="spellStart"/>
      <w:r w:rsidRPr="003345DA">
        <w:rPr>
          <w:rStyle w:val="normaltextrun"/>
          <w:rFonts w:ascii="Arial" w:hAnsi="Arial" w:cs="Arial"/>
          <w:color w:val="000000"/>
          <w:sz w:val="22"/>
          <w:szCs w:val="22"/>
          <w:shd w:val="clear" w:color="auto" w:fill="FFFFFF"/>
        </w:rPr>
        <w:t>Huttopia</w:t>
      </w:r>
      <w:proofErr w:type="spellEnd"/>
      <w:r w:rsidRPr="003345DA">
        <w:rPr>
          <w:rStyle w:val="normaltextrun"/>
          <w:rFonts w:ascii="Arial" w:hAnsi="Arial" w:cs="Arial"/>
          <w:color w:val="000000"/>
          <w:sz w:val="22"/>
          <w:szCs w:val="22"/>
          <w:shd w:val="clear" w:color="auto" w:fill="FFFFFF"/>
        </w:rPr>
        <w:t xml:space="preserve"> und </w:t>
      </w:r>
      <w:proofErr w:type="spellStart"/>
      <w:r w:rsidRPr="003345DA">
        <w:rPr>
          <w:rStyle w:val="normaltextrun"/>
          <w:rFonts w:ascii="Arial" w:hAnsi="Arial" w:cs="Arial"/>
          <w:color w:val="000000"/>
          <w:sz w:val="22"/>
          <w:szCs w:val="22"/>
          <w:shd w:val="clear" w:color="auto" w:fill="FFFFFF"/>
        </w:rPr>
        <w:t>Blacksheep</w:t>
      </w:r>
      <w:proofErr w:type="spellEnd"/>
      <w:r w:rsidRPr="003345DA">
        <w:rPr>
          <w:rStyle w:val="normaltextrun"/>
          <w:rFonts w:ascii="Arial" w:hAnsi="Arial" w:cs="Arial"/>
          <w:color w:val="000000"/>
          <w:sz w:val="22"/>
          <w:szCs w:val="22"/>
          <w:shd w:val="clear" w:color="auto" w:fill="FFFFFF"/>
        </w:rPr>
        <w:t xml:space="preserve"> Van, die gemeinsam ein </w:t>
      </w:r>
      <w:proofErr w:type="spellStart"/>
      <w:r w:rsidRPr="003345DA">
        <w:rPr>
          <w:rStyle w:val="normaltextrun"/>
          <w:rFonts w:ascii="Arial" w:hAnsi="Arial" w:cs="Arial"/>
          <w:color w:val="000000"/>
          <w:sz w:val="22"/>
          <w:szCs w:val="22"/>
          <w:shd w:val="clear" w:color="auto" w:fill="FFFFFF"/>
        </w:rPr>
        <w:t>Vanlife</w:t>
      </w:r>
      <w:proofErr w:type="spellEnd"/>
      <w:r w:rsidRPr="003345DA">
        <w:rPr>
          <w:rStyle w:val="normaltextrun"/>
          <w:rFonts w:ascii="Arial" w:hAnsi="Arial" w:cs="Arial"/>
          <w:color w:val="000000"/>
          <w:sz w:val="22"/>
          <w:szCs w:val="22"/>
          <w:shd w:val="clear" w:color="auto" w:fill="FFFFFF"/>
        </w:rPr>
        <w:t xml:space="preserve">-Starter-Paket mit Ausgangspunkt in Frankreich anbieten. Ideal </w:t>
      </w:r>
      <w:r w:rsidRPr="003345DA">
        <w:rPr>
          <w:rStyle w:val="normaltextrun"/>
          <w:rFonts w:ascii="Arial" w:hAnsi="Arial" w:cs="Arial"/>
          <w:color w:val="000000"/>
          <w:sz w:val="22"/>
          <w:szCs w:val="22"/>
          <w:shd w:val="clear" w:color="auto" w:fill="FFFFFF"/>
        </w:rPr>
        <w:lastRenderedPageBreak/>
        <w:t>für alle, die mit dem Flieger oder dem Zug anreisen und trotzdem das Van-Leben genießen möchten.</w:t>
      </w:r>
    </w:p>
    <w:p w14:paraId="248508FB" w14:textId="1EB64E8A" w:rsidR="00AC06E3" w:rsidRPr="003345DA" w:rsidRDefault="00AC06E3" w:rsidP="000F189C">
      <w:pPr>
        <w:spacing w:line="360" w:lineRule="auto"/>
        <w:ind w:right="283"/>
        <w:jc w:val="both"/>
        <w:rPr>
          <w:rStyle w:val="normaltextrun"/>
          <w:rFonts w:ascii="Arial" w:hAnsi="Arial" w:cs="Arial"/>
          <w:color w:val="000000" w:themeColor="text1"/>
          <w:sz w:val="22"/>
          <w:szCs w:val="22"/>
        </w:rPr>
      </w:pPr>
    </w:p>
    <w:p w14:paraId="562396A3" w14:textId="77777777" w:rsidR="00AC06E3" w:rsidRPr="003345DA" w:rsidRDefault="00AC06E3" w:rsidP="00AC06E3">
      <w:pPr>
        <w:jc w:val="both"/>
        <w:rPr>
          <w:rFonts w:ascii="Arial" w:hAnsi="Arial" w:cs="Arial"/>
          <w:sz w:val="22"/>
          <w:szCs w:val="22"/>
        </w:rPr>
      </w:pPr>
      <w:r w:rsidRPr="003345DA">
        <w:rPr>
          <w:rFonts w:ascii="Arial" w:hAnsi="Arial" w:cs="Arial"/>
          <w:sz w:val="22"/>
          <w:szCs w:val="22"/>
        </w:rPr>
        <w:t xml:space="preserve">Weitere Informationen und Buchung unter </w:t>
      </w:r>
      <w:hyperlink r:id="rId10" w:history="1">
        <w:r w:rsidRPr="003345DA">
          <w:rPr>
            <w:rStyle w:val="Hyperlink"/>
            <w:rFonts w:ascii="Arial" w:hAnsi="Arial" w:cs="Arial"/>
            <w:sz w:val="22"/>
            <w:szCs w:val="22"/>
          </w:rPr>
          <w:t>www.huttopia.com</w:t>
        </w:r>
      </w:hyperlink>
      <w:r w:rsidRPr="003345DA">
        <w:rPr>
          <w:rFonts w:ascii="Arial" w:hAnsi="Arial" w:cs="Arial"/>
          <w:sz w:val="22"/>
          <w:szCs w:val="22"/>
        </w:rPr>
        <w:t>.</w:t>
      </w:r>
    </w:p>
    <w:p w14:paraId="52EFD74D" w14:textId="77777777" w:rsidR="00AC06E3" w:rsidRPr="003345DA" w:rsidRDefault="00AC06E3" w:rsidP="000F189C">
      <w:pPr>
        <w:spacing w:line="360" w:lineRule="auto"/>
        <w:ind w:right="283"/>
        <w:jc w:val="both"/>
        <w:rPr>
          <w:rFonts w:ascii="Arial" w:hAnsi="Arial" w:cs="Arial"/>
          <w:b/>
          <w:bCs/>
        </w:rPr>
      </w:pPr>
    </w:p>
    <w:p w14:paraId="1BDB6CBC" w14:textId="00CF13DF" w:rsidR="00774D89" w:rsidRPr="00CA67DB" w:rsidRDefault="002413B6" w:rsidP="0010713D">
      <w:pPr>
        <w:jc w:val="right"/>
        <w:rPr>
          <w:rFonts w:ascii="Arial" w:hAnsi="Arial" w:cs="Arial"/>
          <w:sz w:val="22"/>
          <w:szCs w:val="22"/>
        </w:rPr>
      </w:pPr>
      <w:r w:rsidRPr="00CA67DB">
        <w:rPr>
          <w:rFonts w:ascii="Arial" w:hAnsi="Arial" w:cs="Arial"/>
          <w:sz w:val="22"/>
          <w:szCs w:val="22"/>
        </w:rPr>
        <w:t>Ju</w:t>
      </w:r>
      <w:r w:rsidR="007E3605">
        <w:rPr>
          <w:rFonts w:ascii="Arial" w:hAnsi="Arial" w:cs="Arial"/>
          <w:sz w:val="22"/>
          <w:szCs w:val="22"/>
        </w:rPr>
        <w:t>l</w:t>
      </w:r>
      <w:r w:rsidRPr="00CA67DB">
        <w:rPr>
          <w:rFonts w:ascii="Arial" w:hAnsi="Arial" w:cs="Arial"/>
          <w:sz w:val="22"/>
          <w:szCs w:val="22"/>
        </w:rPr>
        <w:t>i</w:t>
      </w:r>
      <w:r w:rsidR="00774D89" w:rsidRPr="00CA67DB">
        <w:rPr>
          <w:rFonts w:ascii="Arial" w:hAnsi="Arial" w:cs="Arial"/>
          <w:sz w:val="22"/>
          <w:szCs w:val="22"/>
        </w:rPr>
        <w:t xml:space="preserve"> 202</w:t>
      </w:r>
      <w:r w:rsidR="006F465D" w:rsidRPr="00CA67DB">
        <w:rPr>
          <w:rFonts w:ascii="Arial" w:hAnsi="Arial" w:cs="Arial"/>
          <w:sz w:val="22"/>
          <w:szCs w:val="22"/>
        </w:rPr>
        <w:t>2</w:t>
      </w:r>
    </w:p>
    <w:p w14:paraId="1BDB6CBD" w14:textId="1E2CD625" w:rsidR="00774D89" w:rsidRPr="003345DA" w:rsidRDefault="00774D89" w:rsidP="007C69DA">
      <w:pPr>
        <w:jc w:val="both"/>
        <w:rPr>
          <w:rFonts w:ascii="Arial" w:hAnsi="Arial" w:cs="Arial"/>
          <w:i/>
        </w:rPr>
      </w:pPr>
    </w:p>
    <w:p w14:paraId="39200DDA" w14:textId="1DC037D1" w:rsidR="00AC06E3" w:rsidRPr="003345DA" w:rsidRDefault="00AC06E3" w:rsidP="007C69DA">
      <w:pPr>
        <w:jc w:val="both"/>
        <w:rPr>
          <w:rFonts w:ascii="Arial" w:hAnsi="Arial" w:cs="Arial"/>
          <w:i/>
        </w:rPr>
      </w:pPr>
    </w:p>
    <w:p w14:paraId="722A1BAC" w14:textId="77777777" w:rsidR="00AC06E3" w:rsidRPr="003345DA" w:rsidRDefault="00AC06E3" w:rsidP="007C69DA">
      <w:pPr>
        <w:jc w:val="both"/>
        <w:rPr>
          <w:rFonts w:ascii="Arial" w:hAnsi="Arial" w:cs="Arial"/>
          <w:i/>
        </w:rPr>
      </w:pPr>
    </w:p>
    <w:p w14:paraId="1BDB6CBE" w14:textId="77777777" w:rsidR="00774D89" w:rsidRPr="003345DA" w:rsidRDefault="00774D89" w:rsidP="0002097A">
      <w:pPr>
        <w:rPr>
          <w:rFonts w:ascii="Arial" w:hAnsi="Arial" w:cs="Arial"/>
          <w:i/>
        </w:rPr>
      </w:pPr>
      <w:r w:rsidRPr="003345DA">
        <w:rPr>
          <w:rFonts w:ascii="Arial" w:hAnsi="Arial" w:cs="Arial"/>
          <w:i/>
        </w:rPr>
        <w:t>Über Huttopia:</w:t>
      </w:r>
    </w:p>
    <w:p w14:paraId="1BDB6CBF" w14:textId="469A2B92" w:rsidR="00774D89" w:rsidRPr="003345DA" w:rsidRDefault="00774D89" w:rsidP="009947EE">
      <w:pPr>
        <w:jc w:val="both"/>
        <w:rPr>
          <w:rFonts w:ascii="Arial" w:hAnsi="Arial" w:cs="Arial"/>
          <w:i/>
        </w:rPr>
      </w:pPr>
      <w:r w:rsidRPr="003345DA">
        <w:rPr>
          <w:rFonts w:ascii="Arial" w:hAnsi="Arial" w:cs="Arial"/>
          <w:i/>
        </w:rPr>
        <w:t xml:space="preserve">Huttopia ist ein französischer Betreiber von Naturcampingplätzen. 39 Campingplätze sowie vier </w:t>
      </w:r>
      <w:proofErr w:type="spellStart"/>
      <w:r w:rsidRPr="003345DA">
        <w:rPr>
          <w:rFonts w:ascii="Arial" w:hAnsi="Arial" w:cs="Arial"/>
          <w:i/>
        </w:rPr>
        <w:t>Villages</w:t>
      </w:r>
      <w:proofErr w:type="spellEnd"/>
      <w:r w:rsidRPr="003345DA">
        <w:rPr>
          <w:rFonts w:ascii="Arial" w:hAnsi="Arial" w:cs="Arial"/>
          <w:i/>
        </w:rPr>
        <w:t xml:space="preserve"> finden sich in den schönsten Regionen Frankreichs. Stylische </w:t>
      </w:r>
      <w:r w:rsidR="00352C28" w:rsidRPr="003345DA">
        <w:rPr>
          <w:rFonts w:ascii="Arial" w:hAnsi="Arial" w:cs="Arial"/>
          <w:i/>
        </w:rPr>
        <w:t>Natur</w:t>
      </w:r>
      <w:r w:rsidR="00D3597C" w:rsidRPr="003345DA">
        <w:rPr>
          <w:rFonts w:ascii="Arial" w:hAnsi="Arial" w:cs="Arial"/>
          <w:i/>
        </w:rPr>
        <w:t>campingu</w:t>
      </w:r>
      <w:r w:rsidRPr="003345DA">
        <w:rPr>
          <w:rFonts w:ascii="Arial" w:hAnsi="Arial" w:cs="Arial"/>
          <w:i/>
        </w:rPr>
        <w:t>nterkünfte wie Safari-Zelte und Hütten bieten naturnahen Urlaub ohne Verzicht auf Komfort. Die Plätze sind dabei je nach Kategorie mit Wald-</w:t>
      </w:r>
      <w:proofErr w:type="spellStart"/>
      <w:r w:rsidRPr="003345DA">
        <w:rPr>
          <w:rFonts w:ascii="Arial" w:hAnsi="Arial" w:cs="Arial"/>
          <w:i/>
        </w:rPr>
        <w:t>Spa</w:t>
      </w:r>
      <w:proofErr w:type="spellEnd"/>
      <w:r w:rsidRPr="003345DA">
        <w:rPr>
          <w:rFonts w:ascii="Arial" w:hAnsi="Arial" w:cs="Arial"/>
          <w:i/>
        </w:rPr>
        <w:t>, beheizten Swimmingpools, Gemeinschaftsbereich und vielfältigem Aktivitätenprogramm ausgestattet, bieten aber auch Platz für eigene Zelte und Wohnanhänger. Seit der Gründung im Jahr 1999 beschäftigt das französische Unternehmen mittlerweile 1000 Mitarbeiter. Weitere Huttopia Plätze gibt es in den Niederlanden, Kanada, USA und China.</w:t>
      </w:r>
    </w:p>
    <w:sectPr w:rsidR="00774D89" w:rsidRPr="003345DA" w:rsidSect="00257401">
      <w:headerReference w:type="default" r:id="rId11"/>
      <w:footerReference w:type="default" r:id="rId12"/>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8D96" w14:textId="77777777" w:rsidR="00637B52" w:rsidRDefault="00637B52" w:rsidP="00D25FAF">
      <w:r>
        <w:separator/>
      </w:r>
    </w:p>
  </w:endnote>
  <w:endnote w:type="continuationSeparator" w:id="0">
    <w:p w14:paraId="0D890A12" w14:textId="77777777" w:rsidR="00637B52" w:rsidRDefault="00637B52" w:rsidP="00D25FAF">
      <w:r>
        <w:continuationSeparator/>
      </w:r>
    </w:p>
  </w:endnote>
  <w:endnote w:type="continuationNotice" w:id="1">
    <w:p w14:paraId="7BFAF0AA" w14:textId="77777777" w:rsidR="00637B52" w:rsidRDefault="0063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proofErr w:type="spellStart"/>
    <w:proofErr w:type="gramStart"/>
    <w:r w:rsidRPr="00002AB0">
      <w:rPr>
        <w:rFonts w:ascii="Arial" w:hAnsi="Arial"/>
        <w:b/>
        <w:sz w:val="14"/>
        <w:lang w:val="fr-FR"/>
      </w:rPr>
      <w:t>Pressekontakt</w:t>
    </w:r>
    <w:proofErr w:type="spellEnd"/>
    <w:r w:rsidRPr="00002AB0">
      <w:rPr>
        <w:rFonts w:ascii="Arial" w:hAnsi="Arial"/>
        <w:b/>
        <w:sz w:val="14"/>
        <w:lang w:val="fr-FR"/>
      </w:rPr>
      <w:t>:</w:t>
    </w:r>
    <w:proofErr w:type="gramEnd"/>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6F4A33C2" w:rsidR="00774D89" w:rsidRPr="00002AB0" w:rsidRDefault="00A25970" w:rsidP="00C16155">
    <w:pPr>
      <w:ind w:right="-262"/>
      <w:rPr>
        <w:rFonts w:ascii="Arial" w:hAnsi="Arial"/>
        <w:sz w:val="14"/>
        <w:lang w:val="fr-FR"/>
      </w:rPr>
    </w:pPr>
    <w:r>
      <w:rPr>
        <w:rFonts w:ascii="Arial" w:hAnsi="Arial"/>
        <w:sz w:val="14"/>
        <w:lang w:val="fr-FR"/>
      </w:rPr>
      <w:t>Tassilo Pritzl</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t>Lucie Fournier</w:t>
    </w:r>
  </w:p>
  <w:p w14:paraId="1BDB6CC8" w14:textId="43F90D9B" w:rsidR="00774D89" w:rsidRPr="007807E5" w:rsidRDefault="00774D89" w:rsidP="00C16155">
    <w:pPr>
      <w:ind w:right="-262"/>
      <w:rPr>
        <w:rFonts w:ascii="Arial" w:hAnsi="Arial"/>
        <w:sz w:val="14"/>
      </w:rPr>
    </w:pPr>
    <w:r w:rsidRPr="007807E5">
      <w:rPr>
        <w:rFonts w:ascii="Arial" w:hAnsi="Arial"/>
        <w:sz w:val="14"/>
      </w:rPr>
      <w:t>Tel. +49-89-360 54 99-</w:t>
    </w:r>
    <w:r w:rsidR="007807E5" w:rsidRPr="007807E5">
      <w:rPr>
        <w:rFonts w:ascii="Arial" w:hAnsi="Arial"/>
        <w:sz w:val="14"/>
      </w:rPr>
      <w:t>10</w:t>
    </w:r>
    <w:r w:rsidRPr="007807E5">
      <w:rPr>
        <w:rFonts w:ascii="Arial" w:hAnsi="Arial"/>
        <w:sz w:val="14"/>
      </w:rPr>
      <w:t xml:space="preserve">, </w:t>
    </w:r>
    <w:r w:rsidR="00A25970" w:rsidRPr="007807E5">
      <w:rPr>
        <w:rFonts w:ascii="Arial" w:hAnsi="Arial"/>
        <w:sz w:val="14"/>
      </w:rPr>
      <w:t>t.pritzl</w:t>
    </w:r>
    <w:r w:rsidRPr="007807E5">
      <w:rPr>
        <w:rFonts w:ascii="Arial" w:hAnsi="Arial"/>
        <w:sz w:val="14"/>
      </w:rPr>
      <w:t>@hansmannpr.de</w:t>
    </w:r>
    <w:r w:rsidRPr="007807E5">
      <w:rPr>
        <w:rFonts w:ascii="Arial" w:hAnsi="Arial"/>
        <w:sz w:val="14"/>
      </w:rPr>
      <w:tab/>
    </w:r>
    <w:r w:rsidRPr="007807E5">
      <w:rPr>
        <w:rFonts w:ascii="Arial" w:hAnsi="Arial"/>
        <w:sz w:val="14"/>
      </w:rPr>
      <w:tab/>
    </w:r>
    <w:r w:rsidRPr="007807E5">
      <w:rPr>
        <w:rFonts w:ascii="Arial" w:hAnsi="Arial"/>
        <w:sz w:val="14"/>
      </w:rPr>
      <w:tab/>
      <w:t>Tel: +33 6750 21770, lucie.fournier@huttopia.com</w:t>
    </w:r>
  </w:p>
  <w:p w14:paraId="1BDB6CC9" w14:textId="77777777" w:rsidR="00774D89" w:rsidRPr="006D3C59" w:rsidRDefault="00774D89" w:rsidP="00C16155">
    <w:pPr>
      <w:ind w:right="-262"/>
      <w:rPr>
        <w:rFonts w:ascii="Arial" w:hAnsi="Arial"/>
        <w:sz w:val="14"/>
      </w:rPr>
    </w:pPr>
    <w:r w:rsidRPr="006D3C59">
      <w:rPr>
        <w:rFonts w:ascii="Arial" w:hAnsi="Arial"/>
        <w:sz w:val="14"/>
      </w:rPr>
      <w:t>www.hansmannpr.de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www.huttopia.com</w:t>
    </w:r>
    <w:r>
      <w:rPr>
        <w:rFonts w:ascii="Arial" w:hAnsi="Arial"/>
        <w:sz w:val="14"/>
      </w:rPr>
      <w:tab/>
    </w:r>
    <w:r>
      <w:rPr>
        <w:rFonts w:ascii="Arial" w:hAnsi="Arial"/>
        <w:sz w:val="14"/>
      </w:rPr>
      <w:tab/>
    </w:r>
    <w:r>
      <w:rPr>
        <w:rFonts w:ascii="Arial" w:hAnsi="Arial"/>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DAAC" w14:textId="77777777" w:rsidR="00637B52" w:rsidRDefault="00637B52" w:rsidP="00D25FAF">
      <w:r>
        <w:separator/>
      </w:r>
    </w:p>
  </w:footnote>
  <w:footnote w:type="continuationSeparator" w:id="0">
    <w:p w14:paraId="08E7A4C5" w14:textId="77777777" w:rsidR="00637B52" w:rsidRDefault="00637B52" w:rsidP="00D25FAF">
      <w:r>
        <w:continuationSeparator/>
      </w:r>
    </w:p>
  </w:footnote>
  <w:footnote w:type="continuationNotice" w:id="1">
    <w:p w14:paraId="1EF3CC76" w14:textId="77777777" w:rsidR="00637B52" w:rsidRDefault="00637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996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2AB0"/>
    <w:rsid w:val="0002097A"/>
    <w:rsid w:val="00027EA8"/>
    <w:rsid w:val="00032959"/>
    <w:rsid w:val="00037BA2"/>
    <w:rsid w:val="000417AA"/>
    <w:rsid w:val="00053EB9"/>
    <w:rsid w:val="00055CCF"/>
    <w:rsid w:val="00072AB5"/>
    <w:rsid w:val="0007405B"/>
    <w:rsid w:val="0007781B"/>
    <w:rsid w:val="0008117F"/>
    <w:rsid w:val="000828FE"/>
    <w:rsid w:val="00085CC1"/>
    <w:rsid w:val="00087DAD"/>
    <w:rsid w:val="00091366"/>
    <w:rsid w:val="00096BDF"/>
    <w:rsid w:val="000A31AB"/>
    <w:rsid w:val="000B0F5F"/>
    <w:rsid w:val="000B2EAA"/>
    <w:rsid w:val="000C5D58"/>
    <w:rsid w:val="000C67A5"/>
    <w:rsid w:val="000F189C"/>
    <w:rsid w:val="00101BFE"/>
    <w:rsid w:val="001027D8"/>
    <w:rsid w:val="00102B55"/>
    <w:rsid w:val="0010713D"/>
    <w:rsid w:val="00120267"/>
    <w:rsid w:val="00132387"/>
    <w:rsid w:val="001347AB"/>
    <w:rsid w:val="001606B5"/>
    <w:rsid w:val="00184605"/>
    <w:rsid w:val="001957DF"/>
    <w:rsid w:val="001A2D7E"/>
    <w:rsid w:val="001B4ADF"/>
    <w:rsid w:val="001B5F0B"/>
    <w:rsid w:val="001B7381"/>
    <w:rsid w:val="001B7C49"/>
    <w:rsid w:val="001D533C"/>
    <w:rsid w:val="001E0C27"/>
    <w:rsid w:val="001E7EEC"/>
    <w:rsid w:val="001F5B55"/>
    <w:rsid w:val="00202860"/>
    <w:rsid w:val="002047AD"/>
    <w:rsid w:val="00206EC4"/>
    <w:rsid w:val="00212EA0"/>
    <w:rsid w:val="0022011F"/>
    <w:rsid w:val="0022046D"/>
    <w:rsid w:val="002240F2"/>
    <w:rsid w:val="00230F5B"/>
    <w:rsid w:val="0023580C"/>
    <w:rsid w:val="00237AFA"/>
    <w:rsid w:val="002413B6"/>
    <w:rsid w:val="0024577C"/>
    <w:rsid w:val="00252C5E"/>
    <w:rsid w:val="00253859"/>
    <w:rsid w:val="00257401"/>
    <w:rsid w:val="00265967"/>
    <w:rsid w:val="002660AB"/>
    <w:rsid w:val="002719C1"/>
    <w:rsid w:val="002A528C"/>
    <w:rsid w:val="002A647D"/>
    <w:rsid w:val="002C2D2B"/>
    <w:rsid w:val="002E02D7"/>
    <w:rsid w:val="002E1134"/>
    <w:rsid w:val="002E19A4"/>
    <w:rsid w:val="003137A5"/>
    <w:rsid w:val="00315F88"/>
    <w:rsid w:val="00321C67"/>
    <w:rsid w:val="00322F68"/>
    <w:rsid w:val="003260FE"/>
    <w:rsid w:val="003345DA"/>
    <w:rsid w:val="003466F2"/>
    <w:rsid w:val="00352C28"/>
    <w:rsid w:val="003566BD"/>
    <w:rsid w:val="003661A7"/>
    <w:rsid w:val="003939BD"/>
    <w:rsid w:val="003A4BB7"/>
    <w:rsid w:val="003B51F1"/>
    <w:rsid w:val="003B5E7E"/>
    <w:rsid w:val="003C0664"/>
    <w:rsid w:val="003C0963"/>
    <w:rsid w:val="003C1B41"/>
    <w:rsid w:val="003C5445"/>
    <w:rsid w:val="003E1ADA"/>
    <w:rsid w:val="003E5410"/>
    <w:rsid w:val="003F2A2C"/>
    <w:rsid w:val="00400937"/>
    <w:rsid w:val="004037AC"/>
    <w:rsid w:val="00403DCD"/>
    <w:rsid w:val="00404C61"/>
    <w:rsid w:val="00410D8E"/>
    <w:rsid w:val="00424507"/>
    <w:rsid w:val="0044570F"/>
    <w:rsid w:val="00450237"/>
    <w:rsid w:val="0046584D"/>
    <w:rsid w:val="0047229F"/>
    <w:rsid w:val="00477A75"/>
    <w:rsid w:val="0049038A"/>
    <w:rsid w:val="004A4C5B"/>
    <w:rsid w:val="004B1E77"/>
    <w:rsid w:val="004B77E3"/>
    <w:rsid w:val="004C07BA"/>
    <w:rsid w:val="004C08A2"/>
    <w:rsid w:val="004C4528"/>
    <w:rsid w:val="004C5030"/>
    <w:rsid w:val="004D0300"/>
    <w:rsid w:val="004D2151"/>
    <w:rsid w:val="004D23FF"/>
    <w:rsid w:val="004E1B17"/>
    <w:rsid w:val="004E6A65"/>
    <w:rsid w:val="004F2A40"/>
    <w:rsid w:val="004F4566"/>
    <w:rsid w:val="005207D5"/>
    <w:rsid w:val="00526341"/>
    <w:rsid w:val="00535D1A"/>
    <w:rsid w:val="005416DB"/>
    <w:rsid w:val="00545AC9"/>
    <w:rsid w:val="0054639C"/>
    <w:rsid w:val="005524B3"/>
    <w:rsid w:val="00582B2B"/>
    <w:rsid w:val="00592F2F"/>
    <w:rsid w:val="0059594D"/>
    <w:rsid w:val="005969E9"/>
    <w:rsid w:val="005B0BE1"/>
    <w:rsid w:val="005B0E2B"/>
    <w:rsid w:val="005B1038"/>
    <w:rsid w:val="005B1FAA"/>
    <w:rsid w:val="005B317B"/>
    <w:rsid w:val="005B3C73"/>
    <w:rsid w:val="005D29B5"/>
    <w:rsid w:val="005E0A3F"/>
    <w:rsid w:val="005E29CD"/>
    <w:rsid w:val="00611052"/>
    <w:rsid w:val="0061441B"/>
    <w:rsid w:val="006150BB"/>
    <w:rsid w:val="00624BC5"/>
    <w:rsid w:val="00637B52"/>
    <w:rsid w:val="00640B99"/>
    <w:rsid w:val="0064361E"/>
    <w:rsid w:val="0065315B"/>
    <w:rsid w:val="006567E4"/>
    <w:rsid w:val="006636BC"/>
    <w:rsid w:val="00666AB7"/>
    <w:rsid w:val="00670952"/>
    <w:rsid w:val="006840CD"/>
    <w:rsid w:val="00693516"/>
    <w:rsid w:val="00693BEA"/>
    <w:rsid w:val="006A07D9"/>
    <w:rsid w:val="006A2915"/>
    <w:rsid w:val="006A4230"/>
    <w:rsid w:val="006A452A"/>
    <w:rsid w:val="006A6240"/>
    <w:rsid w:val="006A7FE4"/>
    <w:rsid w:val="006B09B1"/>
    <w:rsid w:val="006B2975"/>
    <w:rsid w:val="006B2B65"/>
    <w:rsid w:val="006B2E34"/>
    <w:rsid w:val="006C269D"/>
    <w:rsid w:val="006C294D"/>
    <w:rsid w:val="006C5CF0"/>
    <w:rsid w:val="006D11C3"/>
    <w:rsid w:val="006D1D0B"/>
    <w:rsid w:val="006D3C59"/>
    <w:rsid w:val="006D633C"/>
    <w:rsid w:val="006F2E22"/>
    <w:rsid w:val="006F465D"/>
    <w:rsid w:val="006F54D8"/>
    <w:rsid w:val="00704A52"/>
    <w:rsid w:val="00723B67"/>
    <w:rsid w:val="00730399"/>
    <w:rsid w:val="00736528"/>
    <w:rsid w:val="007367C0"/>
    <w:rsid w:val="00741F4A"/>
    <w:rsid w:val="007467F4"/>
    <w:rsid w:val="00746AF5"/>
    <w:rsid w:val="007521B9"/>
    <w:rsid w:val="00752E2A"/>
    <w:rsid w:val="007538F7"/>
    <w:rsid w:val="00754B02"/>
    <w:rsid w:val="007567AF"/>
    <w:rsid w:val="0076073F"/>
    <w:rsid w:val="00761DF4"/>
    <w:rsid w:val="007620F1"/>
    <w:rsid w:val="00774D89"/>
    <w:rsid w:val="00777218"/>
    <w:rsid w:val="007807E5"/>
    <w:rsid w:val="00785471"/>
    <w:rsid w:val="0079135E"/>
    <w:rsid w:val="0079403B"/>
    <w:rsid w:val="00796572"/>
    <w:rsid w:val="007A09B6"/>
    <w:rsid w:val="007A17B6"/>
    <w:rsid w:val="007A5704"/>
    <w:rsid w:val="007B4979"/>
    <w:rsid w:val="007B6A4C"/>
    <w:rsid w:val="007C69DA"/>
    <w:rsid w:val="007D165F"/>
    <w:rsid w:val="007D3412"/>
    <w:rsid w:val="007E3605"/>
    <w:rsid w:val="007E5715"/>
    <w:rsid w:val="007F033D"/>
    <w:rsid w:val="007F2D81"/>
    <w:rsid w:val="00803104"/>
    <w:rsid w:val="00806E54"/>
    <w:rsid w:val="00812D93"/>
    <w:rsid w:val="0081324A"/>
    <w:rsid w:val="00815BFE"/>
    <w:rsid w:val="00817BC2"/>
    <w:rsid w:val="0082514C"/>
    <w:rsid w:val="0083123C"/>
    <w:rsid w:val="0083621C"/>
    <w:rsid w:val="0084359A"/>
    <w:rsid w:val="008455DA"/>
    <w:rsid w:val="0084599B"/>
    <w:rsid w:val="00850FCF"/>
    <w:rsid w:val="00857236"/>
    <w:rsid w:val="008757BB"/>
    <w:rsid w:val="00880443"/>
    <w:rsid w:val="008823C8"/>
    <w:rsid w:val="00882C47"/>
    <w:rsid w:val="00894EF1"/>
    <w:rsid w:val="0089547E"/>
    <w:rsid w:val="008A4ED4"/>
    <w:rsid w:val="008B4A86"/>
    <w:rsid w:val="008B6DBB"/>
    <w:rsid w:val="008C3C92"/>
    <w:rsid w:val="008D6D03"/>
    <w:rsid w:val="008F404E"/>
    <w:rsid w:val="008F4728"/>
    <w:rsid w:val="00905C5E"/>
    <w:rsid w:val="0091000D"/>
    <w:rsid w:val="00937811"/>
    <w:rsid w:val="00941B56"/>
    <w:rsid w:val="00943E81"/>
    <w:rsid w:val="00963BC3"/>
    <w:rsid w:val="00972E63"/>
    <w:rsid w:val="0097316B"/>
    <w:rsid w:val="00974359"/>
    <w:rsid w:val="009755B4"/>
    <w:rsid w:val="009865B4"/>
    <w:rsid w:val="00992314"/>
    <w:rsid w:val="009947EE"/>
    <w:rsid w:val="009A49AA"/>
    <w:rsid w:val="009B10F3"/>
    <w:rsid w:val="009B2577"/>
    <w:rsid w:val="009B72BF"/>
    <w:rsid w:val="009B7B3D"/>
    <w:rsid w:val="009C443B"/>
    <w:rsid w:val="009C7628"/>
    <w:rsid w:val="009E6837"/>
    <w:rsid w:val="009E7B7E"/>
    <w:rsid w:val="00A06B17"/>
    <w:rsid w:val="00A106A1"/>
    <w:rsid w:val="00A12832"/>
    <w:rsid w:val="00A13029"/>
    <w:rsid w:val="00A2146C"/>
    <w:rsid w:val="00A22351"/>
    <w:rsid w:val="00A23CEB"/>
    <w:rsid w:val="00A25970"/>
    <w:rsid w:val="00A37B09"/>
    <w:rsid w:val="00A458F4"/>
    <w:rsid w:val="00A45F1C"/>
    <w:rsid w:val="00A45F44"/>
    <w:rsid w:val="00A53D54"/>
    <w:rsid w:val="00A63981"/>
    <w:rsid w:val="00A64649"/>
    <w:rsid w:val="00A64CED"/>
    <w:rsid w:val="00A811FC"/>
    <w:rsid w:val="00A865B8"/>
    <w:rsid w:val="00A913F5"/>
    <w:rsid w:val="00A967CC"/>
    <w:rsid w:val="00AA0981"/>
    <w:rsid w:val="00AA1AB1"/>
    <w:rsid w:val="00AA1DDB"/>
    <w:rsid w:val="00AA76C3"/>
    <w:rsid w:val="00AA770C"/>
    <w:rsid w:val="00AB0D44"/>
    <w:rsid w:val="00AB2F36"/>
    <w:rsid w:val="00AB31A8"/>
    <w:rsid w:val="00AC06E3"/>
    <w:rsid w:val="00AC5AAA"/>
    <w:rsid w:val="00AD7E15"/>
    <w:rsid w:val="00AE0B00"/>
    <w:rsid w:val="00AE17E2"/>
    <w:rsid w:val="00AF0734"/>
    <w:rsid w:val="00AF73BE"/>
    <w:rsid w:val="00B00293"/>
    <w:rsid w:val="00B04D6D"/>
    <w:rsid w:val="00B0549E"/>
    <w:rsid w:val="00B1328E"/>
    <w:rsid w:val="00B14CEB"/>
    <w:rsid w:val="00B14D13"/>
    <w:rsid w:val="00B2180A"/>
    <w:rsid w:val="00B24E88"/>
    <w:rsid w:val="00B30FFA"/>
    <w:rsid w:val="00B3251B"/>
    <w:rsid w:val="00B354EA"/>
    <w:rsid w:val="00B40DC2"/>
    <w:rsid w:val="00B52EEA"/>
    <w:rsid w:val="00B531FF"/>
    <w:rsid w:val="00B638C7"/>
    <w:rsid w:val="00B76761"/>
    <w:rsid w:val="00B81FEC"/>
    <w:rsid w:val="00B838EA"/>
    <w:rsid w:val="00BA6A36"/>
    <w:rsid w:val="00BA6F13"/>
    <w:rsid w:val="00BC26F5"/>
    <w:rsid w:val="00BD0295"/>
    <w:rsid w:val="00BD3203"/>
    <w:rsid w:val="00BD5F93"/>
    <w:rsid w:val="00BF0C5E"/>
    <w:rsid w:val="00BF0E1F"/>
    <w:rsid w:val="00BF7E1E"/>
    <w:rsid w:val="00C0255B"/>
    <w:rsid w:val="00C112A9"/>
    <w:rsid w:val="00C16155"/>
    <w:rsid w:val="00C26260"/>
    <w:rsid w:val="00C35426"/>
    <w:rsid w:val="00C4062B"/>
    <w:rsid w:val="00C41E53"/>
    <w:rsid w:val="00C46E4D"/>
    <w:rsid w:val="00C57980"/>
    <w:rsid w:val="00C74C36"/>
    <w:rsid w:val="00C754FE"/>
    <w:rsid w:val="00C76A20"/>
    <w:rsid w:val="00C902AF"/>
    <w:rsid w:val="00C90A04"/>
    <w:rsid w:val="00C90C0C"/>
    <w:rsid w:val="00CA5508"/>
    <w:rsid w:val="00CA67DB"/>
    <w:rsid w:val="00CB237C"/>
    <w:rsid w:val="00CC09C3"/>
    <w:rsid w:val="00CC5699"/>
    <w:rsid w:val="00CC7EE2"/>
    <w:rsid w:val="00CD1D48"/>
    <w:rsid w:val="00CE1F33"/>
    <w:rsid w:val="00CE5D88"/>
    <w:rsid w:val="00CE7389"/>
    <w:rsid w:val="00CF5859"/>
    <w:rsid w:val="00CF5DDC"/>
    <w:rsid w:val="00CF6C68"/>
    <w:rsid w:val="00D04322"/>
    <w:rsid w:val="00D10E0D"/>
    <w:rsid w:val="00D1704D"/>
    <w:rsid w:val="00D25FAF"/>
    <w:rsid w:val="00D31A31"/>
    <w:rsid w:val="00D3597C"/>
    <w:rsid w:val="00D37B86"/>
    <w:rsid w:val="00D56BEC"/>
    <w:rsid w:val="00D73EFC"/>
    <w:rsid w:val="00D828B1"/>
    <w:rsid w:val="00D853F6"/>
    <w:rsid w:val="00D87C5D"/>
    <w:rsid w:val="00D937FA"/>
    <w:rsid w:val="00D9557C"/>
    <w:rsid w:val="00D9791F"/>
    <w:rsid w:val="00DA1C7D"/>
    <w:rsid w:val="00DA2732"/>
    <w:rsid w:val="00DA7728"/>
    <w:rsid w:val="00DB3672"/>
    <w:rsid w:val="00DB46FF"/>
    <w:rsid w:val="00DB4C8E"/>
    <w:rsid w:val="00DB4D0A"/>
    <w:rsid w:val="00DD143D"/>
    <w:rsid w:val="00DD24B5"/>
    <w:rsid w:val="00DD3EAF"/>
    <w:rsid w:val="00DE46A6"/>
    <w:rsid w:val="00E01723"/>
    <w:rsid w:val="00E02FD8"/>
    <w:rsid w:val="00E215F8"/>
    <w:rsid w:val="00E219FA"/>
    <w:rsid w:val="00E261D6"/>
    <w:rsid w:val="00E26759"/>
    <w:rsid w:val="00E27F87"/>
    <w:rsid w:val="00E34615"/>
    <w:rsid w:val="00E6394A"/>
    <w:rsid w:val="00E706FC"/>
    <w:rsid w:val="00E71003"/>
    <w:rsid w:val="00E80D9F"/>
    <w:rsid w:val="00E92FE3"/>
    <w:rsid w:val="00E95919"/>
    <w:rsid w:val="00EA1A55"/>
    <w:rsid w:val="00EA6AD9"/>
    <w:rsid w:val="00EB07A1"/>
    <w:rsid w:val="00EB26C0"/>
    <w:rsid w:val="00EB309D"/>
    <w:rsid w:val="00ED2AFF"/>
    <w:rsid w:val="00ED2CF8"/>
    <w:rsid w:val="00ED5E9A"/>
    <w:rsid w:val="00EE09B8"/>
    <w:rsid w:val="00EE584E"/>
    <w:rsid w:val="00EE603C"/>
    <w:rsid w:val="00EF651B"/>
    <w:rsid w:val="00F02BB2"/>
    <w:rsid w:val="00F077D9"/>
    <w:rsid w:val="00F10EAD"/>
    <w:rsid w:val="00F1359D"/>
    <w:rsid w:val="00F2476B"/>
    <w:rsid w:val="00F30722"/>
    <w:rsid w:val="00F40541"/>
    <w:rsid w:val="00F435F4"/>
    <w:rsid w:val="00F64D58"/>
    <w:rsid w:val="00F65060"/>
    <w:rsid w:val="00F66525"/>
    <w:rsid w:val="00F859D2"/>
    <w:rsid w:val="00F87B96"/>
    <w:rsid w:val="00F96A30"/>
    <w:rsid w:val="00FA17B6"/>
    <w:rsid w:val="00FA5991"/>
    <w:rsid w:val="00FB4BCE"/>
    <w:rsid w:val="00FB60E4"/>
    <w:rsid w:val="00FB6668"/>
    <w:rsid w:val="00FC4826"/>
    <w:rsid w:val="00FD71C4"/>
    <w:rsid w:val="00FE45B2"/>
    <w:rsid w:val="00FE698F"/>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7C3F8B3A-6A69-45DF-AC40-22EA7810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ope.huttop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5" ma:contentTypeDescription="Ein neues Dokument erstellen." ma:contentTypeScope="" ma:versionID="228f12863ddf747146047d6462a9aa28">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5bebdd1c5ce906315f45571f8d0960b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5830871-a708-4d69-9382-f50d1a3226da}"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2.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732A4784-BF0B-4CD6-8D25-43A2B37C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4447</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subject/>
  <dc:creator>Alexandra Prinsen - Hansmann PR</dc:creator>
  <cp:keywords/>
  <cp:lastModifiedBy>Franziska Polthier - Hansmann PR</cp:lastModifiedBy>
  <cp:revision>12</cp:revision>
  <cp:lastPrinted>2019-01-25T17:15:00Z</cp:lastPrinted>
  <dcterms:created xsi:type="dcterms:W3CDTF">2022-06-15T19:27:00Z</dcterms:created>
  <dcterms:modified xsi:type="dcterms:W3CDTF">2022-07-04T14:51:00Z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