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BDB1" w14:textId="77777777" w:rsidR="00233A6E" w:rsidRDefault="00233A6E" w:rsidP="0027141A">
      <w:pPr>
        <w:spacing w:after="120" w:line="360" w:lineRule="auto"/>
        <w:jc w:val="both"/>
        <w:rPr>
          <w:rFonts w:ascii="Arial" w:hAnsi="Arial" w:cs="Arial"/>
          <w:b/>
          <w:bCs/>
          <w:sz w:val="28"/>
          <w:szCs w:val="28"/>
        </w:rPr>
      </w:pPr>
      <w:r w:rsidRPr="00233A6E">
        <w:rPr>
          <w:rFonts w:ascii="Arial" w:hAnsi="Arial" w:cs="Arial"/>
          <w:b/>
          <w:bCs/>
          <w:sz w:val="28"/>
          <w:szCs w:val="28"/>
        </w:rPr>
        <w:t xml:space="preserve">Steirische Natur- und Nationalparks – Geschützte Natur und blühende Gesundheit </w:t>
      </w:r>
    </w:p>
    <w:p w14:paraId="58E6E3A9" w14:textId="23A32579" w:rsidR="00FA3EDC" w:rsidRDefault="00233A6E" w:rsidP="0027141A">
      <w:pPr>
        <w:spacing w:after="120" w:line="360" w:lineRule="auto"/>
        <w:jc w:val="both"/>
        <w:rPr>
          <w:rFonts w:ascii="Arial" w:hAnsi="Arial" w:cs="Arial"/>
          <w:b/>
          <w:bCs/>
          <w:iCs/>
        </w:rPr>
      </w:pPr>
      <w:r w:rsidRPr="00233A6E">
        <w:rPr>
          <w:rFonts w:ascii="Arial" w:hAnsi="Arial" w:cs="Arial"/>
          <w:b/>
          <w:bCs/>
          <w:iCs/>
        </w:rPr>
        <w:t>Die steirische Landesregierung hat neun ausgewählte Landstriche unter besonderen Schutz gestellt und bietet Einwohnern wie Gästen naturnahe und nachhaltige Erlebnisse.</w:t>
      </w:r>
    </w:p>
    <w:p w14:paraId="2CB8AFC6" w14:textId="77777777" w:rsidR="00B06B99" w:rsidRDefault="00B06B99" w:rsidP="0062432A">
      <w:pPr>
        <w:spacing w:after="120" w:line="360" w:lineRule="auto"/>
        <w:jc w:val="both"/>
        <w:rPr>
          <w:rFonts w:ascii="Arial" w:hAnsi="Arial" w:cs="Arial"/>
          <w:bCs/>
          <w:iCs/>
        </w:rPr>
      </w:pPr>
    </w:p>
    <w:p w14:paraId="5C47EA3C" w14:textId="0B2CEE92" w:rsidR="00233A6E" w:rsidRPr="00233A6E" w:rsidRDefault="00233A6E" w:rsidP="00233A6E">
      <w:pPr>
        <w:spacing w:after="120" w:line="360" w:lineRule="auto"/>
        <w:jc w:val="both"/>
        <w:rPr>
          <w:rFonts w:ascii="Arial" w:hAnsi="Arial" w:cs="Arial"/>
          <w:bCs/>
          <w:iCs/>
        </w:rPr>
      </w:pPr>
      <w:r w:rsidRPr="00233A6E">
        <w:rPr>
          <w:rFonts w:ascii="Arial" w:hAnsi="Arial" w:cs="Arial"/>
          <w:bCs/>
          <w:iCs/>
        </w:rPr>
        <w:t xml:space="preserve">Weite Almen, gepflegte Weingärten, Streuobstwiesen und wilde, mit Felsen durchsetze Bergwelten – die Landschaftsformen der Steiermark sind abwechslungsreich und vielseitig. Kein Wunder, dass das Grüne Herz Österreichs auf einer Fläche von 183.000 Hektar sieben Naturparke (www.naturparke-steiermark.at), einen Nationalpark und einen Biosphärenpark beherbergt. Sie repräsentieren charakteristische und ökologisch wertvolle Kulturlandschaften des Landes und haben sich dem bewussten Miteinander </w:t>
      </w:r>
      <w:proofErr w:type="gramStart"/>
      <w:r w:rsidRPr="00233A6E">
        <w:rPr>
          <w:rFonts w:ascii="Arial" w:hAnsi="Arial" w:cs="Arial"/>
          <w:bCs/>
          <w:iCs/>
        </w:rPr>
        <w:t>von Mensch</w:t>
      </w:r>
      <w:proofErr w:type="gramEnd"/>
      <w:r w:rsidRPr="00233A6E">
        <w:rPr>
          <w:rFonts w:ascii="Arial" w:hAnsi="Arial" w:cs="Arial"/>
          <w:bCs/>
          <w:iCs/>
        </w:rPr>
        <w:t xml:space="preserve"> und Natur verpflichtet.</w:t>
      </w:r>
      <w:r>
        <w:rPr>
          <w:rFonts w:ascii="Arial" w:hAnsi="Arial" w:cs="Arial"/>
          <w:bCs/>
          <w:iCs/>
        </w:rPr>
        <w:t xml:space="preserve"> </w:t>
      </w:r>
      <w:r w:rsidRPr="00233A6E">
        <w:rPr>
          <w:rFonts w:ascii="Arial" w:hAnsi="Arial" w:cs="Arial"/>
          <w:bCs/>
          <w:iCs/>
        </w:rPr>
        <w:t>Darüber freuen sich auch die Gäste der Steiermark. Denn in den geschützten Regionen liegen die unterschiedlichsten Lebensräume auf engstem Raum beieinander. Eine intakte Natur, viel Ruhe, Naturentdeckungen von Slow Food bis Klimawandeln versprechen einen grünen Urlaub ganz im Sinne der Biodiversität. Wir stellen die Höhepunkte der neun Naturparks vor.</w:t>
      </w:r>
    </w:p>
    <w:p w14:paraId="69E0BC48" w14:textId="1E294A2B" w:rsidR="00541805" w:rsidRPr="00541805" w:rsidRDefault="00233A6E" w:rsidP="00541805">
      <w:pPr>
        <w:spacing w:after="120" w:line="360" w:lineRule="auto"/>
        <w:jc w:val="both"/>
        <w:rPr>
          <w:rFonts w:ascii="Arial" w:hAnsi="Arial" w:cs="Arial"/>
          <w:bCs/>
          <w:iCs/>
        </w:rPr>
      </w:pPr>
      <w:r w:rsidRPr="00233A6E">
        <w:rPr>
          <w:rFonts w:ascii="Arial" w:hAnsi="Arial" w:cs="Arial"/>
          <w:bCs/>
          <w:iCs/>
        </w:rPr>
        <w:t xml:space="preserve"> </w:t>
      </w:r>
    </w:p>
    <w:p w14:paraId="38832AB3" w14:textId="77777777"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sz w:val="24"/>
          <w:szCs w:val="24"/>
        </w:rPr>
      </w:pPr>
      <w:proofErr w:type="spellStart"/>
      <w:r w:rsidRPr="00233A6E">
        <w:rPr>
          <w:rStyle w:val="Fett"/>
          <w:rFonts w:ascii="Arial" w:hAnsi="Arial" w:cs="Arial"/>
          <w:sz w:val="24"/>
          <w:szCs w:val="24"/>
        </w:rPr>
        <w:t>Almenland</w:t>
      </w:r>
      <w:proofErr w:type="spellEnd"/>
    </w:p>
    <w:p w14:paraId="79ED8BF0" w14:textId="77777777" w:rsidR="00233A6E" w:rsidRDefault="00233A6E" w:rsidP="00233A6E">
      <w:pPr>
        <w:pStyle w:val="StandardWeb"/>
        <w:shd w:val="clear" w:color="auto" w:fill="FFFFFF"/>
        <w:spacing w:before="0" w:beforeAutospacing="0" w:after="0" w:afterAutospacing="0" w:line="360" w:lineRule="auto"/>
        <w:ind w:right="1133"/>
        <w:jc w:val="both"/>
        <w:rPr>
          <w:rFonts w:ascii="Arial" w:eastAsiaTheme="minorHAnsi" w:hAnsi="Arial" w:cs="Arial"/>
          <w:sz w:val="24"/>
          <w:szCs w:val="24"/>
          <w:lang w:eastAsia="en-US"/>
        </w:rPr>
      </w:pPr>
      <w:r w:rsidRPr="00233A6E">
        <w:rPr>
          <w:rFonts w:ascii="Arial" w:eastAsiaTheme="minorHAnsi" w:hAnsi="Arial" w:cs="Arial"/>
          <w:sz w:val="24"/>
          <w:szCs w:val="24"/>
          <w:lang w:eastAsia="en-US"/>
        </w:rPr>
        <w:t xml:space="preserve">Das </w:t>
      </w:r>
      <w:proofErr w:type="spellStart"/>
      <w:r w:rsidRPr="00233A6E">
        <w:rPr>
          <w:rFonts w:ascii="Arial" w:eastAsiaTheme="minorHAnsi" w:hAnsi="Arial" w:cs="Arial"/>
          <w:sz w:val="24"/>
          <w:szCs w:val="24"/>
          <w:lang w:eastAsia="en-US"/>
        </w:rPr>
        <w:t>Almenland</w:t>
      </w:r>
      <w:proofErr w:type="spellEnd"/>
      <w:r w:rsidRPr="00233A6E">
        <w:rPr>
          <w:rFonts w:ascii="Arial" w:eastAsiaTheme="minorHAnsi" w:hAnsi="Arial" w:cs="Arial"/>
          <w:sz w:val="24"/>
          <w:szCs w:val="24"/>
          <w:lang w:eastAsia="en-US"/>
        </w:rPr>
        <w:t xml:space="preserve"> rund um </w:t>
      </w:r>
      <w:proofErr w:type="spellStart"/>
      <w:r w:rsidRPr="00233A6E">
        <w:rPr>
          <w:rFonts w:ascii="Arial" w:eastAsiaTheme="minorHAnsi" w:hAnsi="Arial" w:cs="Arial"/>
          <w:sz w:val="24"/>
          <w:szCs w:val="24"/>
          <w:lang w:eastAsia="en-US"/>
        </w:rPr>
        <w:t>Teichalm</w:t>
      </w:r>
      <w:proofErr w:type="spellEnd"/>
      <w:r w:rsidRPr="00233A6E">
        <w:rPr>
          <w:rFonts w:ascii="Arial" w:eastAsiaTheme="minorHAnsi" w:hAnsi="Arial" w:cs="Arial"/>
          <w:sz w:val="24"/>
          <w:szCs w:val="24"/>
          <w:lang w:eastAsia="en-US"/>
        </w:rPr>
        <w:t xml:space="preserve"> und Sommeralm ist der jüngste Naturpark der Steiermark. Das mit 125 zusammenhängenden Einzelalmen größte zusammenhängende Almweidegebiet ohne Berührungspunkte mit einem Hochgebirge ist einzigartig in Europa. Mit etwas Glück lassen sich dort in den Felswänden der Roten Wand Steinböcke beobachten. </w:t>
      </w:r>
    </w:p>
    <w:p w14:paraId="2CCF7D2F" w14:textId="7072A9EB" w:rsidR="00233A6E" w:rsidRDefault="00233A6E" w:rsidP="00233A6E">
      <w:pPr>
        <w:pStyle w:val="StandardWeb"/>
        <w:shd w:val="clear" w:color="auto" w:fill="FFFFFF"/>
        <w:spacing w:before="0" w:beforeAutospacing="0" w:after="0" w:afterAutospacing="0" w:line="360" w:lineRule="auto"/>
        <w:ind w:right="1133"/>
        <w:jc w:val="both"/>
        <w:rPr>
          <w:rFonts w:ascii="Arial" w:eastAsiaTheme="minorHAnsi" w:hAnsi="Arial" w:cs="Arial"/>
          <w:sz w:val="24"/>
          <w:szCs w:val="24"/>
          <w:lang w:eastAsia="en-US"/>
        </w:rPr>
      </w:pPr>
      <w:r w:rsidRPr="00233A6E">
        <w:rPr>
          <w:rFonts w:ascii="Arial" w:eastAsiaTheme="minorHAnsi" w:hAnsi="Arial" w:cs="Arial"/>
          <w:b/>
          <w:bCs/>
          <w:sz w:val="24"/>
          <w:szCs w:val="24"/>
          <w:lang w:eastAsia="en-US"/>
        </w:rPr>
        <w:lastRenderedPageBreak/>
        <w:t>Erlebnistipp:</w:t>
      </w:r>
      <w:r w:rsidRPr="00233A6E">
        <w:rPr>
          <w:rFonts w:ascii="Arial" w:eastAsiaTheme="minorHAnsi" w:hAnsi="Arial" w:cs="Arial"/>
          <w:sz w:val="24"/>
          <w:szCs w:val="24"/>
          <w:lang w:eastAsia="en-US"/>
        </w:rPr>
        <w:t xml:space="preserve"> 125 Alpträume in Grün. Hier erkunden Urlauber gemeinsam mit Naturvermittlern das bunte Leben am </w:t>
      </w:r>
      <w:proofErr w:type="spellStart"/>
      <w:r w:rsidRPr="00233A6E">
        <w:rPr>
          <w:rFonts w:ascii="Arial" w:eastAsiaTheme="minorHAnsi" w:hAnsi="Arial" w:cs="Arial"/>
          <w:sz w:val="24"/>
          <w:szCs w:val="24"/>
          <w:lang w:eastAsia="en-US"/>
        </w:rPr>
        <w:t>Almboden</w:t>
      </w:r>
      <w:proofErr w:type="spellEnd"/>
      <w:r w:rsidRPr="00233A6E">
        <w:rPr>
          <w:rFonts w:ascii="Arial" w:eastAsiaTheme="minorHAnsi" w:hAnsi="Arial" w:cs="Arial"/>
          <w:sz w:val="24"/>
          <w:szCs w:val="24"/>
          <w:lang w:eastAsia="en-US"/>
        </w:rPr>
        <w:t xml:space="preserve"> und in den Bächen.</w:t>
      </w:r>
      <w:r w:rsidRPr="00233A6E">
        <w:rPr>
          <w:rFonts w:ascii="Arial" w:eastAsiaTheme="minorHAnsi" w:hAnsi="Arial" w:cs="Arial"/>
          <w:sz w:val="24"/>
          <w:szCs w:val="24"/>
          <w:lang w:eastAsia="en-US"/>
        </w:rPr>
        <w:t xml:space="preserve"> </w:t>
      </w:r>
    </w:p>
    <w:p w14:paraId="1B09D757" w14:textId="4B03EB9C" w:rsidR="00233A6E" w:rsidRPr="00233A6E" w:rsidRDefault="00233A6E" w:rsidP="00233A6E">
      <w:pPr>
        <w:pStyle w:val="StandardWeb"/>
        <w:shd w:val="clear" w:color="auto" w:fill="FFFFFF"/>
        <w:spacing w:before="0" w:beforeAutospacing="0" w:after="0" w:afterAutospacing="0" w:line="360" w:lineRule="auto"/>
        <w:ind w:right="1133"/>
        <w:jc w:val="both"/>
        <w:rPr>
          <w:rFonts w:ascii="Arial" w:eastAsiaTheme="minorHAnsi" w:hAnsi="Arial" w:cs="Arial"/>
          <w:sz w:val="24"/>
          <w:szCs w:val="24"/>
          <w:lang w:eastAsia="en-US"/>
        </w:rPr>
      </w:pPr>
      <w:r w:rsidRPr="00233A6E">
        <w:rPr>
          <w:rFonts w:ascii="Arial" w:hAnsi="Arial" w:cs="Arial"/>
          <w:bCs/>
          <w:iCs/>
          <w:sz w:val="24"/>
          <w:szCs w:val="24"/>
        </w:rPr>
        <w:t>Weitere Informationen:</w:t>
      </w:r>
      <w:r w:rsidRPr="00233A6E">
        <w:rPr>
          <w:rFonts w:ascii="Arial" w:eastAsiaTheme="minorHAnsi" w:hAnsi="Arial" w:cs="Arial"/>
          <w:sz w:val="24"/>
          <w:szCs w:val="24"/>
          <w:lang w:eastAsia="en-US"/>
        </w:rPr>
        <w:t xml:space="preserve"> </w:t>
      </w:r>
      <w:hyperlink r:id="rId11" w:history="1">
        <w:r w:rsidRPr="002027CA">
          <w:rPr>
            <w:rStyle w:val="Hyperlink"/>
            <w:rFonts w:ascii="Arial" w:eastAsiaTheme="minorHAnsi" w:hAnsi="Arial" w:cs="Arial"/>
            <w:sz w:val="24"/>
            <w:szCs w:val="24"/>
            <w:lang w:eastAsia="en-US"/>
          </w:rPr>
          <w:t>www.almenland.at</w:t>
        </w:r>
      </w:hyperlink>
      <w:r>
        <w:rPr>
          <w:rFonts w:ascii="Arial" w:eastAsiaTheme="minorHAnsi" w:hAnsi="Arial" w:cs="Arial"/>
          <w:sz w:val="24"/>
          <w:szCs w:val="24"/>
          <w:lang w:eastAsia="en-US"/>
        </w:rPr>
        <w:t xml:space="preserve"> </w:t>
      </w:r>
    </w:p>
    <w:p w14:paraId="6396F4ED" w14:textId="77777777"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b w:val="0"/>
          <w:sz w:val="24"/>
          <w:szCs w:val="24"/>
        </w:rPr>
      </w:pPr>
    </w:p>
    <w:p w14:paraId="313F1D83" w14:textId="77777777"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sz w:val="24"/>
          <w:szCs w:val="24"/>
        </w:rPr>
      </w:pPr>
      <w:proofErr w:type="spellStart"/>
      <w:r w:rsidRPr="00233A6E">
        <w:rPr>
          <w:rStyle w:val="Fett"/>
          <w:rFonts w:ascii="Arial" w:hAnsi="Arial" w:cs="Arial"/>
          <w:sz w:val="24"/>
          <w:szCs w:val="24"/>
        </w:rPr>
        <w:t>Mürzer</w:t>
      </w:r>
      <w:proofErr w:type="spellEnd"/>
      <w:r w:rsidRPr="00233A6E">
        <w:rPr>
          <w:rStyle w:val="Fett"/>
          <w:rFonts w:ascii="Arial" w:hAnsi="Arial" w:cs="Arial"/>
          <w:sz w:val="24"/>
          <w:szCs w:val="24"/>
        </w:rPr>
        <w:t xml:space="preserve"> Oberland</w:t>
      </w:r>
    </w:p>
    <w:p w14:paraId="0402C8B2" w14:textId="77777777" w:rsid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b w:val="0"/>
          <w:bCs w:val="0"/>
          <w:sz w:val="24"/>
          <w:szCs w:val="24"/>
        </w:rPr>
      </w:pPr>
      <w:r w:rsidRPr="00233A6E">
        <w:rPr>
          <w:rStyle w:val="Fett"/>
          <w:rFonts w:ascii="Arial" w:hAnsi="Arial" w:cs="Arial"/>
          <w:b w:val="0"/>
          <w:bCs w:val="0"/>
          <w:sz w:val="24"/>
          <w:szCs w:val="24"/>
        </w:rPr>
        <w:t xml:space="preserve">Im Nordosten der Steiermark, an der Grenze zu Niederösterreich, liegt das </w:t>
      </w:r>
      <w:proofErr w:type="spellStart"/>
      <w:r w:rsidRPr="00233A6E">
        <w:rPr>
          <w:rStyle w:val="Fett"/>
          <w:rFonts w:ascii="Arial" w:hAnsi="Arial" w:cs="Arial"/>
          <w:b w:val="0"/>
          <w:bCs w:val="0"/>
          <w:sz w:val="24"/>
          <w:szCs w:val="24"/>
        </w:rPr>
        <w:t>Mürzer</w:t>
      </w:r>
      <w:proofErr w:type="spellEnd"/>
      <w:r w:rsidRPr="00233A6E">
        <w:rPr>
          <w:rStyle w:val="Fett"/>
          <w:rFonts w:ascii="Arial" w:hAnsi="Arial" w:cs="Arial"/>
          <w:b w:val="0"/>
          <w:bCs w:val="0"/>
          <w:sz w:val="24"/>
          <w:szCs w:val="24"/>
        </w:rPr>
        <w:t xml:space="preserve"> Oberland. Der Naturpark ist geprägt von Wäldern, sanften Almen und wildromantischen Flusstälern. Aufmerksame Wanderer können dort den Bergmolch entdecken. Anfang September findet das Kulturfestival Zauberwald statt. </w:t>
      </w:r>
    </w:p>
    <w:p w14:paraId="2C037A14" w14:textId="0F3F21DD"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b w:val="0"/>
          <w:sz w:val="24"/>
          <w:szCs w:val="24"/>
          <w:lang w:val="it-IT"/>
        </w:rPr>
      </w:pPr>
      <w:r w:rsidRPr="00233A6E">
        <w:rPr>
          <w:rStyle w:val="Fett"/>
          <w:rFonts w:ascii="Arial" w:hAnsi="Arial" w:cs="Arial"/>
          <w:sz w:val="24"/>
          <w:szCs w:val="24"/>
        </w:rPr>
        <w:t>Erlebnistipp:</w:t>
      </w:r>
      <w:r w:rsidRPr="00233A6E">
        <w:rPr>
          <w:rStyle w:val="Fett"/>
          <w:rFonts w:ascii="Arial" w:hAnsi="Arial" w:cs="Arial"/>
          <w:b w:val="0"/>
          <w:bCs w:val="0"/>
          <w:sz w:val="24"/>
          <w:szCs w:val="24"/>
        </w:rPr>
        <w:t xml:space="preserve"> Erlebnisweg „Klimawandeln“. Auf dem ersten Erlebnisweg Österreichs zum Thema Klimawandel erfahren Naturliebhaber an 14 Erlebnisstationen fachlich fundiert und dennoch humorvoll aufbereitet, was jeder selbst zum Klimawandel beitragen kann. </w:t>
      </w:r>
      <w:r w:rsidRPr="00233A6E">
        <w:rPr>
          <w:rFonts w:ascii="Arial" w:hAnsi="Arial" w:cs="Arial"/>
          <w:bCs/>
          <w:iCs/>
          <w:sz w:val="24"/>
          <w:szCs w:val="24"/>
        </w:rPr>
        <w:t>Weitere Informationen:</w:t>
      </w:r>
      <w:r w:rsidRPr="00541805">
        <w:rPr>
          <w:rFonts w:ascii="Arial" w:hAnsi="Arial" w:cs="Arial"/>
          <w:bCs/>
          <w:iCs/>
        </w:rPr>
        <w:t xml:space="preserve"> </w:t>
      </w:r>
      <w:r w:rsidRPr="00233A6E">
        <w:rPr>
          <w:rFonts w:ascii="Arial" w:eastAsiaTheme="minorHAnsi" w:hAnsi="Arial" w:cs="Arial"/>
          <w:sz w:val="24"/>
          <w:szCs w:val="24"/>
          <w:lang w:eastAsia="en-US"/>
        </w:rPr>
        <w:t xml:space="preserve"> </w:t>
      </w:r>
      <w:hyperlink r:id="rId12" w:history="1">
        <w:r w:rsidRPr="002027CA">
          <w:rPr>
            <w:rStyle w:val="Hyperlink"/>
            <w:rFonts w:ascii="Arial" w:hAnsi="Arial" w:cs="Arial"/>
            <w:sz w:val="24"/>
            <w:szCs w:val="24"/>
            <w:lang w:val="it-IT"/>
          </w:rPr>
          <w:t>www.muerzeroberland.at</w:t>
        </w:r>
      </w:hyperlink>
      <w:r>
        <w:rPr>
          <w:rStyle w:val="Fett"/>
          <w:rFonts w:ascii="Arial" w:hAnsi="Arial" w:cs="Arial"/>
          <w:sz w:val="24"/>
          <w:szCs w:val="24"/>
          <w:lang w:val="it-IT"/>
        </w:rPr>
        <w:t xml:space="preserve"> </w:t>
      </w:r>
    </w:p>
    <w:p w14:paraId="1C6F0FE8" w14:textId="77777777"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sz w:val="24"/>
          <w:szCs w:val="24"/>
          <w:lang w:val="it-IT"/>
        </w:rPr>
      </w:pPr>
    </w:p>
    <w:p w14:paraId="6BC20B6C" w14:textId="77777777"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sz w:val="24"/>
          <w:szCs w:val="24"/>
          <w:lang w:val="it-IT"/>
        </w:rPr>
      </w:pPr>
      <w:proofErr w:type="spellStart"/>
      <w:r w:rsidRPr="00233A6E">
        <w:rPr>
          <w:rStyle w:val="Fett"/>
          <w:rFonts w:ascii="Arial" w:hAnsi="Arial" w:cs="Arial"/>
          <w:sz w:val="24"/>
          <w:szCs w:val="24"/>
          <w:lang w:val="it-IT"/>
        </w:rPr>
        <w:t>Pöllauer</w:t>
      </w:r>
      <w:proofErr w:type="spellEnd"/>
      <w:r w:rsidRPr="00233A6E">
        <w:rPr>
          <w:rStyle w:val="Fett"/>
          <w:rFonts w:ascii="Arial" w:hAnsi="Arial" w:cs="Arial"/>
          <w:sz w:val="24"/>
          <w:szCs w:val="24"/>
          <w:lang w:val="it-IT"/>
        </w:rPr>
        <w:t xml:space="preserve"> Tal</w:t>
      </w:r>
    </w:p>
    <w:p w14:paraId="3CE459D6" w14:textId="77777777" w:rsidR="00233A6E" w:rsidRDefault="00233A6E" w:rsidP="00233A6E">
      <w:pPr>
        <w:spacing w:line="360" w:lineRule="auto"/>
        <w:ind w:right="1133"/>
        <w:jc w:val="both"/>
        <w:rPr>
          <w:rStyle w:val="Fett"/>
          <w:rFonts w:ascii="Arial" w:hAnsi="Arial" w:cs="Arial"/>
          <w:b w:val="0"/>
          <w:bCs w:val="0"/>
        </w:rPr>
      </w:pPr>
      <w:r w:rsidRPr="00233A6E">
        <w:rPr>
          <w:rStyle w:val="Fett"/>
          <w:rFonts w:ascii="Arial" w:hAnsi="Arial" w:cs="Arial"/>
          <w:b w:val="0"/>
          <w:bCs w:val="0"/>
        </w:rPr>
        <w:t xml:space="preserve">Wälder, Wiesen, Äcker und Obstbaumreihen geben sich die Hand und prägen die Landschaft des </w:t>
      </w:r>
      <w:proofErr w:type="spellStart"/>
      <w:r w:rsidRPr="00233A6E">
        <w:rPr>
          <w:rStyle w:val="Fett"/>
          <w:rFonts w:ascii="Arial" w:hAnsi="Arial" w:cs="Arial"/>
          <w:b w:val="0"/>
          <w:bCs w:val="0"/>
        </w:rPr>
        <w:t>Pöllauer</w:t>
      </w:r>
      <w:proofErr w:type="spellEnd"/>
      <w:r w:rsidRPr="00233A6E">
        <w:rPr>
          <w:rStyle w:val="Fett"/>
          <w:rFonts w:ascii="Arial" w:hAnsi="Arial" w:cs="Arial"/>
          <w:b w:val="0"/>
          <w:bCs w:val="0"/>
        </w:rPr>
        <w:t xml:space="preserve"> Tals. Der Naturpark bietet auch viele kulturelle Sehenswürdigkeiten sowie Erholungs- und Wandermöglichkeiten. Zu den Besonderheiten zählt die </w:t>
      </w:r>
      <w:proofErr w:type="spellStart"/>
      <w:r w:rsidRPr="00233A6E">
        <w:rPr>
          <w:rStyle w:val="Fett"/>
          <w:rFonts w:ascii="Arial" w:hAnsi="Arial" w:cs="Arial"/>
          <w:b w:val="0"/>
          <w:bCs w:val="0"/>
        </w:rPr>
        <w:t>Pöllauer</w:t>
      </w:r>
      <w:proofErr w:type="spellEnd"/>
      <w:r w:rsidRPr="00233A6E">
        <w:rPr>
          <w:rStyle w:val="Fett"/>
          <w:rFonts w:ascii="Arial" w:hAnsi="Arial" w:cs="Arial"/>
          <w:b w:val="0"/>
          <w:bCs w:val="0"/>
        </w:rPr>
        <w:t xml:space="preserve"> Hirschbirne, die als Baum bis zu 16 Meter hoch und 200 Jahre alt werden kann. </w:t>
      </w:r>
    </w:p>
    <w:p w14:paraId="2B881EB8" w14:textId="79DA0AFC" w:rsidR="00233A6E" w:rsidRDefault="00233A6E" w:rsidP="00233A6E">
      <w:pPr>
        <w:spacing w:line="360" w:lineRule="auto"/>
        <w:ind w:right="1133"/>
        <w:jc w:val="both"/>
        <w:rPr>
          <w:rFonts w:ascii="Arial" w:hAnsi="Arial" w:cs="Arial"/>
        </w:rPr>
      </w:pPr>
      <w:r w:rsidRPr="00233A6E">
        <w:rPr>
          <w:rStyle w:val="Fett"/>
          <w:rFonts w:ascii="Arial" w:hAnsi="Arial" w:cs="Arial"/>
        </w:rPr>
        <w:t>Erlebnistipp:</w:t>
      </w:r>
      <w:r w:rsidRPr="00233A6E">
        <w:rPr>
          <w:rStyle w:val="Fett"/>
          <w:rFonts w:ascii="Arial" w:hAnsi="Arial" w:cs="Arial"/>
          <w:b w:val="0"/>
          <w:bCs w:val="0"/>
        </w:rPr>
        <w:t xml:space="preserve"> Die “</w:t>
      </w:r>
      <w:proofErr w:type="spellStart"/>
      <w:r w:rsidRPr="00233A6E">
        <w:rPr>
          <w:rStyle w:val="Fett"/>
          <w:rFonts w:ascii="Arial" w:hAnsi="Arial" w:cs="Arial"/>
          <w:b w:val="0"/>
          <w:bCs w:val="0"/>
        </w:rPr>
        <w:t>Hirschbirn</w:t>
      </w:r>
      <w:proofErr w:type="spellEnd"/>
      <w:r w:rsidRPr="00233A6E">
        <w:rPr>
          <w:rStyle w:val="Fett"/>
          <w:rFonts w:ascii="Arial" w:hAnsi="Arial" w:cs="Arial"/>
          <w:b w:val="0"/>
          <w:bCs w:val="0"/>
        </w:rPr>
        <w:t xml:space="preserve"> </w:t>
      </w:r>
      <w:proofErr w:type="spellStart"/>
      <w:r w:rsidRPr="00233A6E">
        <w:rPr>
          <w:rStyle w:val="Fett"/>
          <w:rFonts w:ascii="Arial" w:hAnsi="Arial" w:cs="Arial"/>
          <w:b w:val="0"/>
          <w:bCs w:val="0"/>
        </w:rPr>
        <w:t>hirsch’n</w:t>
      </w:r>
      <w:proofErr w:type="spellEnd"/>
      <w:r w:rsidRPr="00233A6E">
        <w:rPr>
          <w:rStyle w:val="Fett"/>
          <w:rFonts w:ascii="Arial" w:hAnsi="Arial" w:cs="Arial"/>
          <w:b w:val="0"/>
          <w:bCs w:val="0"/>
        </w:rPr>
        <w:t>“-Touren führen zu regionalen Bauern, Produzenten und Gastronomen, die Geschichten zu der alten steirischen Birnensorte</w:t>
      </w:r>
      <w:r w:rsidRPr="00233A6E">
        <w:rPr>
          <w:rStyle w:val="Fett"/>
          <w:rFonts w:ascii="Arial" w:hAnsi="Arial" w:cs="Arial"/>
        </w:rPr>
        <w:t xml:space="preserve"> </w:t>
      </w:r>
      <w:r w:rsidRPr="00233A6E">
        <w:rPr>
          <w:rFonts w:ascii="Arial" w:hAnsi="Arial" w:cs="Arial"/>
        </w:rPr>
        <w:t>erzählen.</w:t>
      </w:r>
      <w:r>
        <w:rPr>
          <w:rFonts w:ascii="Arial" w:hAnsi="Arial" w:cs="Arial"/>
        </w:rPr>
        <w:t xml:space="preserve"> </w:t>
      </w:r>
    </w:p>
    <w:p w14:paraId="0E3D2DC4" w14:textId="2A506AC6" w:rsidR="00233A6E" w:rsidRPr="00233A6E" w:rsidRDefault="00233A6E" w:rsidP="00233A6E">
      <w:pPr>
        <w:spacing w:line="360" w:lineRule="auto"/>
        <w:ind w:right="1133"/>
        <w:jc w:val="both"/>
        <w:rPr>
          <w:rStyle w:val="Fett"/>
          <w:rFonts w:ascii="Arial" w:hAnsi="Arial" w:cs="Arial"/>
          <w:b w:val="0"/>
          <w:bCs w:val="0"/>
        </w:rPr>
      </w:pPr>
      <w:r w:rsidRPr="00233A6E">
        <w:rPr>
          <w:rFonts w:ascii="Arial" w:hAnsi="Arial" w:cs="Arial"/>
          <w:bCs/>
          <w:iCs/>
        </w:rPr>
        <w:t>Weitere Informationen:</w:t>
      </w:r>
      <w:r>
        <w:rPr>
          <w:rFonts w:ascii="Arial" w:hAnsi="Arial" w:cs="Arial"/>
        </w:rPr>
        <w:t xml:space="preserve"> </w:t>
      </w:r>
      <w:hyperlink r:id="rId13" w:history="1">
        <w:r w:rsidRPr="002027CA">
          <w:rPr>
            <w:rStyle w:val="Hyperlink"/>
            <w:rFonts w:ascii="Arial" w:hAnsi="Arial" w:cs="Arial"/>
            <w:lang w:val="it-IT"/>
          </w:rPr>
          <w:t>www.naturpark-poellauertal.at</w:t>
        </w:r>
      </w:hyperlink>
      <w:r>
        <w:rPr>
          <w:rStyle w:val="Fett"/>
          <w:rFonts w:ascii="Arial" w:hAnsi="Arial" w:cs="Arial"/>
          <w:lang w:val="it-IT"/>
        </w:rPr>
        <w:t xml:space="preserve"> </w:t>
      </w:r>
    </w:p>
    <w:p w14:paraId="5C1171AC" w14:textId="1F573CFD" w:rsid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b w:val="0"/>
          <w:sz w:val="24"/>
          <w:szCs w:val="24"/>
          <w:lang w:val="it-IT"/>
        </w:rPr>
      </w:pPr>
    </w:p>
    <w:p w14:paraId="70CB6C01" w14:textId="46FB681C" w:rsid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b w:val="0"/>
          <w:sz w:val="24"/>
          <w:szCs w:val="24"/>
          <w:lang w:val="it-IT"/>
        </w:rPr>
      </w:pPr>
    </w:p>
    <w:p w14:paraId="35D5DCDA" w14:textId="77777777"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b w:val="0"/>
          <w:sz w:val="24"/>
          <w:szCs w:val="24"/>
          <w:lang w:val="it-IT"/>
        </w:rPr>
      </w:pPr>
    </w:p>
    <w:p w14:paraId="2442B98A" w14:textId="77777777" w:rsidR="00233A6E" w:rsidRPr="00233A6E" w:rsidRDefault="00233A6E" w:rsidP="00233A6E">
      <w:pPr>
        <w:pStyle w:val="StandardWeb"/>
        <w:shd w:val="clear" w:color="auto" w:fill="FFFFFF"/>
        <w:spacing w:before="0" w:beforeAutospacing="0" w:after="0" w:afterAutospacing="0" w:line="360" w:lineRule="auto"/>
        <w:ind w:right="566"/>
        <w:jc w:val="both"/>
        <w:rPr>
          <w:rFonts w:ascii="Arial" w:hAnsi="Arial" w:cs="Arial"/>
          <w:sz w:val="24"/>
          <w:szCs w:val="24"/>
          <w:lang w:val="it-IT"/>
        </w:rPr>
      </w:pPr>
      <w:proofErr w:type="spellStart"/>
      <w:r w:rsidRPr="00233A6E">
        <w:rPr>
          <w:rStyle w:val="Fett"/>
          <w:rFonts w:ascii="Arial" w:hAnsi="Arial" w:cs="Arial"/>
          <w:sz w:val="24"/>
          <w:szCs w:val="24"/>
          <w:lang w:val="it-IT"/>
        </w:rPr>
        <w:lastRenderedPageBreak/>
        <w:t>Sölktäler</w:t>
      </w:r>
      <w:proofErr w:type="spellEnd"/>
    </w:p>
    <w:p w14:paraId="09F00955" w14:textId="77777777" w:rsidR="00233A6E" w:rsidRDefault="00233A6E" w:rsidP="00233A6E">
      <w:pPr>
        <w:spacing w:line="360" w:lineRule="auto"/>
        <w:ind w:right="1133"/>
        <w:jc w:val="both"/>
        <w:rPr>
          <w:rStyle w:val="Fett"/>
          <w:rFonts w:ascii="Arial" w:hAnsi="Arial" w:cs="Arial"/>
          <w:b w:val="0"/>
          <w:bCs w:val="0"/>
        </w:rPr>
      </w:pPr>
      <w:r w:rsidRPr="00233A6E">
        <w:rPr>
          <w:rStyle w:val="Fett"/>
          <w:rFonts w:ascii="Arial" w:hAnsi="Arial" w:cs="Arial"/>
          <w:b w:val="0"/>
          <w:bCs w:val="0"/>
        </w:rPr>
        <w:t xml:space="preserve">Fernab von Geschäftigkeit sind die </w:t>
      </w:r>
      <w:proofErr w:type="spellStart"/>
      <w:r w:rsidRPr="00233A6E">
        <w:rPr>
          <w:rStyle w:val="Fett"/>
          <w:rFonts w:ascii="Arial" w:hAnsi="Arial" w:cs="Arial"/>
          <w:b w:val="0"/>
          <w:bCs w:val="0"/>
        </w:rPr>
        <w:t>Sölktäler</w:t>
      </w:r>
      <w:proofErr w:type="spellEnd"/>
      <w:r w:rsidRPr="00233A6E">
        <w:rPr>
          <w:rStyle w:val="Fett"/>
          <w:rFonts w:ascii="Arial" w:hAnsi="Arial" w:cs="Arial"/>
          <w:b w:val="0"/>
          <w:bCs w:val="0"/>
        </w:rPr>
        <w:t xml:space="preserve"> der ideale Ort, um den Alltag hinter sich zu lassen und neue Kraft zu schöpfen. Hier gibt weder Menschenmassen noch Seilbahnen. Dafür: einsame Almen, prächtige Gipfel und kristallklares Wasser. Das lieben auch das Murmeltier und der Kuckuck. </w:t>
      </w:r>
    </w:p>
    <w:p w14:paraId="7E87E037" w14:textId="68867980" w:rsidR="00233A6E" w:rsidRDefault="00233A6E" w:rsidP="00233A6E">
      <w:pPr>
        <w:spacing w:line="360" w:lineRule="auto"/>
        <w:ind w:right="1133"/>
        <w:jc w:val="both"/>
        <w:rPr>
          <w:rStyle w:val="Fett"/>
          <w:rFonts w:ascii="Arial" w:eastAsiaTheme="minorHAnsi" w:hAnsi="Arial" w:cs="Arial"/>
          <w:b w:val="0"/>
          <w:bCs w:val="0"/>
          <w:lang w:val="it-IT" w:eastAsia="en-US"/>
        </w:rPr>
      </w:pPr>
      <w:r w:rsidRPr="00233A6E">
        <w:rPr>
          <w:rStyle w:val="Fett"/>
          <w:rFonts w:ascii="Arial" w:hAnsi="Arial" w:cs="Arial"/>
        </w:rPr>
        <w:t>Erlebnistipp:</w:t>
      </w:r>
      <w:r w:rsidRPr="00233A6E">
        <w:rPr>
          <w:rStyle w:val="Fett"/>
          <w:rFonts w:ascii="Arial" w:hAnsi="Arial" w:cs="Arial"/>
          <w:b w:val="0"/>
          <w:bCs w:val="0"/>
        </w:rPr>
        <w:t xml:space="preserve"> </w:t>
      </w:r>
      <w:proofErr w:type="spellStart"/>
      <w:r w:rsidRPr="00233A6E">
        <w:rPr>
          <w:rStyle w:val="Fett"/>
          <w:rFonts w:ascii="Arial" w:hAnsi="Arial" w:cs="Arial"/>
          <w:b w:val="0"/>
          <w:bCs w:val="0"/>
          <w:lang w:val="it-IT"/>
        </w:rPr>
        <w:t>Ennstaler</w:t>
      </w:r>
      <w:proofErr w:type="spellEnd"/>
      <w:r w:rsidRPr="00233A6E">
        <w:rPr>
          <w:rStyle w:val="Fett"/>
          <w:rFonts w:ascii="Arial" w:hAnsi="Arial" w:cs="Arial"/>
          <w:b w:val="0"/>
          <w:bCs w:val="0"/>
          <w:lang w:val="it-IT"/>
        </w:rPr>
        <w:t xml:space="preserve"> </w:t>
      </w:r>
      <w:proofErr w:type="spellStart"/>
      <w:r w:rsidRPr="00233A6E">
        <w:rPr>
          <w:rStyle w:val="Fett"/>
          <w:rFonts w:ascii="Arial" w:hAnsi="Arial" w:cs="Arial"/>
          <w:b w:val="0"/>
          <w:bCs w:val="0"/>
          <w:lang w:val="it-IT"/>
        </w:rPr>
        <w:t>Almdiplom</w:t>
      </w:r>
      <w:proofErr w:type="spellEnd"/>
      <w:r w:rsidRPr="00233A6E">
        <w:rPr>
          <w:rStyle w:val="Fett"/>
          <w:rFonts w:ascii="Arial" w:hAnsi="Arial" w:cs="Arial"/>
          <w:b w:val="0"/>
          <w:bCs w:val="0"/>
        </w:rPr>
        <w:t xml:space="preserve">. </w:t>
      </w:r>
      <w:proofErr w:type="spellStart"/>
      <w:r w:rsidRPr="00233A6E">
        <w:rPr>
          <w:rStyle w:val="Fett"/>
          <w:rFonts w:ascii="Arial" w:eastAsiaTheme="minorHAnsi" w:hAnsi="Arial" w:cs="Arial"/>
          <w:b w:val="0"/>
          <w:bCs w:val="0"/>
          <w:lang w:val="it-IT" w:eastAsia="en-US"/>
        </w:rPr>
        <w:t>Gemeinsam</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mit</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einem</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ausgebildeten</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Almführer</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heißt</w:t>
      </w:r>
      <w:proofErr w:type="spellEnd"/>
      <w:r w:rsidRPr="00233A6E">
        <w:rPr>
          <w:rStyle w:val="Fett"/>
          <w:rFonts w:ascii="Arial" w:eastAsiaTheme="minorHAnsi" w:hAnsi="Arial" w:cs="Arial"/>
          <w:b w:val="0"/>
          <w:bCs w:val="0"/>
          <w:lang w:val="it-IT" w:eastAsia="en-US"/>
        </w:rPr>
        <w:t xml:space="preserve"> es: </w:t>
      </w:r>
      <w:proofErr w:type="spellStart"/>
      <w:r w:rsidRPr="00233A6E">
        <w:rPr>
          <w:rStyle w:val="Fett"/>
          <w:rFonts w:ascii="Arial" w:eastAsiaTheme="minorHAnsi" w:hAnsi="Arial" w:cs="Arial"/>
          <w:b w:val="0"/>
          <w:bCs w:val="0"/>
          <w:lang w:val="it-IT" w:eastAsia="en-US"/>
        </w:rPr>
        <w:t>Kühe</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melken</w:t>
      </w:r>
      <w:proofErr w:type="spellEnd"/>
      <w:r w:rsidRPr="00233A6E">
        <w:rPr>
          <w:rStyle w:val="Fett"/>
          <w:rFonts w:ascii="Arial" w:eastAsiaTheme="minorHAnsi" w:hAnsi="Arial" w:cs="Arial"/>
          <w:b w:val="0"/>
          <w:bCs w:val="0"/>
          <w:lang w:val="it-IT" w:eastAsia="en-US"/>
        </w:rPr>
        <w:t xml:space="preserve">, Krapfen </w:t>
      </w:r>
      <w:proofErr w:type="spellStart"/>
      <w:r w:rsidRPr="00233A6E">
        <w:rPr>
          <w:rStyle w:val="Fett"/>
          <w:rFonts w:ascii="Arial" w:eastAsiaTheme="minorHAnsi" w:hAnsi="Arial" w:cs="Arial"/>
          <w:b w:val="0"/>
          <w:bCs w:val="0"/>
          <w:lang w:val="it-IT" w:eastAsia="en-US"/>
        </w:rPr>
        <w:t>backen</w:t>
      </w:r>
      <w:proofErr w:type="spellEnd"/>
      <w:r w:rsidRPr="00233A6E">
        <w:rPr>
          <w:rStyle w:val="Fett"/>
          <w:rFonts w:ascii="Arial" w:eastAsiaTheme="minorHAnsi" w:hAnsi="Arial" w:cs="Arial"/>
          <w:b w:val="0"/>
          <w:bCs w:val="0"/>
          <w:lang w:val="it-IT" w:eastAsia="en-US"/>
        </w:rPr>
        <w:t xml:space="preserve"> und </w:t>
      </w:r>
      <w:proofErr w:type="spellStart"/>
      <w:r w:rsidRPr="00233A6E">
        <w:rPr>
          <w:rStyle w:val="Fett"/>
          <w:rFonts w:ascii="Arial" w:eastAsiaTheme="minorHAnsi" w:hAnsi="Arial" w:cs="Arial"/>
          <w:b w:val="0"/>
          <w:bCs w:val="0"/>
          <w:lang w:val="it-IT" w:eastAsia="en-US"/>
        </w:rPr>
        <w:t>vieles</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mehr</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Nach</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bestandener</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Prüfung</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erhalten</w:t>
      </w:r>
      <w:proofErr w:type="spellEnd"/>
      <w:r w:rsidRPr="00233A6E">
        <w:rPr>
          <w:rStyle w:val="Fett"/>
          <w:rFonts w:ascii="Arial" w:eastAsiaTheme="minorHAnsi" w:hAnsi="Arial" w:cs="Arial"/>
          <w:b w:val="0"/>
          <w:bCs w:val="0"/>
          <w:lang w:val="it-IT" w:eastAsia="en-US"/>
        </w:rPr>
        <w:t xml:space="preserve"> die </w:t>
      </w:r>
      <w:proofErr w:type="spellStart"/>
      <w:r w:rsidRPr="00233A6E">
        <w:rPr>
          <w:rStyle w:val="Fett"/>
          <w:rFonts w:ascii="Arial" w:eastAsiaTheme="minorHAnsi" w:hAnsi="Arial" w:cs="Arial"/>
          <w:b w:val="0"/>
          <w:bCs w:val="0"/>
          <w:lang w:val="it-IT" w:eastAsia="en-US"/>
        </w:rPr>
        <w:t>Teilnehmer</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das</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Original</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Ennstaler</w:t>
      </w:r>
      <w:proofErr w:type="spellEnd"/>
      <w:r w:rsidRPr="00233A6E">
        <w:rPr>
          <w:rStyle w:val="Fett"/>
          <w:rFonts w:ascii="Arial" w:eastAsiaTheme="minorHAnsi" w:hAnsi="Arial" w:cs="Arial"/>
          <w:b w:val="0"/>
          <w:bCs w:val="0"/>
          <w:lang w:val="it-IT" w:eastAsia="en-US"/>
        </w:rPr>
        <w:t xml:space="preserve"> </w:t>
      </w:r>
      <w:proofErr w:type="spellStart"/>
      <w:r w:rsidRPr="00233A6E">
        <w:rPr>
          <w:rStyle w:val="Fett"/>
          <w:rFonts w:ascii="Arial" w:eastAsiaTheme="minorHAnsi" w:hAnsi="Arial" w:cs="Arial"/>
          <w:b w:val="0"/>
          <w:bCs w:val="0"/>
          <w:lang w:val="it-IT" w:eastAsia="en-US"/>
        </w:rPr>
        <w:t>Almdiplom</w:t>
      </w:r>
      <w:proofErr w:type="spellEnd"/>
      <w:r w:rsidRPr="00233A6E">
        <w:rPr>
          <w:rStyle w:val="Fett"/>
          <w:rFonts w:ascii="Arial" w:eastAsiaTheme="minorHAnsi" w:hAnsi="Arial" w:cs="Arial"/>
          <w:b w:val="0"/>
          <w:bCs w:val="0"/>
          <w:lang w:val="it-IT" w:eastAsia="en-US"/>
        </w:rPr>
        <w:t>.</w:t>
      </w:r>
      <w:r>
        <w:rPr>
          <w:rStyle w:val="Fett"/>
          <w:rFonts w:ascii="Arial" w:eastAsiaTheme="minorHAnsi" w:hAnsi="Arial" w:cs="Arial"/>
          <w:b w:val="0"/>
          <w:bCs w:val="0"/>
          <w:lang w:val="it-IT" w:eastAsia="en-US"/>
        </w:rPr>
        <w:t xml:space="preserve"> </w:t>
      </w:r>
    </w:p>
    <w:p w14:paraId="7BE38745" w14:textId="358E8F02" w:rsidR="00233A6E" w:rsidRPr="00233A6E" w:rsidRDefault="00233A6E" w:rsidP="00233A6E">
      <w:pPr>
        <w:spacing w:line="360" w:lineRule="auto"/>
        <w:ind w:right="1133"/>
        <w:jc w:val="both"/>
        <w:rPr>
          <w:rStyle w:val="Fett"/>
          <w:rFonts w:ascii="Arial" w:hAnsi="Arial" w:cs="Arial"/>
          <w:b w:val="0"/>
          <w:bCs w:val="0"/>
        </w:rPr>
      </w:pPr>
      <w:r w:rsidRPr="00233A6E">
        <w:rPr>
          <w:rFonts w:ascii="Arial" w:hAnsi="Arial" w:cs="Arial"/>
          <w:bCs/>
          <w:iCs/>
        </w:rPr>
        <w:t>Weitere Informationen:</w:t>
      </w:r>
      <w:r w:rsidRPr="00541805">
        <w:rPr>
          <w:rFonts w:ascii="Arial" w:hAnsi="Arial" w:cs="Arial"/>
          <w:bCs/>
          <w:iCs/>
        </w:rPr>
        <w:t xml:space="preserve"> </w:t>
      </w:r>
      <w:hyperlink r:id="rId14" w:history="1">
        <w:r w:rsidRPr="002027CA">
          <w:rPr>
            <w:rStyle w:val="Hyperlink"/>
            <w:rFonts w:ascii="Arial" w:hAnsi="Arial" w:cs="Arial"/>
          </w:rPr>
          <w:t>www.soelktaeler.at</w:t>
        </w:r>
      </w:hyperlink>
    </w:p>
    <w:p w14:paraId="62C9559B" w14:textId="77777777" w:rsidR="00233A6E" w:rsidRPr="00233A6E" w:rsidRDefault="00233A6E" w:rsidP="00233A6E">
      <w:pPr>
        <w:pStyle w:val="StandardWeb"/>
        <w:shd w:val="clear" w:color="auto" w:fill="FFFFFF"/>
        <w:spacing w:before="0" w:beforeAutospacing="0" w:after="0" w:afterAutospacing="0" w:line="360" w:lineRule="auto"/>
        <w:ind w:right="566"/>
        <w:jc w:val="both"/>
        <w:rPr>
          <w:rStyle w:val="Fett"/>
          <w:rFonts w:ascii="Arial" w:hAnsi="Arial" w:cs="Arial"/>
          <w:sz w:val="24"/>
          <w:szCs w:val="24"/>
        </w:rPr>
      </w:pPr>
    </w:p>
    <w:p w14:paraId="60E5F8BE" w14:textId="77777777" w:rsidR="00233A6E" w:rsidRPr="00233A6E" w:rsidRDefault="00233A6E" w:rsidP="00233A6E">
      <w:pPr>
        <w:pStyle w:val="StandardWeb"/>
        <w:shd w:val="clear" w:color="auto" w:fill="FFFFFF"/>
        <w:spacing w:before="0" w:beforeAutospacing="0" w:after="0" w:afterAutospacing="0" w:line="360" w:lineRule="auto"/>
        <w:ind w:right="566"/>
        <w:jc w:val="both"/>
        <w:rPr>
          <w:rFonts w:ascii="Arial" w:hAnsi="Arial" w:cs="Arial"/>
          <w:sz w:val="24"/>
          <w:szCs w:val="24"/>
        </w:rPr>
      </w:pPr>
      <w:r w:rsidRPr="00233A6E">
        <w:rPr>
          <w:rStyle w:val="Fett"/>
          <w:rFonts w:ascii="Arial" w:hAnsi="Arial" w:cs="Arial"/>
          <w:sz w:val="24"/>
          <w:szCs w:val="24"/>
        </w:rPr>
        <w:t>Steirische Eisenwurzen</w:t>
      </w:r>
    </w:p>
    <w:p w14:paraId="3B55C385" w14:textId="77777777" w:rsidR="00233A6E" w:rsidRDefault="00233A6E" w:rsidP="00233A6E">
      <w:pPr>
        <w:spacing w:line="360" w:lineRule="auto"/>
        <w:ind w:right="1133"/>
        <w:jc w:val="both"/>
        <w:rPr>
          <w:rFonts w:ascii="Arial" w:hAnsi="Arial" w:cs="Arial"/>
        </w:rPr>
      </w:pPr>
      <w:r w:rsidRPr="00233A6E">
        <w:rPr>
          <w:rFonts w:ascii="Arial" w:hAnsi="Arial" w:cs="Arial"/>
        </w:rPr>
        <w:t xml:space="preserve">Wild und gleichzeitig sanft präsentiert sich der Naturpark Steirische Eisenwurzen. Dank des vielen Wassers ist der Park unglaublich abwechslungsreich und gehört zu den UNESCO Global Geoparks. In den Fließgewässern tummeln sich Bachforellen und in den Felsspalten blüht die Alpenschlüsselblume. </w:t>
      </w:r>
    </w:p>
    <w:p w14:paraId="3D02AF4C" w14:textId="14131693" w:rsidR="00233A6E" w:rsidRDefault="00233A6E" w:rsidP="00233A6E">
      <w:pPr>
        <w:spacing w:line="360" w:lineRule="auto"/>
        <w:ind w:right="1133"/>
        <w:jc w:val="both"/>
        <w:rPr>
          <w:rFonts w:ascii="Arial" w:hAnsi="Arial" w:cs="Arial"/>
        </w:rPr>
      </w:pPr>
      <w:r w:rsidRPr="00233A6E">
        <w:rPr>
          <w:rFonts w:ascii="Arial" w:hAnsi="Arial" w:cs="Arial"/>
          <w:b/>
          <w:bCs/>
        </w:rPr>
        <w:t>Erlebnistipp:</w:t>
      </w:r>
      <w:r w:rsidRPr="00233A6E">
        <w:rPr>
          <w:rFonts w:ascii="Arial" w:hAnsi="Arial" w:cs="Arial"/>
        </w:rPr>
        <w:t xml:space="preserve"> Bei der Morgenpirsch begleitet Jägerin und „Kräuterhexe“ Claudia Pechhacker ihre Gäste informativ durch den erwachenden Morgenwald. Frühstück am Lagerfeuer inklusive. </w:t>
      </w:r>
    </w:p>
    <w:p w14:paraId="71847E44" w14:textId="30DFC847" w:rsidR="00233A6E" w:rsidRPr="00233A6E" w:rsidRDefault="00233A6E" w:rsidP="00233A6E">
      <w:pPr>
        <w:spacing w:line="360" w:lineRule="auto"/>
        <w:ind w:right="1133"/>
        <w:jc w:val="both"/>
        <w:rPr>
          <w:rFonts w:ascii="Arial" w:hAnsi="Arial" w:cs="Arial"/>
          <w:b/>
          <w:bCs/>
        </w:rPr>
      </w:pPr>
      <w:r w:rsidRPr="00233A6E">
        <w:rPr>
          <w:rFonts w:ascii="Arial" w:hAnsi="Arial" w:cs="Arial"/>
          <w:bCs/>
          <w:iCs/>
        </w:rPr>
        <w:t>Weitere Informationen</w:t>
      </w:r>
      <w:r>
        <w:rPr>
          <w:rFonts w:ascii="Arial" w:hAnsi="Arial" w:cs="Arial"/>
        </w:rPr>
        <w:t xml:space="preserve">: </w:t>
      </w:r>
      <w:hyperlink r:id="rId15" w:history="1">
        <w:r w:rsidRPr="002027CA">
          <w:rPr>
            <w:rStyle w:val="Hyperlink"/>
            <w:rFonts w:ascii="Arial" w:hAnsi="Arial" w:cs="Arial"/>
          </w:rPr>
          <w:t>www.eisenwurzen.com</w:t>
        </w:r>
      </w:hyperlink>
      <w:r>
        <w:rPr>
          <w:rFonts w:ascii="Arial" w:hAnsi="Arial" w:cs="Arial"/>
        </w:rPr>
        <w:t xml:space="preserve"> </w:t>
      </w:r>
    </w:p>
    <w:p w14:paraId="02ECF077" w14:textId="77777777" w:rsidR="00233A6E" w:rsidRPr="00233A6E" w:rsidRDefault="00233A6E" w:rsidP="00233A6E">
      <w:pPr>
        <w:pStyle w:val="StandardWeb"/>
        <w:shd w:val="clear" w:color="auto" w:fill="FFFFFF"/>
        <w:spacing w:before="0" w:beforeAutospacing="0" w:after="0" w:afterAutospacing="0" w:line="360" w:lineRule="auto"/>
        <w:ind w:right="566"/>
        <w:jc w:val="both"/>
        <w:rPr>
          <w:rFonts w:ascii="Arial" w:hAnsi="Arial" w:cs="Arial"/>
          <w:sz w:val="24"/>
          <w:szCs w:val="24"/>
        </w:rPr>
      </w:pPr>
    </w:p>
    <w:p w14:paraId="56D1BF26" w14:textId="77777777" w:rsidR="00233A6E" w:rsidRPr="00233A6E" w:rsidRDefault="00233A6E" w:rsidP="00233A6E">
      <w:pPr>
        <w:pStyle w:val="StandardWeb"/>
        <w:shd w:val="clear" w:color="auto" w:fill="FFFFFF"/>
        <w:spacing w:before="0" w:beforeAutospacing="0" w:after="0" w:afterAutospacing="0" w:line="360" w:lineRule="auto"/>
        <w:ind w:right="566"/>
        <w:jc w:val="both"/>
        <w:rPr>
          <w:rFonts w:ascii="Arial" w:hAnsi="Arial" w:cs="Arial"/>
          <w:sz w:val="24"/>
          <w:szCs w:val="24"/>
        </w:rPr>
      </w:pPr>
      <w:r w:rsidRPr="00233A6E">
        <w:rPr>
          <w:rStyle w:val="Fett"/>
          <w:rFonts w:ascii="Arial" w:hAnsi="Arial" w:cs="Arial"/>
          <w:sz w:val="24"/>
          <w:szCs w:val="24"/>
        </w:rPr>
        <w:t>Südsteiermark</w:t>
      </w:r>
      <w:r w:rsidRPr="00233A6E">
        <w:rPr>
          <w:rFonts w:ascii="Arial" w:hAnsi="Arial" w:cs="Arial"/>
          <w:sz w:val="24"/>
          <w:szCs w:val="24"/>
        </w:rPr>
        <w:t> </w:t>
      </w:r>
    </w:p>
    <w:p w14:paraId="4961C9EC" w14:textId="77777777" w:rsidR="00233A6E" w:rsidRDefault="00233A6E" w:rsidP="00233A6E">
      <w:pPr>
        <w:spacing w:line="360" w:lineRule="auto"/>
        <w:ind w:right="1133"/>
        <w:jc w:val="both"/>
        <w:rPr>
          <w:rFonts w:ascii="Arial" w:hAnsi="Arial" w:cs="Arial"/>
          <w:shd w:val="clear" w:color="auto" w:fill="FFFFFF"/>
        </w:rPr>
      </w:pPr>
      <w:r w:rsidRPr="00233A6E">
        <w:rPr>
          <w:rFonts w:ascii="Arial" w:hAnsi="Arial" w:cs="Arial"/>
          <w:shd w:val="clear" w:color="auto" w:fill="FFFFFF"/>
        </w:rPr>
        <w:t xml:space="preserve">Der Naturpark Südsteiermark zeichnet sich vor allem durch seine vielseitigen Kulturlandschaften aus. Es dominiert der Weinbau. Aber auch Äcker, Wälder, Blumenwiesen und Streuobstbestände prägen das reizvolle Landschaftsbild. Stolz ist man auf die Wiederansiedlung der gefährdeten Vogelart Wiedehopf.  </w:t>
      </w:r>
    </w:p>
    <w:p w14:paraId="6AA91D50" w14:textId="77777777" w:rsidR="00233A6E" w:rsidRDefault="00233A6E" w:rsidP="00233A6E">
      <w:pPr>
        <w:spacing w:line="360" w:lineRule="auto"/>
        <w:ind w:right="1133"/>
        <w:jc w:val="both"/>
        <w:rPr>
          <w:rFonts w:ascii="Arial" w:hAnsi="Arial" w:cs="Arial"/>
        </w:rPr>
      </w:pPr>
      <w:r w:rsidRPr="00233A6E">
        <w:rPr>
          <w:rFonts w:ascii="Arial" w:hAnsi="Arial" w:cs="Arial"/>
          <w:b/>
          <w:bCs/>
          <w:shd w:val="clear" w:color="auto" w:fill="FFFFFF"/>
        </w:rPr>
        <w:t>Erlebnistipp:</w:t>
      </w:r>
      <w:r w:rsidRPr="00233A6E">
        <w:rPr>
          <w:rFonts w:ascii="Arial" w:hAnsi="Arial" w:cs="Arial"/>
          <w:shd w:val="clear" w:color="auto" w:fill="FFFFFF"/>
        </w:rPr>
        <w:t xml:space="preserve"> Die geführte </w:t>
      </w:r>
      <w:r w:rsidRPr="00233A6E">
        <w:rPr>
          <w:rFonts w:ascii="Arial" w:hAnsi="Arial" w:cs="Arial"/>
        </w:rPr>
        <w:t xml:space="preserve">Naturparkspezialitäten-Rundfahrt setzt heimische Produkte in den Mittelpunkt und führt Genießer über die </w:t>
      </w:r>
      <w:proofErr w:type="spellStart"/>
      <w:r w:rsidRPr="00233A6E">
        <w:rPr>
          <w:rFonts w:ascii="Arial" w:hAnsi="Arial" w:cs="Arial"/>
        </w:rPr>
        <w:lastRenderedPageBreak/>
        <w:t>Windischen</w:t>
      </w:r>
      <w:proofErr w:type="spellEnd"/>
      <w:r w:rsidRPr="00233A6E">
        <w:rPr>
          <w:rFonts w:ascii="Arial" w:hAnsi="Arial" w:cs="Arial"/>
        </w:rPr>
        <w:t xml:space="preserve"> Bühel und die </w:t>
      </w:r>
      <w:proofErr w:type="spellStart"/>
      <w:r w:rsidRPr="00233A6E">
        <w:rPr>
          <w:rFonts w:ascii="Arial" w:hAnsi="Arial" w:cs="Arial"/>
        </w:rPr>
        <w:t>Remschnigg</w:t>
      </w:r>
      <w:proofErr w:type="spellEnd"/>
      <w:r w:rsidRPr="00233A6E">
        <w:rPr>
          <w:rFonts w:ascii="Arial" w:hAnsi="Arial" w:cs="Arial"/>
        </w:rPr>
        <w:t xml:space="preserve"> Alm zu mehreren Naturpark-Partnern. </w:t>
      </w:r>
    </w:p>
    <w:p w14:paraId="479EFE4E" w14:textId="618BFCE5" w:rsidR="00233A6E" w:rsidRPr="00233A6E" w:rsidRDefault="00233A6E" w:rsidP="00233A6E">
      <w:pPr>
        <w:spacing w:line="360" w:lineRule="auto"/>
        <w:ind w:right="1133"/>
        <w:jc w:val="both"/>
        <w:rPr>
          <w:rFonts w:ascii="Arial" w:hAnsi="Arial" w:cs="Arial"/>
        </w:rPr>
      </w:pPr>
      <w:r w:rsidRPr="00233A6E">
        <w:rPr>
          <w:rFonts w:ascii="Arial" w:hAnsi="Arial" w:cs="Arial"/>
          <w:bCs/>
          <w:iCs/>
        </w:rPr>
        <w:t>Weitere Informationen</w:t>
      </w:r>
      <w:r>
        <w:rPr>
          <w:rFonts w:ascii="Arial" w:hAnsi="Arial" w:cs="Arial"/>
        </w:rPr>
        <w:t xml:space="preserve">: </w:t>
      </w:r>
      <w:hyperlink r:id="rId16" w:history="1">
        <w:r w:rsidRPr="002027CA">
          <w:rPr>
            <w:rStyle w:val="Hyperlink"/>
            <w:rFonts w:ascii="Arial" w:hAnsi="Arial" w:cs="Arial"/>
            <w:shd w:val="clear" w:color="auto" w:fill="FFFFFF"/>
          </w:rPr>
          <w:t>www.naturpark-suedsteiermark.at</w:t>
        </w:r>
      </w:hyperlink>
      <w:r>
        <w:rPr>
          <w:rFonts w:ascii="Arial" w:hAnsi="Arial" w:cs="Arial"/>
          <w:shd w:val="clear" w:color="auto" w:fill="FFFFFF"/>
        </w:rPr>
        <w:t xml:space="preserve"> </w:t>
      </w:r>
    </w:p>
    <w:p w14:paraId="398EDD96" w14:textId="77777777" w:rsidR="00233A6E" w:rsidRPr="00233A6E" w:rsidRDefault="00233A6E" w:rsidP="00233A6E">
      <w:pPr>
        <w:pStyle w:val="StandardWeb"/>
        <w:shd w:val="clear" w:color="auto" w:fill="FFFFFF"/>
        <w:spacing w:before="0" w:beforeAutospacing="0" w:after="0" w:afterAutospacing="0" w:line="360" w:lineRule="auto"/>
        <w:ind w:right="566"/>
        <w:jc w:val="both"/>
        <w:rPr>
          <w:rFonts w:ascii="Arial" w:hAnsi="Arial" w:cs="Arial"/>
          <w:sz w:val="24"/>
          <w:szCs w:val="24"/>
        </w:rPr>
      </w:pPr>
    </w:p>
    <w:p w14:paraId="38D7A8DF" w14:textId="77777777" w:rsidR="00233A6E" w:rsidRPr="00233A6E" w:rsidRDefault="00233A6E" w:rsidP="00233A6E">
      <w:pPr>
        <w:pStyle w:val="StandardWeb"/>
        <w:shd w:val="clear" w:color="auto" w:fill="FFFFFF"/>
        <w:spacing w:before="0" w:beforeAutospacing="0" w:after="0" w:afterAutospacing="0" w:line="360" w:lineRule="auto"/>
        <w:ind w:right="566"/>
        <w:jc w:val="both"/>
        <w:rPr>
          <w:rFonts w:ascii="Arial" w:hAnsi="Arial" w:cs="Arial"/>
          <w:sz w:val="24"/>
          <w:szCs w:val="24"/>
        </w:rPr>
      </w:pPr>
      <w:proofErr w:type="spellStart"/>
      <w:r w:rsidRPr="00233A6E">
        <w:rPr>
          <w:rStyle w:val="Fett"/>
          <w:rFonts w:ascii="Arial" w:hAnsi="Arial" w:cs="Arial"/>
          <w:sz w:val="24"/>
          <w:szCs w:val="24"/>
        </w:rPr>
        <w:t>Zirbitzkogel-Grebenzen</w:t>
      </w:r>
      <w:proofErr w:type="spellEnd"/>
      <w:r w:rsidRPr="00233A6E">
        <w:rPr>
          <w:rFonts w:ascii="Arial" w:hAnsi="Arial" w:cs="Arial"/>
          <w:sz w:val="24"/>
          <w:szCs w:val="24"/>
        </w:rPr>
        <w:t> </w:t>
      </w:r>
    </w:p>
    <w:p w14:paraId="39C226A1" w14:textId="77777777" w:rsidR="00233A6E" w:rsidRDefault="00233A6E" w:rsidP="00233A6E">
      <w:pPr>
        <w:spacing w:line="360" w:lineRule="auto"/>
        <w:ind w:right="1133"/>
        <w:jc w:val="both"/>
        <w:rPr>
          <w:rFonts w:ascii="Arial" w:hAnsi="Arial" w:cs="Arial"/>
          <w:shd w:val="clear" w:color="auto" w:fill="FFFFFF"/>
        </w:rPr>
      </w:pPr>
      <w:r w:rsidRPr="00233A6E">
        <w:rPr>
          <w:rFonts w:ascii="Arial" w:hAnsi="Arial" w:cs="Arial"/>
          <w:shd w:val="clear" w:color="auto" w:fill="FFFFFF"/>
        </w:rPr>
        <w:t xml:space="preserve">Zwischen den Bergen </w:t>
      </w:r>
      <w:proofErr w:type="spellStart"/>
      <w:r w:rsidRPr="00233A6E">
        <w:rPr>
          <w:rFonts w:ascii="Arial" w:hAnsi="Arial" w:cs="Arial"/>
          <w:shd w:val="clear" w:color="auto" w:fill="FFFFFF"/>
        </w:rPr>
        <w:t>Zirbitzkogel</w:t>
      </w:r>
      <w:proofErr w:type="spellEnd"/>
      <w:r w:rsidRPr="00233A6E">
        <w:rPr>
          <w:rFonts w:ascii="Arial" w:hAnsi="Arial" w:cs="Arial"/>
          <w:shd w:val="clear" w:color="auto" w:fill="FFFFFF"/>
        </w:rPr>
        <w:t xml:space="preserve"> und </w:t>
      </w:r>
      <w:proofErr w:type="spellStart"/>
      <w:r w:rsidRPr="00233A6E">
        <w:rPr>
          <w:rFonts w:ascii="Arial" w:hAnsi="Arial" w:cs="Arial"/>
          <w:shd w:val="clear" w:color="auto" w:fill="FFFFFF"/>
        </w:rPr>
        <w:t>Grebenzen</w:t>
      </w:r>
      <w:proofErr w:type="spellEnd"/>
      <w:r w:rsidRPr="00233A6E">
        <w:rPr>
          <w:rFonts w:ascii="Arial" w:hAnsi="Arial" w:cs="Arial"/>
          <w:shd w:val="clear" w:color="auto" w:fill="FFFFFF"/>
        </w:rPr>
        <w:t xml:space="preserve">, an der Grenze zu Kärnten, liegt der Naturpark </w:t>
      </w:r>
      <w:proofErr w:type="spellStart"/>
      <w:r w:rsidRPr="00233A6E">
        <w:rPr>
          <w:rFonts w:ascii="Arial" w:hAnsi="Arial" w:cs="Arial"/>
          <w:shd w:val="clear" w:color="auto" w:fill="FFFFFF"/>
        </w:rPr>
        <w:t>Zirbitzkogel-Grebenzen</w:t>
      </w:r>
      <w:proofErr w:type="spellEnd"/>
      <w:r w:rsidRPr="00233A6E">
        <w:rPr>
          <w:rFonts w:ascii="Arial" w:hAnsi="Arial" w:cs="Arial"/>
          <w:shd w:val="clear" w:color="auto" w:fill="FFFFFF"/>
        </w:rPr>
        <w:t xml:space="preserve">. Gurgelnde Quellen, idyllische Teich- und Moorlandschaften sowie pittoreske Bergdörfer sind ideale Orte, um sich bewusst der Natur zu nähern. Die blühenden Feuchtwiesen mit vielen Orchideen sind ein Augenschmaus. </w:t>
      </w:r>
    </w:p>
    <w:p w14:paraId="1496BAC8" w14:textId="77777777" w:rsidR="00A66E16" w:rsidRDefault="00233A6E" w:rsidP="00233A6E">
      <w:pPr>
        <w:spacing w:line="360" w:lineRule="auto"/>
        <w:ind w:right="1133"/>
        <w:jc w:val="both"/>
        <w:rPr>
          <w:rFonts w:ascii="Arial" w:hAnsi="Arial" w:cs="Arial"/>
        </w:rPr>
      </w:pPr>
      <w:r w:rsidRPr="00233A6E">
        <w:rPr>
          <w:rFonts w:ascii="Arial" w:hAnsi="Arial" w:cs="Arial"/>
          <w:b/>
          <w:bCs/>
          <w:shd w:val="clear" w:color="auto" w:fill="FFFFFF"/>
        </w:rPr>
        <w:t>Erlebnistipp:</w:t>
      </w:r>
      <w:r w:rsidRPr="00233A6E">
        <w:rPr>
          <w:rFonts w:ascii="Arial" w:hAnsi="Arial" w:cs="Arial"/>
          <w:shd w:val="clear" w:color="auto" w:fill="FFFFFF"/>
        </w:rPr>
        <w:t xml:space="preserve"> Beim </w:t>
      </w:r>
      <w:r w:rsidRPr="00233A6E">
        <w:rPr>
          <w:rFonts w:ascii="Arial" w:hAnsi="Arial" w:cs="Arial"/>
        </w:rPr>
        <w:t>Waldbaden taucht Waldbademeisterin Claudia Gruber mit ihren Gästen in die Natur ein und schärft Schritt für Schritt die Sinne für die kleinen Dinge am Wegesrand.</w:t>
      </w:r>
      <w:r w:rsidR="00A66E16">
        <w:rPr>
          <w:rFonts w:ascii="Arial" w:hAnsi="Arial" w:cs="Arial"/>
        </w:rPr>
        <w:t xml:space="preserve"> </w:t>
      </w:r>
    </w:p>
    <w:p w14:paraId="447643A2" w14:textId="4E6BB1F4" w:rsidR="00233A6E" w:rsidRPr="00A66E16" w:rsidRDefault="00A66E16" w:rsidP="00233A6E">
      <w:pPr>
        <w:spacing w:line="360" w:lineRule="auto"/>
        <w:ind w:right="1133"/>
        <w:jc w:val="both"/>
        <w:rPr>
          <w:rFonts w:ascii="Arial" w:hAnsi="Arial" w:cs="Arial"/>
        </w:rPr>
      </w:pPr>
      <w:r w:rsidRPr="00233A6E">
        <w:rPr>
          <w:rFonts w:ascii="Arial" w:hAnsi="Arial" w:cs="Arial"/>
          <w:bCs/>
          <w:iCs/>
        </w:rPr>
        <w:t>Weitere Informationen</w:t>
      </w:r>
      <w:r>
        <w:rPr>
          <w:rFonts w:ascii="Arial" w:hAnsi="Arial" w:cs="Arial"/>
        </w:rPr>
        <w:t>:</w:t>
      </w:r>
      <w:r w:rsidR="00233A6E">
        <w:rPr>
          <w:rFonts w:ascii="Arial" w:hAnsi="Arial" w:cs="Arial"/>
        </w:rPr>
        <w:t xml:space="preserve"> </w:t>
      </w:r>
      <w:hyperlink r:id="rId17" w:history="1">
        <w:r w:rsidR="00233A6E" w:rsidRPr="002027CA">
          <w:rPr>
            <w:rStyle w:val="Hyperlink"/>
            <w:rFonts w:ascii="Arial" w:hAnsi="Arial" w:cs="Arial"/>
            <w:shd w:val="clear" w:color="auto" w:fill="FFFFFF"/>
          </w:rPr>
          <w:t>www.n</w:t>
        </w:r>
        <w:r w:rsidR="00233A6E" w:rsidRPr="002027CA">
          <w:rPr>
            <w:rStyle w:val="Hyperlink"/>
            <w:rFonts w:ascii="Arial" w:hAnsi="Arial" w:cs="Arial"/>
            <w:shd w:val="clear" w:color="auto" w:fill="FFFFFF"/>
          </w:rPr>
          <w:t>a</w:t>
        </w:r>
        <w:r w:rsidR="00233A6E" w:rsidRPr="002027CA">
          <w:rPr>
            <w:rStyle w:val="Hyperlink"/>
            <w:rFonts w:ascii="Arial" w:hAnsi="Arial" w:cs="Arial"/>
            <w:shd w:val="clear" w:color="auto" w:fill="FFFFFF"/>
          </w:rPr>
          <w:t>tura.at</w:t>
        </w:r>
      </w:hyperlink>
      <w:r w:rsidR="00233A6E">
        <w:rPr>
          <w:rFonts w:ascii="Arial" w:hAnsi="Arial" w:cs="Arial"/>
          <w:shd w:val="clear" w:color="auto" w:fill="FFFFFF"/>
        </w:rPr>
        <w:t xml:space="preserve"> </w:t>
      </w:r>
    </w:p>
    <w:p w14:paraId="128A82EC" w14:textId="77777777" w:rsidR="00233A6E" w:rsidRPr="00233A6E" w:rsidRDefault="00233A6E" w:rsidP="00233A6E">
      <w:pPr>
        <w:pStyle w:val="StandardWeb"/>
        <w:shd w:val="clear" w:color="auto" w:fill="FFFFFF"/>
        <w:spacing w:before="0" w:beforeAutospacing="0" w:after="0" w:afterAutospacing="0" w:line="360" w:lineRule="auto"/>
        <w:ind w:right="566"/>
        <w:jc w:val="both"/>
        <w:rPr>
          <w:rFonts w:ascii="Arial" w:hAnsi="Arial" w:cs="Arial"/>
          <w:sz w:val="24"/>
          <w:szCs w:val="24"/>
          <w:shd w:val="clear" w:color="auto" w:fill="FFFFFF"/>
          <w:lang w:val="it-IT"/>
        </w:rPr>
      </w:pPr>
    </w:p>
    <w:p w14:paraId="66CD4849" w14:textId="77777777" w:rsidR="00233A6E" w:rsidRPr="00233A6E" w:rsidRDefault="00233A6E" w:rsidP="00233A6E">
      <w:pPr>
        <w:spacing w:line="360" w:lineRule="auto"/>
        <w:ind w:right="1133"/>
        <w:jc w:val="both"/>
        <w:rPr>
          <w:rFonts w:ascii="Arial" w:hAnsi="Arial" w:cs="Arial"/>
          <w:b/>
        </w:rPr>
      </w:pPr>
      <w:r w:rsidRPr="00233A6E">
        <w:rPr>
          <w:rFonts w:ascii="Arial" w:hAnsi="Arial" w:cs="Arial"/>
          <w:b/>
        </w:rPr>
        <w:t xml:space="preserve">Der jüngste Nationalpark Österreichs </w:t>
      </w:r>
    </w:p>
    <w:p w14:paraId="48903182" w14:textId="77777777" w:rsidR="00A66E16" w:rsidRDefault="00233A6E" w:rsidP="00233A6E">
      <w:pPr>
        <w:spacing w:line="360" w:lineRule="auto"/>
        <w:ind w:right="1133"/>
        <w:jc w:val="both"/>
        <w:rPr>
          <w:rFonts w:ascii="Arial" w:hAnsi="Arial" w:cs="Arial"/>
          <w:shd w:val="clear" w:color="auto" w:fill="FFFFFF"/>
        </w:rPr>
      </w:pPr>
      <w:r w:rsidRPr="00233A6E">
        <w:rPr>
          <w:rFonts w:ascii="Arial" w:hAnsi="Arial" w:cs="Arial"/>
          <w:shd w:val="clear" w:color="auto" w:fill="FFFFFF"/>
        </w:rPr>
        <w:t xml:space="preserve">Seit dem Jahr 2002 gehört ein großer Teil des Gesäuses zum ersten Nationalpark der Steiermark. Der 12.118 Hektar große Nationalpark, der jüngste Österreichs, befindet sich westlich des </w:t>
      </w:r>
      <w:proofErr w:type="spellStart"/>
      <w:r w:rsidRPr="00233A6E">
        <w:rPr>
          <w:rFonts w:ascii="Arial" w:hAnsi="Arial" w:cs="Arial"/>
          <w:shd w:val="clear" w:color="auto" w:fill="FFFFFF"/>
        </w:rPr>
        <w:t>Ennsknies</w:t>
      </w:r>
      <w:proofErr w:type="spellEnd"/>
      <w:r w:rsidRPr="00233A6E">
        <w:rPr>
          <w:rFonts w:ascii="Arial" w:hAnsi="Arial" w:cs="Arial"/>
          <w:shd w:val="clear" w:color="auto" w:fill="FFFFFF"/>
        </w:rPr>
        <w:t xml:space="preserve">. Ob Skitour, Wandern oder Kulturgenuss: Im Gesäuse geht alles seinen natürlichen Weg. </w:t>
      </w:r>
    </w:p>
    <w:p w14:paraId="57099D6B" w14:textId="46E7E02E" w:rsidR="00A66E16" w:rsidRDefault="00233A6E" w:rsidP="00233A6E">
      <w:pPr>
        <w:spacing w:line="360" w:lineRule="auto"/>
        <w:ind w:right="1133"/>
        <w:jc w:val="both"/>
        <w:rPr>
          <w:rFonts w:ascii="Arial" w:hAnsi="Arial" w:cs="Arial"/>
          <w:shd w:val="clear" w:color="auto" w:fill="FFFFFF"/>
        </w:rPr>
      </w:pPr>
      <w:r w:rsidRPr="00A66E16">
        <w:rPr>
          <w:rFonts w:ascii="Arial" w:hAnsi="Arial" w:cs="Arial"/>
          <w:b/>
          <w:bCs/>
          <w:shd w:val="clear" w:color="auto" w:fill="FFFFFF"/>
        </w:rPr>
        <w:t>Erlebnistipp:</w:t>
      </w:r>
      <w:r w:rsidRPr="00233A6E">
        <w:rPr>
          <w:rFonts w:ascii="Arial" w:hAnsi="Arial" w:cs="Arial"/>
          <w:shd w:val="clear" w:color="auto" w:fill="FFFFFF"/>
        </w:rPr>
        <w:t xml:space="preserve"> Zu den großartigen Naturerlebnissen gehören Stern- und Tierbeobachtungen mit Nationalpark Rangern.</w:t>
      </w:r>
    </w:p>
    <w:p w14:paraId="6C5B0D55" w14:textId="47F32CC7" w:rsidR="00233A6E" w:rsidRPr="00233A6E" w:rsidRDefault="00A66E16" w:rsidP="00233A6E">
      <w:pPr>
        <w:spacing w:line="360" w:lineRule="auto"/>
        <w:ind w:right="1133"/>
        <w:jc w:val="both"/>
        <w:rPr>
          <w:rFonts w:ascii="Arial" w:hAnsi="Arial" w:cs="Arial"/>
          <w:shd w:val="clear" w:color="auto" w:fill="FFFFFF"/>
        </w:rPr>
      </w:pPr>
      <w:r w:rsidRPr="00233A6E">
        <w:rPr>
          <w:rFonts w:ascii="Arial" w:hAnsi="Arial" w:cs="Arial"/>
          <w:bCs/>
          <w:iCs/>
        </w:rPr>
        <w:t>Weitere Informationen</w:t>
      </w:r>
      <w:r>
        <w:rPr>
          <w:rFonts w:ascii="Arial" w:hAnsi="Arial" w:cs="Arial"/>
        </w:rPr>
        <w:t xml:space="preserve">: </w:t>
      </w:r>
      <w:hyperlink r:id="rId18" w:history="1">
        <w:r w:rsidRPr="002027CA">
          <w:rPr>
            <w:rStyle w:val="Hyperlink"/>
            <w:rFonts w:ascii="Arial" w:hAnsi="Arial" w:cs="Arial"/>
            <w:shd w:val="clear" w:color="auto" w:fill="FFFFFF"/>
          </w:rPr>
          <w:t>www.gesaeuse.at</w:t>
        </w:r>
      </w:hyperlink>
      <w:r>
        <w:rPr>
          <w:rFonts w:ascii="Arial" w:hAnsi="Arial" w:cs="Arial"/>
          <w:shd w:val="clear" w:color="auto" w:fill="FFFFFF"/>
        </w:rPr>
        <w:t xml:space="preserve"> </w:t>
      </w:r>
    </w:p>
    <w:p w14:paraId="7C1B5688" w14:textId="77777777" w:rsidR="00233A6E" w:rsidRPr="00233A6E" w:rsidRDefault="00233A6E" w:rsidP="00233A6E">
      <w:pPr>
        <w:spacing w:line="360" w:lineRule="auto"/>
        <w:ind w:right="1133"/>
        <w:jc w:val="both"/>
        <w:rPr>
          <w:rFonts w:ascii="Arial" w:hAnsi="Arial" w:cs="Arial"/>
          <w:shd w:val="clear" w:color="auto" w:fill="FFFFFF"/>
        </w:rPr>
      </w:pPr>
    </w:p>
    <w:p w14:paraId="3FD3ABE6" w14:textId="77777777" w:rsidR="00233A6E" w:rsidRPr="00233A6E" w:rsidRDefault="00233A6E" w:rsidP="00233A6E">
      <w:pPr>
        <w:spacing w:line="360" w:lineRule="auto"/>
        <w:ind w:right="1133"/>
        <w:jc w:val="both"/>
        <w:rPr>
          <w:rFonts w:ascii="Arial" w:hAnsi="Arial" w:cs="Arial"/>
          <w:b/>
          <w:bCs/>
          <w:shd w:val="clear" w:color="auto" w:fill="FFFFFF"/>
        </w:rPr>
      </w:pPr>
      <w:r w:rsidRPr="00233A6E">
        <w:rPr>
          <w:rFonts w:ascii="Arial" w:hAnsi="Arial" w:cs="Arial"/>
          <w:b/>
          <w:bCs/>
          <w:shd w:val="clear" w:color="auto" w:fill="FFFFFF"/>
        </w:rPr>
        <w:t>UNESCO-Biosphärenpark Unteres Murtal</w:t>
      </w:r>
    </w:p>
    <w:p w14:paraId="3572BD7B" w14:textId="77777777" w:rsidR="00A66E16" w:rsidRDefault="00233A6E" w:rsidP="00233A6E">
      <w:pPr>
        <w:spacing w:line="360" w:lineRule="auto"/>
        <w:ind w:right="1133"/>
        <w:jc w:val="both"/>
        <w:rPr>
          <w:rFonts w:ascii="Arial" w:hAnsi="Arial" w:cs="Arial"/>
          <w:shd w:val="clear" w:color="auto" w:fill="FFFFFF"/>
        </w:rPr>
      </w:pPr>
      <w:r w:rsidRPr="00233A6E">
        <w:rPr>
          <w:rFonts w:ascii="Arial" w:hAnsi="Arial" w:cs="Arial"/>
          <w:shd w:val="clear" w:color="auto" w:fill="FFFFFF"/>
        </w:rPr>
        <w:t xml:space="preserve">Seit Juni 2019 hat Österreich einen vierten UNESCO-Biosphärenpark: Der neue Biosphärenpark Unteres Murtal in der Steiermark umfasst eine beeindruckende, 130 Quadratkilometer große Flusslandschaft. Ganz im Sinne der UNESCO erhält das Reservat die Biodiversität und </w:t>
      </w:r>
      <w:r w:rsidRPr="00233A6E">
        <w:rPr>
          <w:rFonts w:ascii="Arial" w:hAnsi="Arial" w:cs="Arial"/>
          <w:shd w:val="clear" w:color="auto" w:fill="FFFFFF"/>
        </w:rPr>
        <w:lastRenderedPageBreak/>
        <w:t xml:space="preserve">Artenvielfalt und dient als Lernraum für nachhaltiges Leben und Wirtschaften für die nächsten Generationen. Die natürliche Flussdynamik schafft ständig neue Lebensräume für unzählige bedrohte Tier- und Pflanzenarten, darunter mehr als 300 Vogelarten. </w:t>
      </w:r>
      <w:r w:rsidRPr="00233A6E">
        <w:rPr>
          <w:rFonts w:ascii="Arial" w:hAnsi="Arial" w:cs="Arial"/>
          <w:b/>
          <w:bCs/>
          <w:shd w:val="clear" w:color="auto" w:fill="FFFFFF"/>
        </w:rPr>
        <w:t>Erlebnistipp:</w:t>
      </w:r>
      <w:r w:rsidRPr="00233A6E">
        <w:rPr>
          <w:rFonts w:ascii="Arial" w:hAnsi="Arial" w:cs="Arial"/>
          <w:shd w:val="clear" w:color="auto" w:fill="FFFFFF"/>
        </w:rPr>
        <w:t xml:space="preserve"> Beim </w:t>
      </w:r>
      <w:proofErr w:type="spellStart"/>
      <w:r w:rsidRPr="00233A6E">
        <w:rPr>
          <w:rFonts w:ascii="Arial" w:hAnsi="Arial" w:cs="Arial"/>
          <w:shd w:val="clear" w:color="auto" w:fill="FFFFFF"/>
        </w:rPr>
        <w:t>Murturm</w:t>
      </w:r>
      <w:proofErr w:type="spellEnd"/>
      <w:r w:rsidRPr="00233A6E">
        <w:rPr>
          <w:rFonts w:ascii="Arial" w:hAnsi="Arial" w:cs="Arial"/>
          <w:shd w:val="clear" w:color="auto" w:fill="FFFFFF"/>
        </w:rPr>
        <w:t xml:space="preserve"> in Mureck lässt sich das Gebiet aus der Vogelperspektive betrachten.</w:t>
      </w:r>
      <w:r w:rsidR="00A66E16">
        <w:rPr>
          <w:rFonts w:ascii="Arial" w:hAnsi="Arial" w:cs="Arial"/>
          <w:shd w:val="clear" w:color="auto" w:fill="FFFFFF"/>
        </w:rPr>
        <w:t xml:space="preserve"> </w:t>
      </w:r>
    </w:p>
    <w:p w14:paraId="36766036" w14:textId="0DDBDE32" w:rsidR="00233A6E" w:rsidRPr="00233A6E" w:rsidRDefault="00A66E16" w:rsidP="00233A6E">
      <w:pPr>
        <w:spacing w:line="360" w:lineRule="auto"/>
        <w:ind w:right="1133"/>
        <w:jc w:val="both"/>
        <w:rPr>
          <w:rFonts w:ascii="Arial" w:hAnsi="Arial" w:cs="Arial"/>
          <w:shd w:val="clear" w:color="auto" w:fill="FFFFFF"/>
        </w:rPr>
      </w:pPr>
      <w:r w:rsidRPr="00233A6E">
        <w:rPr>
          <w:rFonts w:ascii="Arial" w:hAnsi="Arial" w:cs="Arial"/>
          <w:bCs/>
          <w:iCs/>
        </w:rPr>
        <w:t>Weitere Informationen</w:t>
      </w:r>
      <w:r>
        <w:rPr>
          <w:rFonts w:ascii="Arial" w:hAnsi="Arial" w:cs="Arial"/>
        </w:rPr>
        <w:t>:</w:t>
      </w:r>
      <w:r w:rsidR="00233A6E" w:rsidRPr="00233A6E">
        <w:rPr>
          <w:rFonts w:ascii="Arial" w:hAnsi="Arial" w:cs="Arial"/>
          <w:shd w:val="clear" w:color="auto" w:fill="FFFFFF"/>
        </w:rPr>
        <w:t xml:space="preserve"> </w:t>
      </w:r>
      <w:r w:rsidR="00233A6E" w:rsidRPr="00233A6E">
        <w:rPr>
          <w:rFonts w:ascii="Arial" w:hAnsi="Arial" w:cs="Arial"/>
        </w:rPr>
        <w:fldChar w:fldCharType="begin"/>
      </w:r>
      <w:r w:rsidR="00233A6E" w:rsidRPr="00233A6E">
        <w:rPr>
          <w:rFonts w:ascii="Arial" w:hAnsi="Arial" w:cs="Arial"/>
        </w:rPr>
        <w:instrText>HYPERLINK "http://www.steiermark.com"</w:instrText>
      </w:r>
      <w:r w:rsidR="00233A6E" w:rsidRPr="00233A6E">
        <w:rPr>
          <w:rFonts w:ascii="Arial" w:hAnsi="Arial" w:cs="Arial"/>
        </w:rPr>
      </w:r>
      <w:r w:rsidR="00233A6E" w:rsidRPr="00233A6E">
        <w:rPr>
          <w:rFonts w:ascii="Arial" w:hAnsi="Arial" w:cs="Arial"/>
        </w:rPr>
        <w:fldChar w:fldCharType="separate"/>
      </w:r>
      <w:r w:rsidR="00233A6E" w:rsidRPr="00233A6E">
        <w:rPr>
          <w:rStyle w:val="Hyperlink"/>
          <w:rFonts w:ascii="Arial" w:hAnsi="Arial" w:cs="Arial"/>
          <w:shd w:val="clear" w:color="auto" w:fill="FFFFFF"/>
        </w:rPr>
        <w:t>www.steiermark.com</w:t>
      </w:r>
      <w:r w:rsidR="00233A6E" w:rsidRPr="00233A6E">
        <w:rPr>
          <w:rStyle w:val="Hyperlink"/>
          <w:rFonts w:ascii="Arial" w:hAnsi="Arial" w:cs="Arial"/>
          <w:shd w:val="clear" w:color="auto" w:fill="FFFFFF"/>
        </w:rPr>
        <w:fldChar w:fldCharType="end"/>
      </w:r>
    </w:p>
    <w:p w14:paraId="7655C04B" w14:textId="77777777" w:rsidR="00233A6E" w:rsidRPr="00233A6E" w:rsidRDefault="00233A6E" w:rsidP="00233A6E">
      <w:pPr>
        <w:spacing w:line="360" w:lineRule="auto"/>
        <w:ind w:right="1133"/>
        <w:jc w:val="both"/>
        <w:rPr>
          <w:rFonts w:ascii="Arial" w:hAnsi="Arial" w:cs="Arial"/>
          <w:shd w:val="clear" w:color="auto" w:fill="FFFFFF"/>
        </w:rPr>
      </w:pPr>
    </w:p>
    <w:p w14:paraId="52BF04CA" w14:textId="77777777" w:rsidR="00233A6E" w:rsidRPr="00233A6E" w:rsidRDefault="00233A6E" w:rsidP="00233A6E">
      <w:pPr>
        <w:spacing w:line="360" w:lineRule="auto"/>
        <w:ind w:right="566"/>
        <w:jc w:val="both"/>
        <w:rPr>
          <w:rFonts w:ascii="Arial" w:hAnsi="Arial" w:cs="Arial"/>
          <w:b/>
        </w:rPr>
      </w:pPr>
      <w:r w:rsidRPr="00233A6E">
        <w:rPr>
          <w:rFonts w:ascii="Arial" w:hAnsi="Arial" w:cs="Arial"/>
          <w:b/>
        </w:rPr>
        <w:t>Naturparkpartner – Die Gastgeber der steirischen Naturparke</w:t>
      </w:r>
    </w:p>
    <w:p w14:paraId="58EF79A6" w14:textId="77777777" w:rsidR="00A66E16" w:rsidRDefault="00233A6E" w:rsidP="00233A6E">
      <w:pPr>
        <w:spacing w:line="360" w:lineRule="auto"/>
        <w:ind w:right="566"/>
        <w:jc w:val="both"/>
        <w:rPr>
          <w:rFonts w:ascii="Arial" w:hAnsi="Arial" w:cs="Arial"/>
          <w:shd w:val="clear" w:color="auto" w:fill="FFFFFF"/>
        </w:rPr>
      </w:pPr>
      <w:r w:rsidRPr="00233A6E">
        <w:rPr>
          <w:rFonts w:ascii="Arial" w:hAnsi="Arial" w:cs="Arial"/>
          <w:shd w:val="clear" w:color="auto" w:fill="FFFFFF"/>
        </w:rPr>
        <w:t>In den sieben steirischen Naturparken stehen den Gästen zertifizierte Naturparkpartner zur Seite. Dabei handelt es sich um touristische Betriebe, die ihren Gästen authentisches Wohnen, regionale und saisonale Naturpark-Spezialitäten und viele Informationen über Natur, Kultur und Geschichte ihres Parks bieten.</w:t>
      </w:r>
      <w:r w:rsidR="00A66E16">
        <w:rPr>
          <w:rFonts w:ascii="Arial" w:hAnsi="Arial" w:cs="Arial"/>
          <w:shd w:val="clear" w:color="auto" w:fill="FFFFFF"/>
        </w:rPr>
        <w:t xml:space="preserve"> </w:t>
      </w:r>
    </w:p>
    <w:p w14:paraId="0527A9DB" w14:textId="67483A3F" w:rsidR="00233A6E" w:rsidRPr="00233A6E" w:rsidRDefault="00A66E16" w:rsidP="00A66E16">
      <w:pPr>
        <w:spacing w:line="360" w:lineRule="auto"/>
        <w:ind w:right="566"/>
        <w:rPr>
          <w:rFonts w:ascii="Arial" w:hAnsi="Arial" w:cs="Arial"/>
          <w:shd w:val="clear" w:color="auto" w:fill="FFFFFF"/>
        </w:rPr>
      </w:pPr>
      <w:r w:rsidRPr="00233A6E">
        <w:rPr>
          <w:rFonts w:ascii="Arial" w:hAnsi="Arial" w:cs="Arial"/>
          <w:bCs/>
          <w:iCs/>
        </w:rPr>
        <w:t>Weitere Informationen</w:t>
      </w:r>
      <w:r>
        <w:rPr>
          <w:rFonts w:ascii="Arial" w:hAnsi="Arial" w:cs="Arial"/>
        </w:rPr>
        <w:t>:</w:t>
      </w:r>
      <w:r>
        <w:rPr>
          <w:rFonts w:ascii="Arial" w:hAnsi="Arial" w:cs="Arial"/>
        </w:rPr>
        <w:t xml:space="preserve"> </w:t>
      </w:r>
      <w:hyperlink r:id="rId19" w:history="1">
        <w:r w:rsidRPr="002027CA">
          <w:rPr>
            <w:rStyle w:val="Hyperlink"/>
            <w:rFonts w:ascii="Arial" w:hAnsi="Arial" w:cs="Arial"/>
            <w:shd w:val="clear" w:color="auto" w:fill="FFFFFF"/>
            <w:lang w:val="it-IT"/>
          </w:rPr>
          <w:t>www.naturparke-steiermark.at/de/Partner/Naturpark-Gastgeber</w:t>
        </w:r>
      </w:hyperlink>
    </w:p>
    <w:p w14:paraId="60085821" w14:textId="12CF5F2E" w:rsidR="006E01AF" w:rsidRDefault="006E01AF" w:rsidP="00233A6E">
      <w:pPr>
        <w:spacing w:after="120" w:line="360" w:lineRule="auto"/>
        <w:jc w:val="both"/>
        <w:rPr>
          <w:rFonts w:ascii="Arial" w:hAnsi="Arial" w:cs="Arial"/>
          <w:bCs/>
          <w:iCs/>
        </w:rPr>
      </w:pPr>
    </w:p>
    <w:sectPr w:rsidR="006E01AF" w:rsidSect="003215C4">
      <w:headerReference w:type="default" r:id="rId20"/>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B38" w14:textId="77777777" w:rsidR="00052D22" w:rsidRDefault="00052D22">
      <w:r>
        <w:separator/>
      </w:r>
    </w:p>
  </w:endnote>
  <w:endnote w:type="continuationSeparator" w:id="0">
    <w:p w14:paraId="103D2842" w14:textId="77777777" w:rsidR="00052D22" w:rsidRDefault="00052D22">
      <w:r>
        <w:continuationSeparator/>
      </w:r>
    </w:p>
  </w:endnote>
  <w:endnote w:type="continuationNotice" w:id="1">
    <w:p w14:paraId="0E4BD428" w14:textId="77777777" w:rsidR="00052D22" w:rsidRDefault="0005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5D58" w14:textId="77777777" w:rsidR="00052D22" w:rsidRDefault="00052D22">
      <w:r>
        <w:separator/>
      </w:r>
    </w:p>
  </w:footnote>
  <w:footnote w:type="continuationSeparator" w:id="0">
    <w:p w14:paraId="77B52A2E" w14:textId="77777777" w:rsidR="00052D22" w:rsidRDefault="00052D22">
      <w:r>
        <w:continuationSeparator/>
      </w:r>
    </w:p>
  </w:footnote>
  <w:footnote w:type="continuationNotice" w:id="1">
    <w:p w14:paraId="76E9831E" w14:textId="77777777" w:rsidR="00052D22" w:rsidRDefault="00052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2D22"/>
    <w:rsid w:val="000556A6"/>
    <w:rsid w:val="00056D34"/>
    <w:rsid w:val="00070CF8"/>
    <w:rsid w:val="00072BF0"/>
    <w:rsid w:val="000763AD"/>
    <w:rsid w:val="000776B9"/>
    <w:rsid w:val="00081778"/>
    <w:rsid w:val="000824FA"/>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80"/>
    <w:rsid w:val="000C3CCA"/>
    <w:rsid w:val="000C50FC"/>
    <w:rsid w:val="000C600F"/>
    <w:rsid w:val="000C6F5D"/>
    <w:rsid w:val="000D050B"/>
    <w:rsid w:val="000D0DF5"/>
    <w:rsid w:val="000D1FE0"/>
    <w:rsid w:val="000D1FEF"/>
    <w:rsid w:val="000D2D25"/>
    <w:rsid w:val="000D64C6"/>
    <w:rsid w:val="000D7F6C"/>
    <w:rsid w:val="000E3504"/>
    <w:rsid w:val="000E42B2"/>
    <w:rsid w:val="000E4A32"/>
    <w:rsid w:val="000E5192"/>
    <w:rsid w:val="000F22CE"/>
    <w:rsid w:val="000F571E"/>
    <w:rsid w:val="000F6C3A"/>
    <w:rsid w:val="0010168F"/>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0B3"/>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3A6E"/>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15BB"/>
    <w:rsid w:val="002925B8"/>
    <w:rsid w:val="002933C3"/>
    <w:rsid w:val="00293F51"/>
    <w:rsid w:val="0029650C"/>
    <w:rsid w:val="002A1959"/>
    <w:rsid w:val="002A3C6E"/>
    <w:rsid w:val="002A7CCE"/>
    <w:rsid w:val="002B07EB"/>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27B1"/>
    <w:rsid w:val="00365E9F"/>
    <w:rsid w:val="00367DE7"/>
    <w:rsid w:val="00372706"/>
    <w:rsid w:val="003767B0"/>
    <w:rsid w:val="0037756D"/>
    <w:rsid w:val="00377A6F"/>
    <w:rsid w:val="00380779"/>
    <w:rsid w:val="00382ECD"/>
    <w:rsid w:val="00383115"/>
    <w:rsid w:val="00384C8B"/>
    <w:rsid w:val="0038513A"/>
    <w:rsid w:val="00387D20"/>
    <w:rsid w:val="003919C5"/>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F2CF4"/>
    <w:rsid w:val="003F4681"/>
    <w:rsid w:val="003F7677"/>
    <w:rsid w:val="003F7D2F"/>
    <w:rsid w:val="00400B81"/>
    <w:rsid w:val="004013F8"/>
    <w:rsid w:val="00404DEF"/>
    <w:rsid w:val="00411A64"/>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2287"/>
    <w:rsid w:val="00493A48"/>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364"/>
    <w:rsid w:val="00506FB3"/>
    <w:rsid w:val="0051494C"/>
    <w:rsid w:val="00515025"/>
    <w:rsid w:val="005172E0"/>
    <w:rsid w:val="00524EBA"/>
    <w:rsid w:val="00530B1E"/>
    <w:rsid w:val="00530DE8"/>
    <w:rsid w:val="00531177"/>
    <w:rsid w:val="0053466B"/>
    <w:rsid w:val="00537AD2"/>
    <w:rsid w:val="005417B9"/>
    <w:rsid w:val="00541805"/>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9622E"/>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09"/>
    <w:rsid w:val="0069415A"/>
    <w:rsid w:val="006A1F88"/>
    <w:rsid w:val="006B0944"/>
    <w:rsid w:val="006B3C11"/>
    <w:rsid w:val="006B4B38"/>
    <w:rsid w:val="006C1775"/>
    <w:rsid w:val="006C1AB3"/>
    <w:rsid w:val="006C2CEF"/>
    <w:rsid w:val="006C378E"/>
    <w:rsid w:val="006C40E5"/>
    <w:rsid w:val="006D23DA"/>
    <w:rsid w:val="006D428A"/>
    <w:rsid w:val="006D6FEA"/>
    <w:rsid w:val="006D7FC8"/>
    <w:rsid w:val="006E01AF"/>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0B4F"/>
    <w:rsid w:val="00786805"/>
    <w:rsid w:val="00790937"/>
    <w:rsid w:val="00793120"/>
    <w:rsid w:val="00793CFC"/>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1B09"/>
    <w:rsid w:val="00823605"/>
    <w:rsid w:val="00823D3C"/>
    <w:rsid w:val="00825700"/>
    <w:rsid w:val="00836F71"/>
    <w:rsid w:val="00837A26"/>
    <w:rsid w:val="00837BD9"/>
    <w:rsid w:val="00840C7A"/>
    <w:rsid w:val="00846C0B"/>
    <w:rsid w:val="0084797D"/>
    <w:rsid w:val="00851078"/>
    <w:rsid w:val="00852D0C"/>
    <w:rsid w:val="00854907"/>
    <w:rsid w:val="008556B5"/>
    <w:rsid w:val="00857A85"/>
    <w:rsid w:val="00857FB8"/>
    <w:rsid w:val="00860B90"/>
    <w:rsid w:val="008676D8"/>
    <w:rsid w:val="0087260F"/>
    <w:rsid w:val="0087363B"/>
    <w:rsid w:val="00873C28"/>
    <w:rsid w:val="00882E9E"/>
    <w:rsid w:val="00884210"/>
    <w:rsid w:val="00884A1B"/>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C6919"/>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592F"/>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16"/>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887"/>
    <w:rsid w:val="00B02967"/>
    <w:rsid w:val="00B02E64"/>
    <w:rsid w:val="00B059B2"/>
    <w:rsid w:val="00B06B99"/>
    <w:rsid w:val="00B10A67"/>
    <w:rsid w:val="00B10DFA"/>
    <w:rsid w:val="00B117F4"/>
    <w:rsid w:val="00B12013"/>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EA"/>
    <w:rsid w:val="00BD2CF3"/>
    <w:rsid w:val="00BD332B"/>
    <w:rsid w:val="00BD4D74"/>
    <w:rsid w:val="00BD54B3"/>
    <w:rsid w:val="00BD643E"/>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24D7"/>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5E1"/>
    <w:rsid w:val="00DB7C65"/>
    <w:rsid w:val="00DC2135"/>
    <w:rsid w:val="00DC714C"/>
    <w:rsid w:val="00DD3379"/>
    <w:rsid w:val="00DD5AC9"/>
    <w:rsid w:val="00DD6825"/>
    <w:rsid w:val="00DD6993"/>
    <w:rsid w:val="00DE030C"/>
    <w:rsid w:val="00DE1A9E"/>
    <w:rsid w:val="00DE4970"/>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6C05"/>
    <w:rsid w:val="00E27A2C"/>
    <w:rsid w:val="00E27B80"/>
    <w:rsid w:val="00E324C0"/>
    <w:rsid w:val="00E37218"/>
    <w:rsid w:val="00E37475"/>
    <w:rsid w:val="00E40A3F"/>
    <w:rsid w:val="00E41567"/>
    <w:rsid w:val="00E42A44"/>
    <w:rsid w:val="00E47DE0"/>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775"/>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B67"/>
    <w:rsid w:val="00F3302A"/>
    <w:rsid w:val="00F3532B"/>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 w:val="2A75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2ADF5F26-4394-4062-A7E2-F3778DE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paragraph" w:styleId="berarbeitung">
    <w:name w:val="Revision"/>
    <w:hidden/>
    <w:uiPriority w:val="99"/>
    <w:semiHidden/>
    <w:rsid w:val="00821B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park-poellauertal.at" TargetMode="External"/><Relationship Id="rId18" Type="http://schemas.openxmlformats.org/officeDocument/2006/relationships/hyperlink" Target="http://www.gesaeuse.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uerzeroberland.at" TargetMode="External"/><Relationship Id="rId17" Type="http://schemas.openxmlformats.org/officeDocument/2006/relationships/hyperlink" Target="http://www.natura.at" TargetMode="External"/><Relationship Id="rId2" Type="http://schemas.openxmlformats.org/officeDocument/2006/relationships/customXml" Target="../customXml/item2.xml"/><Relationship Id="rId16" Type="http://schemas.openxmlformats.org/officeDocument/2006/relationships/hyperlink" Target="http://www.naturpark-suedsteiermark.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menland.at" TargetMode="External"/><Relationship Id="rId5" Type="http://schemas.openxmlformats.org/officeDocument/2006/relationships/numbering" Target="numbering.xml"/><Relationship Id="rId15" Type="http://schemas.openxmlformats.org/officeDocument/2006/relationships/hyperlink" Target="http://www.eisenwurzen.com" TargetMode="External"/><Relationship Id="rId10" Type="http://schemas.openxmlformats.org/officeDocument/2006/relationships/endnotes" Target="endnotes.xml"/><Relationship Id="rId19" Type="http://schemas.openxmlformats.org/officeDocument/2006/relationships/hyperlink" Target="http://www.naturparke-steiermark.at/de/Partner/Naturpark-Gastge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elktaeler.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2.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3.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4.xml><?xml version="1.0" encoding="utf-8"?>
<ds:datastoreItem xmlns:ds="http://schemas.openxmlformats.org/officeDocument/2006/customXml" ds:itemID="{E36F3A78-6343-4F8D-B3BE-B5FAF5F9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Steiermark_Jubiläen und Events</vt:lpstr>
    </vt:vector>
  </TitlesOfParts>
  <Manager/>
  <Company>HansmannPR</Company>
  <LinksUpToDate>false</LinksUpToDate>
  <CharactersWithSpaces>7184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Steiermark_Jubiläen und Events</dc:title>
  <dc:subject/>
  <dc:creator>Jasmin Steuler - Hansmann PR</dc:creator>
  <cp:keywords/>
  <dc:description/>
  <cp:lastModifiedBy>Hansmann PR - Team 4</cp:lastModifiedBy>
  <cp:revision>2</cp:revision>
  <cp:lastPrinted>2018-04-10T06:12:00Z</cp:lastPrinted>
  <dcterms:created xsi:type="dcterms:W3CDTF">2022-09-29T13:56:00Z</dcterms:created>
  <dcterms:modified xsi:type="dcterms:W3CDTF">2022-09-29T13:56:00Z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