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6353" w14:textId="0AA81CF6" w:rsidR="00F966AF" w:rsidRDefault="000D1EA6" w:rsidP="00941B57">
      <w:pPr>
        <w:pStyle w:val="Corpo"/>
        <w:rPr>
          <w:rFonts w:ascii="LivignoMedium" w:eastAsia="LivignoMedium" w:hAnsi="LivignoMedium" w:cs="LivignoMedium"/>
          <w:color w:val="0F243F"/>
          <w:position w:val="20"/>
          <w:sz w:val="32"/>
          <w:szCs w:val="32"/>
        </w:rPr>
      </w:pPr>
      <w:r w:rsidRPr="00D4569B">
        <w:rPr>
          <w:rFonts w:ascii="Livigno" w:hAnsi="Livigno" w:cs="Arial"/>
          <w:noProof/>
        </w:rPr>
        <w:drawing>
          <wp:anchor distT="152400" distB="152400" distL="152400" distR="152400" simplePos="0" relativeHeight="251661312" behindDoc="0" locked="0" layoutInCell="1" allowOverlap="1" wp14:anchorId="14E2C822" wp14:editId="364ABF8E">
            <wp:simplePos x="0" y="0"/>
            <wp:positionH relativeFrom="page">
              <wp:posOffset>0</wp:posOffset>
            </wp:positionH>
            <wp:positionV relativeFrom="page">
              <wp:posOffset>344930</wp:posOffset>
            </wp:positionV>
            <wp:extent cx="856615" cy="1144270"/>
            <wp:effectExtent l="0" t="0" r="0" b="0"/>
            <wp:wrapThrough wrapText="bothSides" distL="152400" distR="152400">
              <wp:wrapPolygon edited="1">
                <wp:start x="0" y="0"/>
                <wp:lineTo x="21600" y="0"/>
                <wp:lineTo x="21600" y="21600"/>
                <wp:lineTo x="0" y="21600"/>
                <wp:lineTo x="0" y="0"/>
              </wp:wrapPolygon>
            </wp:wrapThrough>
            <wp:docPr id="1073741827" name="officeArt object" descr="Immagine"/>
            <wp:cNvGraphicFramePr/>
            <a:graphic xmlns:a="http://schemas.openxmlformats.org/drawingml/2006/main">
              <a:graphicData uri="http://schemas.openxmlformats.org/drawingml/2006/picture">
                <pic:pic xmlns:pic="http://schemas.openxmlformats.org/drawingml/2006/picture">
                  <pic:nvPicPr>
                    <pic:cNvPr id="1073741827" name="Immagine" descr="Immagine"/>
                    <pic:cNvPicPr>
                      <a:picLocks noChangeAspect="1"/>
                    </pic:cNvPicPr>
                  </pic:nvPicPr>
                  <pic:blipFill>
                    <a:blip r:embed="rId8"/>
                    <a:stretch>
                      <a:fillRect/>
                    </a:stretch>
                  </pic:blipFill>
                  <pic:spPr>
                    <a:xfrm>
                      <a:off x="0" y="0"/>
                      <a:ext cx="856615" cy="1144270"/>
                    </a:xfrm>
                    <a:prstGeom prst="rect">
                      <a:avLst/>
                    </a:prstGeom>
                    <a:ln w="12700" cap="flat">
                      <a:noFill/>
                      <a:miter lim="400000"/>
                    </a:ln>
                    <a:effectLst/>
                  </pic:spPr>
                </pic:pic>
              </a:graphicData>
            </a:graphic>
          </wp:anchor>
        </w:drawing>
      </w:r>
      <w:r w:rsidRPr="00D4569B">
        <w:rPr>
          <w:rFonts w:ascii="Livigno" w:hAnsi="Livigno" w:cs="Arial"/>
          <w:noProof/>
        </w:rPr>
        <w:drawing>
          <wp:anchor distT="152400" distB="152400" distL="152400" distR="152400" simplePos="0" relativeHeight="251662336" behindDoc="0" locked="0" layoutInCell="1" allowOverlap="1" wp14:anchorId="1F4BAB66" wp14:editId="42BD9B80">
            <wp:simplePos x="0" y="0"/>
            <wp:positionH relativeFrom="page">
              <wp:posOffset>6206490</wp:posOffset>
            </wp:positionH>
            <wp:positionV relativeFrom="page">
              <wp:posOffset>643765</wp:posOffset>
            </wp:positionV>
            <wp:extent cx="993140" cy="217805"/>
            <wp:effectExtent l="0" t="0" r="0" b="0"/>
            <wp:wrapThrough wrapText="bothSides" distL="152400" distR="152400">
              <wp:wrapPolygon edited="1">
                <wp:start x="0" y="0"/>
                <wp:lineTo x="21600" y="0"/>
                <wp:lineTo x="21600" y="21600"/>
                <wp:lineTo x="0" y="21600"/>
                <wp:lineTo x="0" y="0"/>
              </wp:wrapPolygon>
            </wp:wrapThrough>
            <wp:docPr id="1073741828" name="officeArt object" descr="Immagine"/>
            <wp:cNvGraphicFramePr/>
            <a:graphic xmlns:a="http://schemas.openxmlformats.org/drawingml/2006/main">
              <a:graphicData uri="http://schemas.openxmlformats.org/drawingml/2006/picture">
                <pic:pic xmlns:pic="http://schemas.openxmlformats.org/drawingml/2006/picture">
                  <pic:nvPicPr>
                    <pic:cNvPr id="1073741828" name="Immagine" descr="Immagine"/>
                    <pic:cNvPicPr>
                      <a:picLocks noChangeAspect="1"/>
                    </pic:cNvPicPr>
                  </pic:nvPicPr>
                  <pic:blipFill>
                    <a:blip r:embed="rId9"/>
                    <a:stretch>
                      <a:fillRect/>
                    </a:stretch>
                  </pic:blipFill>
                  <pic:spPr>
                    <a:xfrm>
                      <a:off x="0" y="0"/>
                      <a:ext cx="993140" cy="217805"/>
                    </a:xfrm>
                    <a:prstGeom prst="rect">
                      <a:avLst/>
                    </a:prstGeom>
                    <a:ln w="12700" cap="flat">
                      <a:noFill/>
                      <a:miter lim="400000"/>
                    </a:ln>
                    <a:effectLst/>
                  </pic:spPr>
                </pic:pic>
              </a:graphicData>
            </a:graphic>
          </wp:anchor>
        </w:drawing>
      </w:r>
      <w:r w:rsidRPr="00D4569B">
        <w:rPr>
          <w:rFonts w:ascii="Livigno" w:hAnsi="Livigno" w:cs="Arial"/>
          <w:noProof/>
        </w:rPr>
        <mc:AlternateContent>
          <mc:Choice Requires="wps">
            <w:drawing>
              <wp:anchor distT="152400" distB="152400" distL="152400" distR="152400" simplePos="0" relativeHeight="251659264" behindDoc="0" locked="0" layoutInCell="1" allowOverlap="1" wp14:anchorId="48911DEB" wp14:editId="788B6198">
                <wp:simplePos x="0" y="0"/>
                <wp:positionH relativeFrom="page">
                  <wp:posOffset>1001395</wp:posOffset>
                </wp:positionH>
                <wp:positionV relativeFrom="page">
                  <wp:posOffset>921510</wp:posOffset>
                </wp:positionV>
                <wp:extent cx="6198235" cy="0"/>
                <wp:effectExtent l="0" t="12700" r="24765" b="12700"/>
                <wp:wrapNone/>
                <wp:docPr id="1073741825" name="officeArt object" descr="Linea"/>
                <wp:cNvGraphicFramePr/>
                <a:graphic xmlns:a="http://schemas.openxmlformats.org/drawingml/2006/main">
                  <a:graphicData uri="http://schemas.microsoft.com/office/word/2010/wordprocessingShape">
                    <wps:wsp>
                      <wps:cNvCnPr/>
                      <wps:spPr>
                        <a:xfrm>
                          <a:off x="0" y="0"/>
                          <a:ext cx="6198235" cy="0"/>
                        </a:xfrm>
                        <a:prstGeom prst="line">
                          <a:avLst/>
                        </a:prstGeom>
                        <a:noFill/>
                        <a:ln w="25400" cap="flat">
                          <a:solidFill>
                            <a:srgbClr val="000000"/>
                          </a:solidFill>
                          <a:prstDash val="solid"/>
                          <a:miter lim="400000"/>
                        </a:ln>
                        <a:effectLst/>
                      </wps:spPr>
                      <wps:bodyPr/>
                    </wps:wsp>
                  </a:graphicData>
                </a:graphic>
                <wp14:sizeRelH relativeFrom="margin">
                  <wp14:pctWidth>0</wp14:pctWidth>
                </wp14:sizeRelH>
              </wp:anchor>
            </w:drawing>
          </mc:Choice>
          <mc:Fallback>
            <w:pict>
              <v:line w14:anchorId="461F4E25" id="officeArt object" o:spid="_x0000_s1026" alt="Linea"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78.85pt,72.55pt" to="566.9pt,7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" strokeweight="2pt">
                <v:stroke miterlimit="4" joinstyle="miter"/>
                <w10:wrap anchorx="page" anchory="page"/>
              </v:line>
            </w:pict>
          </mc:Fallback>
        </mc:AlternateContent>
      </w:r>
      <w:r w:rsidR="0065125C">
        <w:rPr>
          <w:rFonts w:ascii="LivignoBold" w:hAnsi="LivignoBold"/>
          <w:color w:val="0F243F"/>
          <w:position w:val="20"/>
          <w:sz w:val="32"/>
          <w:szCs w:val="32"/>
        </w:rPr>
        <w:t>PRESS</w:t>
      </w:r>
      <w:r w:rsidR="007A2DCB">
        <w:rPr>
          <w:rFonts w:ascii="LivignoBold" w:hAnsi="LivignoBold"/>
          <w:color w:val="0F243F"/>
          <w:position w:val="20"/>
          <w:sz w:val="32"/>
          <w:szCs w:val="32"/>
        </w:rPr>
        <w:t>EMITTEILUNG</w:t>
      </w:r>
      <w:r w:rsidR="0065629E">
        <w:rPr>
          <w:rFonts w:ascii="LivignoMedium" w:hAnsi="LivignoMedium"/>
          <w:color w:val="0F243F"/>
          <w:position w:val="20"/>
          <w:sz w:val="32"/>
          <w:szCs w:val="32"/>
        </w:rPr>
        <w:t xml:space="preserve"> </w:t>
      </w:r>
      <w:r w:rsidR="0065629E">
        <w:rPr>
          <w:rFonts w:ascii="LivignoLight" w:hAnsi="LivignoLight"/>
          <w:color w:val="0F243F"/>
          <w:position w:val="20"/>
          <w:sz w:val="32"/>
          <w:szCs w:val="32"/>
        </w:rPr>
        <w:t xml:space="preserve">| </w:t>
      </w:r>
      <w:r w:rsidR="00A07C6C">
        <w:rPr>
          <w:rFonts w:ascii="LivignoLight" w:hAnsi="LivignoLight"/>
          <w:color w:val="0F243F"/>
          <w:position w:val="20"/>
          <w:sz w:val="32"/>
          <w:szCs w:val="32"/>
        </w:rPr>
        <w:t>28</w:t>
      </w:r>
      <w:r w:rsidR="0065629E">
        <w:rPr>
          <w:rFonts w:ascii="LivignoLight" w:hAnsi="LivignoLight"/>
          <w:color w:val="0F243F"/>
          <w:position w:val="20"/>
          <w:sz w:val="32"/>
          <w:szCs w:val="32"/>
        </w:rPr>
        <w:t>.11.2022</w:t>
      </w:r>
    </w:p>
    <w:p w14:paraId="0FBCBC66" w14:textId="250FA411" w:rsidR="009D7280" w:rsidRPr="00513343" w:rsidRDefault="002508A4" w:rsidP="00941B57">
      <w:pPr>
        <w:pStyle w:val="Corpo"/>
        <w:rPr>
          <w:rFonts w:ascii="LivignoBlack" w:eastAsia="LivignoBlack" w:hAnsi="LivignoBlack" w:cs="LivignoBlack"/>
          <w:color w:val="000066"/>
          <w:sz w:val="40"/>
          <w:szCs w:val="40"/>
        </w:rPr>
      </w:pPr>
      <w:r>
        <w:rPr>
          <w:rFonts w:ascii="LivignoBlack" w:hAnsi="LivignoBlack"/>
          <w:color w:val="000066"/>
          <w:sz w:val="40"/>
          <w:szCs w:val="40"/>
        </w:rPr>
        <w:t>VERSTECKTES SKIPARADIES FÜR FAMILIEN</w:t>
      </w:r>
    </w:p>
    <w:p w14:paraId="280501C3" w14:textId="77777777" w:rsidR="00F966AF" w:rsidRDefault="00F966AF" w:rsidP="00941B57">
      <w:pPr>
        <w:pStyle w:val="Corpo"/>
        <w:rPr>
          <w:rFonts w:ascii="LivignoBlack" w:eastAsia="LivignoBlack" w:hAnsi="LivignoBlack" w:cs="LivignoBlack"/>
          <w:color w:val="0F243F"/>
          <w:sz w:val="40"/>
          <w:szCs w:val="40"/>
        </w:rPr>
      </w:pPr>
    </w:p>
    <w:p w14:paraId="7A815999" w14:textId="19737B10" w:rsidR="00DF6A5D" w:rsidRPr="00D4569B" w:rsidRDefault="0065629E" w:rsidP="00941B57">
      <w:pPr>
        <w:pStyle w:val="Didefault"/>
        <w:spacing w:before="0" w:after="300" w:line="240" w:lineRule="auto"/>
        <w:jc w:val="both"/>
        <w:rPr>
          <w:rFonts w:ascii="Livigno" w:hAnsi="Livigno" w:cs="Arial"/>
          <w:color w:val="16365D"/>
          <w:sz w:val="22"/>
          <w:szCs w:val="22"/>
        </w:rPr>
      </w:pPr>
      <w:r w:rsidRPr="00D4569B">
        <w:rPr>
          <w:rFonts w:ascii="Livigno" w:hAnsi="Livigno" w:cs="Arial"/>
          <w:color w:val="16365D"/>
          <w:sz w:val="22"/>
          <w:szCs w:val="22"/>
          <w:lang w:val="fr-FR"/>
        </w:rPr>
        <w:t xml:space="preserve"> </w:t>
      </w:r>
    </w:p>
    <w:p w14:paraId="56E140F2" w14:textId="77777777" w:rsidR="00C07B7B" w:rsidRDefault="00C07B7B" w:rsidP="00643740">
      <w:pPr>
        <w:pStyle w:val="Didefault"/>
        <w:spacing w:after="300"/>
        <w:jc w:val="both"/>
        <w:rPr>
          <w:rFonts w:ascii="Livigno" w:hAnsi="Livigno" w:cs="Arial"/>
          <w:b/>
          <w:bCs/>
          <w:color w:val="16365D"/>
          <w:sz w:val="22"/>
          <w:szCs w:val="22"/>
          <w:lang w:val="de-DE"/>
        </w:rPr>
      </w:pPr>
      <w:r w:rsidRPr="00C07B7B">
        <w:rPr>
          <w:rFonts w:ascii="Livigno" w:hAnsi="Livigno" w:cs="Arial"/>
          <w:b/>
          <w:bCs/>
          <w:color w:val="16365D"/>
          <w:sz w:val="22"/>
          <w:szCs w:val="22"/>
          <w:lang w:val="de-DE"/>
        </w:rPr>
        <w:t>Erfahrene Eltern wissen: Sind die Kids happy, sind es Mami und Papi ganz automatisch auch! Nur gut, dass in Livigno Family-</w:t>
      </w:r>
      <w:proofErr w:type="spellStart"/>
      <w:r w:rsidRPr="00C07B7B">
        <w:rPr>
          <w:rFonts w:ascii="Livigno" w:hAnsi="Livigno" w:cs="Arial"/>
          <w:b/>
          <w:bCs/>
          <w:color w:val="16365D"/>
          <w:sz w:val="22"/>
          <w:szCs w:val="22"/>
          <w:lang w:val="de-DE"/>
        </w:rPr>
        <w:t>Skiing</w:t>
      </w:r>
      <w:proofErr w:type="spellEnd"/>
      <w:r w:rsidRPr="00C07B7B">
        <w:rPr>
          <w:rFonts w:ascii="Livigno" w:hAnsi="Livigno" w:cs="Arial"/>
          <w:b/>
          <w:bCs/>
          <w:color w:val="16365D"/>
          <w:sz w:val="22"/>
          <w:szCs w:val="22"/>
          <w:lang w:val="de-DE"/>
        </w:rPr>
        <w:t xml:space="preserve"> und Dolce Vita eine Koalition mit Spaßgarantie eingehen. In dem versteckten Hochtal zwischen Ortler und Schweiz dreht sich nämlich alles um Familien mit Kindern. Und die Urlaubskasse wird erfrischend wenig geplündert.</w:t>
      </w:r>
      <w:r>
        <w:rPr>
          <w:rFonts w:ascii="Livigno" w:hAnsi="Livigno" w:cs="Arial"/>
          <w:b/>
          <w:bCs/>
          <w:color w:val="16365D"/>
          <w:sz w:val="22"/>
          <w:szCs w:val="22"/>
          <w:lang w:val="de-DE"/>
        </w:rPr>
        <w:t xml:space="preserve"> </w:t>
      </w:r>
    </w:p>
    <w:p w14:paraId="3DFCD244" w14:textId="633A6ADD" w:rsidR="006B261C" w:rsidRPr="006B261C" w:rsidRDefault="006B261C" w:rsidP="006B261C">
      <w:pPr>
        <w:pStyle w:val="Didefault"/>
        <w:spacing w:after="300"/>
        <w:jc w:val="both"/>
        <w:rPr>
          <w:rFonts w:ascii="Livigno" w:hAnsi="Livigno" w:cs="Arial"/>
          <w:color w:val="16365D"/>
          <w:sz w:val="22"/>
          <w:szCs w:val="22"/>
          <w:lang w:val="de-DE"/>
        </w:rPr>
      </w:pPr>
      <w:r w:rsidRPr="006B261C">
        <w:rPr>
          <w:rFonts w:ascii="Livigno" w:hAnsi="Livigno" w:cs="Arial"/>
          <w:color w:val="16365D"/>
          <w:sz w:val="22"/>
          <w:szCs w:val="22"/>
          <w:lang w:val="de-DE"/>
        </w:rPr>
        <w:t xml:space="preserve">Die Italiener im Allgemeinen und die </w:t>
      </w:r>
      <w:proofErr w:type="spellStart"/>
      <w:r w:rsidRPr="006B261C">
        <w:rPr>
          <w:rFonts w:ascii="Livigno" w:hAnsi="Livigno" w:cs="Arial"/>
          <w:color w:val="16365D"/>
          <w:sz w:val="22"/>
          <w:szCs w:val="22"/>
          <w:lang w:val="de-DE"/>
        </w:rPr>
        <w:t>Livignasci</w:t>
      </w:r>
      <w:proofErr w:type="spellEnd"/>
      <w:r w:rsidRPr="006B261C">
        <w:rPr>
          <w:rFonts w:ascii="Livigno" w:hAnsi="Livigno" w:cs="Arial"/>
          <w:color w:val="16365D"/>
          <w:sz w:val="22"/>
          <w:szCs w:val="22"/>
          <w:lang w:val="de-DE"/>
        </w:rPr>
        <w:t xml:space="preserve"> im Speziellen haben ein großes Herz für Kinder. Sonnenklar also, dass sich die Infrastruktur voll auf Familien mit Kids eingestellt haben. Das beginnt bei</w:t>
      </w:r>
      <w:r>
        <w:rPr>
          <w:rFonts w:ascii="Livigno" w:hAnsi="Livigno" w:cs="Arial"/>
          <w:color w:val="16365D"/>
          <w:sz w:val="22"/>
          <w:szCs w:val="22"/>
          <w:lang w:val="de-DE"/>
        </w:rPr>
        <w:t xml:space="preserve">m </w:t>
      </w:r>
      <w:r w:rsidRPr="006B261C">
        <w:rPr>
          <w:rFonts w:ascii="Livigno" w:hAnsi="Livigno" w:cs="Arial"/>
          <w:color w:val="16365D"/>
          <w:sz w:val="22"/>
          <w:szCs w:val="22"/>
          <w:lang w:val="de-DE"/>
        </w:rPr>
        <w:t xml:space="preserve">morgendlichen </w:t>
      </w:r>
      <w:r>
        <w:rPr>
          <w:rFonts w:ascii="Livigno" w:hAnsi="Livigno" w:cs="Arial"/>
          <w:color w:val="16365D"/>
          <w:sz w:val="22"/>
          <w:szCs w:val="22"/>
          <w:lang w:val="de-DE"/>
        </w:rPr>
        <w:t>Weg</w:t>
      </w:r>
      <w:r w:rsidRPr="006B261C">
        <w:rPr>
          <w:rFonts w:ascii="Livigno" w:hAnsi="Livigno" w:cs="Arial"/>
          <w:color w:val="16365D"/>
          <w:sz w:val="22"/>
          <w:szCs w:val="22"/>
          <w:lang w:val="de-DE"/>
        </w:rPr>
        <w:t xml:space="preserve"> vom Hotel ins Skigebiet und endet abends im Family-Pool. Ein typischer Skitag für </w:t>
      </w:r>
      <w:r w:rsidR="00755113">
        <w:rPr>
          <w:rFonts w:ascii="Livigno" w:hAnsi="Livigno" w:cs="Arial"/>
          <w:color w:val="16365D"/>
          <w:sz w:val="22"/>
          <w:szCs w:val="22"/>
          <w:lang w:val="de-DE"/>
        </w:rPr>
        <w:t>Papa</w:t>
      </w:r>
      <w:r w:rsidRPr="006B261C">
        <w:rPr>
          <w:rFonts w:ascii="Livigno" w:hAnsi="Livigno" w:cs="Arial"/>
          <w:color w:val="16365D"/>
          <w:sz w:val="22"/>
          <w:szCs w:val="22"/>
          <w:lang w:val="de-DE"/>
        </w:rPr>
        <w:t xml:space="preserve">, </w:t>
      </w:r>
      <w:r w:rsidR="00755113">
        <w:rPr>
          <w:rFonts w:ascii="Livigno" w:hAnsi="Livigno" w:cs="Arial"/>
          <w:color w:val="16365D"/>
          <w:sz w:val="22"/>
          <w:szCs w:val="22"/>
          <w:lang w:val="de-DE"/>
        </w:rPr>
        <w:t>Mama</w:t>
      </w:r>
      <w:r w:rsidRPr="006B261C">
        <w:rPr>
          <w:rFonts w:ascii="Livigno" w:hAnsi="Livigno" w:cs="Arial"/>
          <w:color w:val="16365D"/>
          <w:sz w:val="22"/>
          <w:szCs w:val="22"/>
          <w:lang w:val="de-DE"/>
        </w:rPr>
        <w:t xml:space="preserve"> und die Kids sieht in Livigno etwa so aus:</w:t>
      </w:r>
    </w:p>
    <w:p w14:paraId="271B4A21" w14:textId="77777777" w:rsidR="006B261C" w:rsidRPr="006B261C" w:rsidRDefault="006B261C" w:rsidP="006B261C">
      <w:pPr>
        <w:pStyle w:val="Didefault"/>
        <w:spacing w:after="300"/>
        <w:jc w:val="both"/>
        <w:rPr>
          <w:rFonts w:ascii="Livigno" w:hAnsi="Livigno" w:cs="Arial"/>
          <w:b/>
          <w:bCs/>
          <w:color w:val="16365D"/>
          <w:sz w:val="22"/>
          <w:szCs w:val="22"/>
          <w:lang w:val="de-DE"/>
        </w:rPr>
      </w:pPr>
      <w:r w:rsidRPr="006B261C">
        <w:rPr>
          <w:rFonts w:ascii="Livigno" w:hAnsi="Livigno" w:cs="Arial"/>
          <w:b/>
          <w:bCs/>
          <w:color w:val="16365D"/>
          <w:sz w:val="22"/>
          <w:szCs w:val="22"/>
          <w:lang w:val="de-DE"/>
        </w:rPr>
        <w:t>Vormittags: Kurze Wege ins Urlaubsglück für kleine und große Pistenchefs</w:t>
      </w:r>
    </w:p>
    <w:p w14:paraId="222E0E36" w14:textId="43DD1720" w:rsidR="006B261C" w:rsidRPr="006B261C" w:rsidRDefault="006B261C" w:rsidP="006B261C">
      <w:pPr>
        <w:pStyle w:val="Didefault"/>
        <w:spacing w:after="300"/>
        <w:jc w:val="both"/>
        <w:rPr>
          <w:rFonts w:ascii="Livigno" w:hAnsi="Livigno" w:cs="Arial"/>
          <w:color w:val="16365D"/>
          <w:sz w:val="22"/>
          <w:szCs w:val="22"/>
          <w:lang w:val="de-DE"/>
        </w:rPr>
      </w:pPr>
      <w:r w:rsidRPr="006B261C">
        <w:rPr>
          <w:rFonts w:ascii="Livigno" w:hAnsi="Livigno" w:cs="Arial"/>
          <w:color w:val="16365D"/>
          <w:sz w:val="22"/>
          <w:szCs w:val="22"/>
          <w:lang w:val="de-DE"/>
        </w:rPr>
        <w:t xml:space="preserve">Die Morgensonne geht genau hinterm Skigebiet </w:t>
      </w:r>
      <w:proofErr w:type="spellStart"/>
      <w:r w:rsidRPr="006B261C">
        <w:rPr>
          <w:rFonts w:ascii="Livigno" w:hAnsi="Livigno" w:cs="Arial"/>
          <w:color w:val="16365D"/>
          <w:sz w:val="22"/>
          <w:szCs w:val="22"/>
          <w:lang w:val="de-DE"/>
        </w:rPr>
        <w:t>Mottolino</w:t>
      </w:r>
      <w:proofErr w:type="spellEnd"/>
      <w:r w:rsidRPr="006B261C">
        <w:rPr>
          <w:rFonts w:ascii="Livigno" w:hAnsi="Livigno" w:cs="Arial"/>
          <w:color w:val="16365D"/>
          <w:sz w:val="22"/>
          <w:szCs w:val="22"/>
          <w:lang w:val="de-DE"/>
        </w:rPr>
        <w:t xml:space="preserve"> auf. Nach dem ausgiebigen Frühstück im Hotel – die Gastgeber wissen ganz genau, was Kindern morgens schmeckt! – geht’s in den Skikeller, wo die Skischuhe schön trocken und warm auf kleine und größere Füße warten. Schnell raus, der Skibus kommt gleich! Fein für Familien: Die Skibusse der sechs Linien sind kostenlos, haben kurze Taktzeiten und halten meist nur wenige Schritte von den Hotels entfernt. Wer wie Livigno gleich zwei (eigentlich sind es sogar drei) Skigebiete aufweisen kann, hat im wahrsten Wortsinn einen Platz an der Sonne: vormittags bieten sich die Hänge von </w:t>
      </w:r>
      <w:proofErr w:type="spellStart"/>
      <w:r w:rsidRPr="006B261C">
        <w:rPr>
          <w:rFonts w:ascii="Livigno" w:hAnsi="Livigno" w:cs="Arial"/>
          <w:color w:val="16365D"/>
          <w:sz w:val="22"/>
          <w:szCs w:val="22"/>
          <w:lang w:val="de-DE"/>
        </w:rPr>
        <w:t>Carosello</w:t>
      </w:r>
      <w:proofErr w:type="spellEnd"/>
      <w:r w:rsidRPr="006B261C">
        <w:rPr>
          <w:rFonts w:ascii="Livigno" w:hAnsi="Livigno" w:cs="Arial"/>
          <w:color w:val="16365D"/>
          <w:sz w:val="22"/>
          <w:szCs w:val="22"/>
          <w:lang w:val="de-DE"/>
        </w:rPr>
        <w:t xml:space="preserve"> und Sitas an, nachmittags scheint die Sonne auf die Pisten von </w:t>
      </w:r>
      <w:proofErr w:type="spellStart"/>
      <w:r w:rsidRPr="006B261C">
        <w:rPr>
          <w:rFonts w:ascii="Livigno" w:hAnsi="Livigno" w:cs="Arial"/>
          <w:color w:val="16365D"/>
          <w:sz w:val="22"/>
          <w:szCs w:val="22"/>
          <w:lang w:val="de-DE"/>
        </w:rPr>
        <w:t>Mottolino</w:t>
      </w:r>
      <w:proofErr w:type="spellEnd"/>
      <w:r w:rsidRPr="006B261C">
        <w:rPr>
          <w:rFonts w:ascii="Livigno" w:hAnsi="Livigno" w:cs="Arial"/>
          <w:color w:val="16365D"/>
          <w:sz w:val="22"/>
          <w:szCs w:val="22"/>
          <w:lang w:val="de-DE"/>
        </w:rPr>
        <w:t xml:space="preserve">. In allen Skigebieten gibt’s Skikindergärten, in denen schon die Dreijährigen „Pizza“ und „Pommes“ üben können. Selbstverständlich unter der fachlichen und pädagogischen Anleitung von Vollprofis. Und die Eltern erkunden derweil die 115 Kilometer </w:t>
      </w:r>
      <w:proofErr w:type="gramStart"/>
      <w:r w:rsidRPr="006B261C">
        <w:rPr>
          <w:rFonts w:ascii="Livigno" w:hAnsi="Livigno" w:cs="Arial"/>
          <w:color w:val="16365D"/>
          <w:sz w:val="22"/>
          <w:szCs w:val="22"/>
          <w:lang w:val="de-DE"/>
        </w:rPr>
        <w:t>feinst</w:t>
      </w:r>
      <w:proofErr w:type="gramEnd"/>
      <w:r w:rsidRPr="006B261C">
        <w:rPr>
          <w:rFonts w:ascii="Livigno" w:hAnsi="Livigno" w:cs="Arial"/>
          <w:color w:val="16365D"/>
          <w:sz w:val="22"/>
          <w:szCs w:val="22"/>
          <w:lang w:val="de-DE"/>
        </w:rPr>
        <w:t xml:space="preserve"> präparierte Pisten. Die Skikindergärten locken die Kurzen mit Zauberteppichen, Babyliften, Fun-Parcours mit Wellenbahnen und kleinen Schanzen. Und zwischendurch: Toben auf dem Schnee-Spielplatz! </w:t>
      </w:r>
    </w:p>
    <w:p w14:paraId="5BE3EE21" w14:textId="77777777" w:rsidR="006B261C" w:rsidRPr="00AE07A1" w:rsidRDefault="006B261C" w:rsidP="006B261C">
      <w:pPr>
        <w:pStyle w:val="Didefault"/>
        <w:spacing w:after="300"/>
        <w:jc w:val="both"/>
        <w:rPr>
          <w:rFonts w:ascii="Livigno" w:hAnsi="Livigno" w:cs="Arial"/>
          <w:b/>
          <w:bCs/>
          <w:color w:val="16365D"/>
          <w:sz w:val="22"/>
          <w:szCs w:val="22"/>
          <w:lang w:val="de-DE"/>
        </w:rPr>
      </w:pPr>
      <w:r w:rsidRPr="00AE07A1">
        <w:rPr>
          <w:rFonts w:ascii="Livigno" w:hAnsi="Livigno" w:cs="Arial"/>
          <w:b/>
          <w:bCs/>
          <w:color w:val="16365D"/>
          <w:sz w:val="22"/>
          <w:szCs w:val="22"/>
          <w:lang w:val="de-DE"/>
        </w:rPr>
        <w:t>Mittags, nachmittags und abends: Schade, dass der Tag nur 24 Stunden hat!</w:t>
      </w:r>
    </w:p>
    <w:p w14:paraId="523350E3" w14:textId="1410490B" w:rsidR="006B261C" w:rsidRPr="006B261C" w:rsidRDefault="006B261C" w:rsidP="006B261C">
      <w:pPr>
        <w:pStyle w:val="Didefault"/>
        <w:spacing w:after="300"/>
        <w:jc w:val="both"/>
        <w:rPr>
          <w:rFonts w:ascii="Livigno" w:hAnsi="Livigno" w:cs="Arial"/>
          <w:color w:val="16365D"/>
          <w:sz w:val="22"/>
          <w:szCs w:val="22"/>
          <w:lang w:val="de-DE"/>
        </w:rPr>
      </w:pPr>
      <w:r w:rsidRPr="006B261C">
        <w:rPr>
          <w:rFonts w:ascii="Livigno" w:hAnsi="Livigno" w:cs="Arial"/>
          <w:color w:val="16365D"/>
          <w:sz w:val="22"/>
          <w:szCs w:val="22"/>
          <w:lang w:val="de-DE"/>
        </w:rPr>
        <w:t xml:space="preserve">Wer gut Ski fährt, soll auch gut essen! Also ab in eine der </w:t>
      </w:r>
      <w:r w:rsidR="00314224">
        <w:rPr>
          <w:rFonts w:ascii="Livigno" w:hAnsi="Livigno" w:cs="Arial"/>
          <w:color w:val="16365D"/>
          <w:sz w:val="22"/>
          <w:szCs w:val="22"/>
          <w:lang w:val="de-DE"/>
        </w:rPr>
        <w:t>Dolce Vita verströmenden</w:t>
      </w:r>
      <w:r w:rsidRPr="006B261C">
        <w:rPr>
          <w:rFonts w:ascii="Livigno" w:hAnsi="Livigno" w:cs="Arial"/>
          <w:color w:val="16365D"/>
          <w:sz w:val="22"/>
          <w:szCs w:val="22"/>
          <w:lang w:val="de-DE"/>
        </w:rPr>
        <w:t xml:space="preserve"> Skihütten im Skigebiet. Oder zum schnellen Boxenstopp in ein SB-Restaurant direkt an den Gipfelstationen von </w:t>
      </w:r>
      <w:proofErr w:type="spellStart"/>
      <w:r w:rsidRPr="006B261C">
        <w:rPr>
          <w:rFonts w:ascii="Livigno" w:hAnsi="Livigno" w:cs="Arial"/>
          <w:color w:val="16365D"/>
          <w:sz w:val="22"/>
          <w:szCs w:val="22"/>
          <w:lang w:val="de-DE"/>
        </w:rPr>
        <w:t>Mottolino</w:t>
      </w:r>
      <w:proofErr w:type="spellEnd"/>
      <w:r w:rsidRPr="006B261C">
        <w:rPr>
          <w:rFonts w:ascii="Livigno" w:hAnsi="Livigno" w:cs="Arial"/>
          <w:color w:val="16365D"/>
          <w:sz w:val="22"/>
          <w:szCs w:val="22"/>
          <w:lang w:val="de-DE"/>
        </w:rPr>
        <w:t xml:space="preserve"> und </w:t>
      </w:r>
      <w:proofErr w:type="spellStart"/>
      <w:r w:rsidRPr="006B261C">
        <w:rPr>
          <w:rFonts w:ascii="Livigno" w:hAnsi="Livigno" w:cs="Arial"/>
          <w:color w:val="16365D"/>
          <w:sz w:val="22"/>
          <w:szCs w:val="22"/>
          <w:lang w:val="de-DE"/>
        </w:rPr>
        <w:t>Carosello</w:t>
      </w:r>
      <w:proofErr w:type="spellEnd"/>
      <w:r w:rsidRPr="006B261C">
        <w:rPr>
          <w:rFonts w:ascii="Livigno" w:hAnsi="Livigno" w:cs="Arial"/>
          <w:color w:val="16365D"/>
          <w:sz w:val="22"/>
          <w:szCs w:val="22"/>
          <w:lang w:val="de-DE"/>
        </w:rPr>
        <w:t>. Hier stimmen Preis und Leistung. Apropos Preis: Vom 21. Bis 28. Januar sowie vom 25. März bis 1. April bezahlt Livigno den Skiurlaub der Kurzen. Und das ist kein Aprilscherz! In den beiden „</w:t>
      </w:r>
      <w:proofErr w:type="spellStart"/>
      <w:r w:rsidRPr="006B261C">
        <w:rPr>
          <w:rFonts w:ascii="Livigno" w:hAnsi="Livigno" w:cs="Arial"/>
          <w:color w:val="16365D"/>
          <w:sz w:val="22"/>
          <w:szCs w:val="22"/>
          <w:lang w:val="de-DE"/>
        </w:rPr>
        <w:t>Kidsgofree</w:t>
      </w:r>
      <w:proofErr w:type="spellEnd"/>
      <w:r w:rsidRPr="006B261C">
        <w:rPr>
          <w:rFonts w:ascii="Livigno" w:hAnsi="Livigno" w:cs="Arial"/>
          <w:color w:val="16365D"/>
          <w:sz w:val="22"/>
          <w:szCs w:val="22"/>
          <w:lang w:val="de-DE"/>
        </w:rPr>
        <w:t>“-Wochen kosten Kinder unter zwölf Jahren keinen Cent! Sowohl Hotelübernachtung als auch Liftticket plus Skikurs und Eintritt ins Spaßbad „</w:t>
      </w:r>
      <w:proofErr w:type="spellStart"/>
      <w:r w:rsidRPr="006B261C">
        <w:rPr>
          <w:rFonts w:ascii="Livigno" w:hAnsi="Livigno" w:cs="Arial"/>
          <w:color w:val="16365D"/>
          <w:sz w:val="22"/>
          <w:szCs w:val="22"/>
          <w:lang w:val="de-DE"/>
        </w:rPr>
        <w:t>Aquagrand</w:t>
      </w:r>
      <w:r w:rsidR="001E4E3B">
        <w:rPr>
          <w:rFonts w:ascii="Livigno" w:hAnsi="Livigno" w:cs="Arial"/>
          <w:color w:val="16365D"/>
          <w:sz w:val="22"/>
          <w:szCs w:val="22"/>
          <w:lang w:val="de-DE"/>
        </w:rPr>
        <w:t>a</w:t>
      </w:r>
      <w:proofErr w:type="spellEnd"/>
      <w:r w:rsidRPr="006B261C">
        <w:rPr>
          <w:rFonts w:ascii="Livigno" w:hAnsi="Livigno" w:cs="Arial"/>
          <w:color w:val="16365D"/>
          <w:sz w:val="22"/>
          <w:szCs w:val="22"/>
          <w:lang w:val="de-DE"/>
        </w:rPr>
        <w:t>“ sind gratis. Wer zwei Knirpse unter zwölf hat, zahlt für den ersten nichts, für den zweiten 50 Prozent. Das ist familienfreundlicher Skiurlaub à la Livigno.</w:t>
      </w:r>
    </w:p>
    <w:p w14:paraId="15B2F9B2" w14:textId="443D635D" w:rsidR="006B261C" w:rsidRPr="006B261C" w:rsidRDefault="006B261C" w:rsidP="006B261C">
      <w:pPr>
        <w:pStyle w:val="Didefault"/>
        <w:spacing w:after="300"/>
        <w:jc w:val="both"/>
        <w:rPr>
          <w:rFonts w:ascii="Livigno" w:hAnsi="Livigno" w:cs="Arial"/>
          <w:color w:val="16365D"/>
          <w:sz w:val="22"/>
          <w:szCs w:val="22"/>
          <w:lang w:val="de-DE"/>
        </w:rPr>
      </w:pPr>
      <w:r w:rsidRPr="006B261C">
        <w:rPr>
          <w:rFonts w:ascii="Livigno" w:hAnsi="Livigno" w:cs="Arial"/>
          <w:color w:val="16365D"/>
          <w:sz w:val="22"/>
          <w:szCs w:val="22"/>
          <w:lang w:val="de-DE"/>
        </w:rPr>
        <w:t xml:space="preserve">Wer nach einem langen </w:t>
      </w:r>
      <w:r w:rsidR="00882667">
        <w:rPr>
          <w:rFonts w:ascii="Livigno" w:hAnsi="Livigno" w:cs="Arial"/>
          <w:color w:val="16365D"/>
          <w:sz w:val="22"/>
          <w:szCs w:val="22"/>
          <w:lang w:val="de-DE"/>
        </w:rPr>
        <w:t>Ski-</w:t>
      </w:r>
      <w:r w:rsidRPr="006B261C">
        <w:rPr>
          <w:rFonts w:ascii="Livigno" w:hAnsi="Livigno" w:cs="Arial"/>
          <w:color w:val="16365D"/>
          <w:sz w:val="22"/>
          <w:szCs w:val="22"/>
          <w:lang w:val="de-DE"/>
        </w:rPr>
        <w:t>Tag noch Körner und Adrenalin hat, vergnügt sich im „</w:t>
      </w:r>
      <w:proofErr w:type="spellStart"/>
      <w:r w:rsidRPr="006B261C">
        <w:rPr>
          <w:rFonts w:ascii="Livigno" w:hAnsi="Livigno" w:cs="Arial"/>
          <w:color w:val="16365D"/>
          <w:sz w:val="22"/>
          <w:szCs w:val="22"/>
          <w:lang w:val="de-DE"/>
        </w:rPr>
        <w:t>Aquagranda</w:t>
      </w:r>
      <w:proofErr w:type="spellEnd"/>
      <w:r w:rsidRPr="006B261C">
        <w:rPr>
          <w:rFonts w:ascii="Livigno" w:hAnsi="Livigno" w:cs="Arial"/>
          <w:color w:val="16365D"/>
          <w:sz w:val="22"/>
          <w:szCs w:val="22"/>
          <w:lang w:val="de-DE"/>
        </w:rPr>
        <w:t xml:space="preserve">“, Europas höchstgelegenem Erlebnisbad. Die Kids rutschen um die Wette. Und die Eltern erholen sich um die Wette. Allen gemeinsam: die Vorfreude aufs gemeinsame Abendessen im Hotel. Natürlich mit speziellen Kinder-Menüs. Und nach diesem Erlebnis-Feuerwerk heißt es für alle: Sleep </w:t>
      </w:r>
      <w:proofErr w:type="spellStart"/>
      <w:r w:rsidRPr="006B261C">
        <w:rPr>
          <w:rFonts w:ascii="Livigno" w:hAnsi="Livigno" w:cs="Arial"/>
          <w:color w:val="16365D"/>
          <w:sz w:val="22"/>
          <w:szCs w:val="22"/>
          <w:lang w:val="de-DE"/>
        </w:rPr>
        <w:t>well</w:t>
      </w:r>
      <w:proofErr w:type="spellEnd"/>
      <w:r w:rsidRPr="006B261C">
        <w:rPr>
          <w:rFonts w:ascii="Livigno" w:hAnsi="Livigno" w:cs="Arial"/>
          <w:color w:val="16365D"/>
          <w:sz w:val="22"/>
          <w:szCs w:val="22"/>
          <w:lang w:val="de-DE"/>
        </w:rPr>
        <w:t xml:space="preserve"> in </w:t>
      </w:r>
      <w:proofErr w:type="spellStart"/>
      <w:r w:rsidRPr="006B261C">
        <w:rPr>
          <w:rFonts w:ascii="Livigno" w:hAnsi="Livigno" w:cs="Arial"/>
          <w:color w:val="16365D"/>
          <w:sz w:val="22"/>
          <w:szCs w:val="22"/>
          <w:lang w:val="de-DE"/>
        </w:rPr>
        <w:t>your</w:t>
      </w:r>
      <w:proofErr w:type="spellEnd"/>
      <w:r w:rsidRPr="006B261C">
        <w:rPr>
          <w:rFonts w:ascii="Livigno" w:hAnsi="Livigno" w:cs="Arial"/>
          <w:color w:val="16365D"/>
          <w:sz w:val="22"/>
          <w:szCs w:val="22"/>
          <w:lang w:val="de-DE"/>
        </w:rPr>
        <w:t xml:space="preserve"> Bettgestell!</w:t>
      </w:r>
    </w:p>
    <w:p w14:paraId="36AB9ECA" w14:textId="1E50D3DA" w:rsidR="00FA6A15" w:rsidRDefault="005D7B62" w:rsidP="005D7B62">
      <w:pPr>
        <w:pStyle w:val="Didefault"/>
        <w:spacing w:after="300"/>
        <w:jc w:val="both"/>
        <w:rPr>
          <w:rFonts w:ascii="Livigno" w:hAnsi="Livigno" w:cs="Arial"/>
          <w:color w:val="16365D"/>
          <w:sz w:val="22"/>
          <w:szCs w:val="22"/>
          <w:lang w:val="de-DE"/>
        </w:rPr>
      </w:pPr>
      <w:r>
        <w:rPr>
          <w:rFonts w:ascii="Livigno" w:hAnsi="Livigno" w:cs="Arial"/>
          <w:color w:val="16365D"/>
          <w:sz w:val="22"/>
          <w:szCs w:val="22"/>
          <w:lang w:val="de-DE"/>
        </w:rPr>
        <w:t>Weitere Info</w:t>
      </w:r>
      <w:r w:rsidR="007B1B2B">
        <w:rPr>
          <w:rFonts w:ascii="Livigno" w:hAnsi="Livigno" w:cs="Arial"/>
          <w:color w:val="16365D"/>
          <w:sz w:val="22"/>
          <w:szCs w:val="22"/>
          <w:lang w:val="de-DE"/>
        </w:rPr>
        <w:t>s</w:t>
      </w:r>
      <w:r>
        <w:rPr>
          <w:rFonts w:ascii="Livigno" w:hAnsi="Livigno" w:cs="Arial"/>
          <w:color w:val="16365D"/>
          <w:sz w:val="22"/>
          <w:szCs w:val="22"/>
          <w:lang w:val="de-DE"/>
        </w:rPr>
        <w:t xml:space="preserve"> unter </w:t>
      </w:r>
      <w:hyperlink r:id="rId10" w:history="1">
        <w:r w:rsidRPr="00413E59">
          <w:rPr>
            <w:rStyle w:val="Hyperlink"/>
            <w:rFonts w:ascii="Livigno" w:hAnsi="Livigno" w:cs="Arial"/>
            <w:sz w:val="22"/>
            <w:szCs w:val="22"/>
            <w:lang w:val="de-DE"/>
          </w:rPr>
          <w:t>www.livigno.eu/de/family-winter</w:t>
        </w:r>
      </w:hyperlink>
      <w:r w:rsidR="007B1B2B">
        <w:rPr>
          <w:rFonts w:ascii="Livigno" w:hAnsi="Livigno" w:cs="Arial"/>
          <w:color w:val="16365D"/>
          <w:sz w:val="22"/>
          <w:szCs w:val="22"/>
          <w:lang w:val="de-DE"/>
        </w:rPr>
        <w:t xml:space="preserve"> oder auf Livignos</w:t>
      </w:r>
      <w:r w:rsidR="00F25F98">
        <w:rPr>
          <w:rFonts w:ascii="Livigno" w:hAnsi="Livigno" w:cs="Arial"/>
          <w:color w:val="16365D"/>
          <w:sz w:val="22"/>
          <w:szCs w:val="22"/>
          <w:lang w:val="de-DE"/>
        </w:rPr>
        <w:t xml:space="preserve"> </w:t>
      </w:r>
      <w:r w:rsidR="00FA6A15">
        <w:rPr>
          <w:rFonts w:ascii="Livigno" w:hAnsi="Livigno" w:cs="Arial"/>
          <w:color w:val="16365D"/>
          <w:sz w:val="22"/>
          <w:szCs w:val="22"/>
          <w:lang w:val="de-DE"/>
        </w:rPr>
        <w:t>Buchung</w:t>
      </w:r>
      <w:r w:rsidR="007B1B2B">
        <w:rPr>
          <w:rFonts w:ascii="Livigno" w:hAnsi="Livigno" w:cs="Arial"/>
          <w:color w:val="16365D"/>
          <w:sz w:val="22"/>
          <w:szCs w:val="22"/>
          <w:lang w:val="de-DE"/>
        </w:rPr>
        <w:t>sportal</w:t>
      </w:r>
      <w:r w:rsidR="00FA6A15">
        <w:rPr>
          <w:rFonts w:ascii="Livigno" w:hAnsi="Livigno" w:cs="Arial"/>
          <w:color w:val="16365D"/>
          <w:sz w:val="22"/>
          <w:szCs w:val="22"/>
          <w:lang w:val="de-DE"/>
        </w:rPr>
        <w:t xml:space="preserve"> auf </w:t>
      </w:r>
      <w:hyperlink r:id="rId11" w:history="1">
        <w:r w:rsidR="00FA6A15" w:rsidRPr="00FA6A15">
          <w:rPr>
            <w:rStyle w:val="Hyperlink"/>
            <w:rFonts w:ascii="Livigno" w:hAnsi="Livigno" w:cs="Arial"/>
            <w:sz w:val="22"/>
            <w:szCs w:val="22"/>
            <w:lang w:val="de-DE"/>
          </w:rPr>
          <w:t>booking.livigno.eu/de</w:t>
        </w:r>
      </w:hyperlink>
      <w:r w:rsidR="00FA6A15">
        <w:rPr>
          <w:rFonts w:ascii="Livigno" w:hAnsi="Livigno" w:cs="Arial"/>
          <w:color w:val="16365D"/>
          <w:sz w:val="22"/>
          <w:szCs w:val="22"/>
          <w:lang w:val="de-DE"/>
        </w:rPr>
        <w:t>.</w:t>
      </w:r>
    </w:p>
    <w:p w14:paraId="25E4C004" w14:textId="26B1335E" w:rsidR="00AA61A1" w:rsidRPr="007B1B2B" w:rsidRDefault="00FA6A15" w:rsidP="00AA61A1">
      <w:pPr>
        <w:pStyle w:val="Didefault"/>
        <w:spacing w:after="300"/>
        <w:jc w:val="both"/>
        <w:rPr>
          <w:rFonts w:ascii="Livigno" w:hAnsi="Livigno" w:cs="Arial"/>
          <w:color w:val="16365D"/>
          <w:sz w:val="22"/>
          <w:szCs w:val="22"/>
          <w:lang w:val="de-DE"/>
        </w:rPr>
      </w:pPr>
      <w:r>
        <w:rPr>
          <w:rFonts w:ascii="Livigno" w:hAnsi="Livigno" w:cs="Arial"/>
          <w:color w:val="16365D"/>
          <w:sz w:val="22"/>
          <w:szCs w:val="22"/>
          <w:lang w:val="de-DE"/>
        </w:rPr>
        <w:lastRenderedPageBreak/>
        <w:t xml:space="preserve"> </w:t>
      </w:r>
      <w:proofErr w:type="spellStart"/>
      <w:r w:rsidR="00AA61A1" w:rsidRPr="007B1B2B">
        <w:rPr>
          <w:rFonts w:ascii="Livigno" w:hAnsi="Livigno" w:cs="Arial"/>
          <w:i/>
          <w:iCs/>
          <w:color w:val="16365D"/>
          <w:sz w:val="22"/>
          <w:szCs w:val="22"/>
          <w:lang w:val="de-DE"/>
        </w:rPr>
        <w:t>Über</w:t>
      </w:r>
      <w:proofErr w:type="spellEnd"/>
      <w:r w:rsidR="00AA61A1" w:rsidRPr="007B1B2B">
        <w:rPr>
          <w:rFonts w:ascii="Livigno" w:hAnsi="Livigno" w:cs="Arial"/>
          <w:i/>
          <w:iCs/>
          <w:color w:val="16365D"/>
          <w:sz w:val="22"/>
          <w:szCs w:val="22"/>
          <w:lang w:val="de-DE"/>
        </w:rPr>
        <w:t xml:space="preserve"> Livigno:</w:t>
      </w:r>
    </w:p>
    <w:p w14:paraId="62A3FF97" w14:textId="5D20221F" w:rsidR="00F966AF" w:rsidRPr="006D6EC5" w:rsidRDefault="00D411D1" w:rsidP="00AA61A1">
      <w:pPr>
        <w:pStyle w:val="Didefault"/>
        <w:spacing w:before="0" w:after="300" w:line="240" w:lineRule="auto"/>
        <w:jc w:val="both"/>
        <w:rPr>
          <w:rFonts w:ascii="Livigno" w:hAnsi="Livigno" w:cs="Arial"/>
          <w:i/>
          <w:iCs/>
          <w:color w:val="16365D"/>
          <w:sz w:val="22"/>
          <w:szCs w:val="22"/>
          <w:lang w:val="de-DE"/>
        </w:rPr>
      </w:pPr>
      <w:r>
        <w:rPr>
          <w:rFonts w:ascii="Livigno" w:hAnsi="Livigno" w:cs="Arial"/>
          <w:i/>
          <w:iCs/>
          <w:noProof/>
          <w:color w:val="16365D"/>
          <w:sz w:val="22"/>
          <w:szCs w:val="22"/>
          <w:lang w:val="de-DE"/>
          <w14:textOutline w14:w="0" w14:cap="rnd" w14:cmpd="sng" w14:algn="ctr">
            <w14:noFill/>
            <w14:prstDash w14:val="solid"/>
            <w14:bevel/>
          </w14:textOutline>
        </w:rPr>
        <w:drawing>
          <wp:anchor distT="0" distB="0" distL="114300" distR="114300" simplePos="0" relativeHeight="251663360" behindDoc="0" locked="1" layoutInCell="1" allowOverlap="1" wp14:anchorId="2698468B" wp14:editId="31B2CFAD">
            <wp:simplePos x="0" y="0"/>
            <wp:positionH relativeFrom="column">
              <wp:posOffset>29699</wp:posOffset>
            </wp:positionH>
            <wp:positionV relativeFrom="page">
              <wp:posOffset>9602470</wp:posOffset>
            </wp:positionV>
            <wp:extent cx="6840000" cy="8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40000" cy="806400"/>
                    </a:xfrm>
                    <a:prstGeom prst="rect">
                      <a:avLst/>
                    </a:prstGeom>
                  </pic:spPr>
                </pic:pic>
              </a:graphicData>
            </a:graphic>
            <wp14:sizeRelH relativeFrom="margin">
              <wp14:pctWidth>0</wp14:pctWidth>
            </wp14:sizeRelH>
            <wp14:sizeRelV relativeFrom="margin">
              <wp14:pctHeight>0</wp14:pctHeight>
            </wp14:sizeRelV>
          </wp:anchor>
        </w:drawing>
      </w:r>
      <w:r w:rsidR="00AA61A1" w:rsidRPr="006D6EC5">
        <w:rPr>
          <w:rFonts w:ascii="Livigno" w:hAnsi="Livigno" w:cs="Arial"/>
          <w:i/>
          <w:iCs/>
          <w:color w:val="16365D"/>
          <w:sz w:val="22"/>
          <w:szCs w:val="22"/>
          <w:lang w:val="de-DE"/>
        </w:rPr>
        <w:t>„</w:t>
      </w:r>
      <w:proofErr w:type="spellStart"/>
      <w:r w:rsidR="00AA61A1" w:rsidRPr="006D6EC5">
        <w:rPr>
          <w:rFonts w:ascii="Livigno" w:hAnsi="Livigno" w:cs="Arial"/>
          <w:i/>
          <w:iCs/>
          <w:color w:val="16365D"/>
          <w:sz w:val="22"/>
          <w:szCs w:val="22"/>
          <w:lang w:val="de-DE"/>
        </w:rPr>
        <w:t>Feel</w:t>
      </w:r>
      <w:proofErr w:type="spellEnd"/>
      <w:r w:rsidR="00AA61A1" w:rsidRPr="006D6EC5">
        <w:rPr>
          <w:rFonts w:ascii="Livigno" w:hAnsi="Livigno" w:cs="Arial"/>
          <w:i/>
          <w:iCs/>
          <w:color w:val="16365D"/>
          <w:sz w:val="22"/>
          <w:szCs w:val="22"/>
          <w:lang w:val="de-DE"/>
        </w:rPr>
        <w:t xml:space="preserve"> </w:t>
      </w:r>
      <w:proofErr w:type="spellStart"/>
      <w:r w:rsidR="00AA61A1" w:rsidRPr="006D6EC5">
        <w:rPr>
          <w:rFonts w:ascii="Livigno" w:hAnsi="Livigno" w:cs="Arial"/>
          <w:i/>
          <w:iCs/>
          <w:color w:val="16365D"/>
          <w:sz w:val="22"/>
          <w:szCs w:val="22"/>
          <w:lang w:val="de-DE"/>
        </w:rPr>
        <w:t>the</w:t>
      </w:r>
      <w:proofErr w:type="spellEnd"/>
      <w:r w:rsidR="00AA61A1" w:rsidRPr="006D6EC5">
        <w:rPr>
          <w:rFonts w:ascii="Livigno" w:hAnsi="Livigno" w:cs="Arial"/>
          <w:i/>
          <w:iCs/>
          <w:color w:val="16365D"/>
          <w:sz w:val="22"/>
          <w:szCs w:val="22"/>
          <w:lang w:val="de-DE"/>
        </w:rPr>
        <w:t xml:space="preserve"> Alps“ — der Leitspruch Livignos ist zugleich die Einladung an alle Aktivurlauber, die </w:t>
      </w:r>
      <w:proofErr w:type="spellStart"/>
      <w:r w:rsidR="00AA61A1" w:rsidRPr="006D6EC5">
        <w:rPr>
          <w:rFonts w:ascii="Livigno" w:hAnsi="Livigno" w:cs="Arial"/>
          <w:i/>
          <w:iCs/>
          <w:color w:val="16365D"/>
          <w:sz w:val="22"/>
          <w:szCs w:val="22"/>
          <w:lang w:val="de-DE"/>
        </w:rPr>
        <w:t>vielfältige</w:t>
      </w:r>
      <w:proofErr w:type="spellEnd"/>
      <w:r w:rsidR="00AA61A1" w:rsidRPr="006D6EC5">
        <w:rPr>
          <w:rFonts w:ascii="Livigno" w:hAnsi="Livigno" w:cs="Arial"/>
          <w:i/>
          <w:iCs/>
          <w:color w:val="16365D"/>
          <w:sz w:val="22"/>
          <w:szCs w:val="22"/>
          <w:lang w:val="de-DE"/>
        </w:rPr>
        <w:t xml:space="preserve"> Ganzjahresdestination in den italienischen Alpen umfassend zu erleben. Im Winter besticht der </w:t>
      </w:r>
      <w:proofErr w:type="spellStart"/>
      <w:r w:rsidR="00AA61A1" w:rsidRPr="006D6EC5">
        <w:rPr>
          <w:rFonts w:ascii="Livigno" w:hAnsi="Livigno" w:cs="Arial"/>
          <w:i/>
          <w:iCs/>
          <w:color w:val="16365D"/>
          <w:sz w:val="22"/>
          <w:szCs w:val="22"/>
          <w:lang w:val="de-DE"/>
        </w:rPr>
        <w:t>größte</w:t>
      </w:r>
      <w:proofErr w:type="spellEnd"/>
      <w:r w:rsidR="00AA61A1" w:rsidRPr="006D6EC5">
        <w:rPr>
          <w:rFonts w:ascii="Livigno" w:hAnsi="Livigno" w:cs="Arial"/>
          <w:i/>
          <w:iCs/>
          <w:color w:val="16365D"/>
          <w:sz w:val="22"/>
          <w:szCs w:val="22"/>
          <w:lang w:val="de-DE"/>
        </w:rPr>
        <w:t xml:space="preserve"> Wintersportort der Lombardei, der im Winter 2016/2017 mit dem zweiten Platz der „Best Ski Resorts“ ausgezeichnet wurde, mit seiner schneesicheren Saison von November bis Mai. </w:t>
      </w:r>
      <w:proofErr w:type="spellStart"/>
      <w:r w:rsidR="00AA61A1" w:rsidRPr="006D6EC5">
        <w:rPr>
          <w:rFonts w:ascii="Livigno" w:hAnsi="Livigno" w:cs="Arial"/>
          <w:i/>
          <w:iCs/>
          <w:color w:val="16365D"/>
          <w:sz w:val="22"/>
          <w:szCs w:val="22"/>
          <w:lang w:val="de-DE"/>
        </w:rPr>
        <w:t>Für</w:t>
      </w:r>
      <w:proofErr w:type="spellEnd"/>
      <w:r w:rsidR="00AA61A1" w:rsidRPr="006D6EC5">
        <w:rPr>
          <w:rFonts w:ascii="Livigno" w:hAnsi="Livigno" w:cs="Arial"/>
          <w:i/>
          <w:iCs/>
          <w:color w:val="16365D"/>
          <w:sz w:val="22"/>
          <w:szCs w:val="22"/>
          <w:lang w:val="de-DE"/>
        </w:rPr>
        <w:t xml:space="preserve"> Schneesportler aller Disziplinen und Levels stehen 115 Pistenkilometer zu allen Bergseiten in einer </w:t>
      </w:r>
      <w:proofErr w:type="spellStart"/>
      <w:r w:rsidR="00AA61A1" w:rsidRPr="006D6EC5">
        <w:rPr>
          <w:rFonts w:ascii="Livigno" w:hAnsi="Livigno" w:cs="Arial"/>
          <w:i/>
          <w:iCs/>
          <w:color w:val="16365D"/>
          <w:sz w:val="22"/>
          <w:szCs w:val="22"/>
          <w:lang w:val="de-DE"/>
        </w:rPr>
        <w:t>Höhe</w:t>
      </w:r>
      <w:proofErr w:type="spellEnd"/>
      <w:r w:rsidR="00AA61A1" w:rsidRPr="006D6EC5">
        <w:rPr>
          <w:rFonts w:ascii="Livigno" w:hAnsi="Livigno" w:cs="Arial"/>
          <w:i/>
          <w:iCs/>
          <w:color w:val="16365D"/>
          <w:sz w:val="22"/>
          <w:szCs w:val="22"/>
          <w:lang w:val="de-DE"/>
        </w:rPr>
        <w:t xml:space="preserve"> von 1.800 bis 2.900 Metern bereit. Im Tal </w:t>
      </w:r>
      <w:proofErr w:type="spellStart"/>
      <w:r w:rsidR="00AA61A1" w:rsidRPr="006D6EC5">
        <w:rPr>
          <w:rFonts w:ascii="Livigno" w:hAnsi="Livigno" w:cs="Arial"/>
          <w:i/>
          <w:iCs/>
          <w:color w:val="16365D"/>
          <w:sz w:val="22"/>
          <w:szCs w:val="22"/>
          <w:lang w:val="de-DE"/>
        </w:rPr>
        <w:t>dürfen</w:t>
      </w:r>
      <w:proofErr w:type="spellEnd"/>
      <w:r w:rsidR="00AA61A1" w:rsidRPr="006D6EC5">
        <w:rPr>
          <w:rFonts w:ascii="Livigno" w:hAnsi="Livigno" w:cs="Arial"/>
          <w:i/>
          <w:iCs/>
          <w:color w:val="16365D"/>
          <w:sz w:val="22"/>
          <w:szCs w:val="22"/>
          <w:lang w:val="de-DE"/>
        </w:rPr>
        <w:t xml:space="preserve"> sich </w:t>
      </w:r>
      <w:proofErr w:type="spellStart"/>
      <w:r w:rsidR="00AA61A1" w:rsidRPr="006D6EC5">
        <w:rPr>
          <w:rFonts w:ascii="Livigno" w:hAnsi="Livigno" w:cs="Arial"/>
          <w:i/>
          <w:iCs/>
          <w:color w:val="16365D"/>
          <w:sz w:val="22"/>
          <w:szCs w:val="22"/>
          <w:lang w:val="de-DE"/>
        </w:rPr>
        <w:t>Langläufer</w:t>
      </w:r>
      <w:proofErr w:type="spellEnd"/>
      <w:r w:rsidR="00AA61A1" w:rsidRPr="006D6EC5">
        <w:rPr>
          <w:rFonts w:ascii="Livigno" w:hAnsi="Livigno" w:cs="Arial"/>
          <w:i/>
          <w:iCs/>
          <w:color w:val="16365D"/>
          <w:sz w:val="22"/>
          <w:szCs w:val="22"/>
          <w:lang w:val="de-DE"/>
        </w:rPr>
        <w:t xml:space="preserve"> auf 30 Kilometer bestens </w:t>
      </w:r>
      <w:proofErr w:type="spellStart"/>
      <w:r w:rsidR="00AA61A1" w:rsidRPr="006D6EC5">
        <w:rPr>
          <w:rFonts w:ascii="Livigno" w:hAnsi="Livigno" w:cs="Arial"/>
          <w:i/>
          <w:iCs/>
          <w:color w:val="16365D"/>
          <w:sz w:val="22"/>
          <w:szCs w:val="22"/>
          <w:lang w:val="de-DE"/>
        </w:rPr>
        <w:t>präparierter</w:t>
      </w:r>
      <w:proofErr w:type="spellEnd"/>
      <w:r w:rsidR="00AA61A1" w:rsidRPr="006D6EC5">
        <w:rPr>
          <w:rFonts w:ascii="Livigno" w:hAnsi="Livigno" w:cs="Arial"/>
          <w:i/>
          <w:iCs/>
          <w:color w:val="16365D"/>
          <w:sz w:val="22"/>
          <w:szCs w:val="22"/>
          <w:lang w:val="de-DE"/>
        </w:rPr>
        <w:t xml:space="preserve"> Loipen und eine Biathlon Arena freuen. Freerider kommen dank Echtzeit-Informationen zu Wetter und Schnee eigens </w:t>
      </w:r>
      <w:proofErr w:type="spellStart"/>
      <w:r w:rsidR="00AA61A1" w:rsidRPr="006D6EC5">
        <w:rPr>
          <w:rFonts w:ascii="Livigno" w:hAnsi="Livigno" w:cs="Arial"/>
          <w:i/>
          <w:iCs/>
          <w:color w:val="16365D"/>
          <w:sz w:val="22"/>
          <w:szCs w:val="22"/>
          <w:lang w:val="de-DE"/>
        </w:rPr>
        <w:t>für</w:t>
      </w:r>
      <w:proofErr w:type="spellEnd"/>
      <w:r w:rsidR="00AA61A1" w:rsidRPr="006D6EC5">
        <w:rPr>
          <w:rFonts w:ascii="Livigno" w:hAnsi="Livigno" w:cs="Arial"/>
          <w:i/>
          <w:iCs/>
          <w:color w:val="16365D"/>
          <w:sz w:val="22"/>
          <w:szCs w:val="22"/>
          <w:lang w:val="de-DE"/>
        </w:rPr>
        <w:t xml:space="preserve"> die </w:t>
      </w:r>
      <w:proofErr w:type="spellStart"/>
      <w:r w:rsidR="00AA61A1" w:rsidRPr="006D6EC5">
        <w:rPr>
          <w:rFonts w:ascii="Livigno" w:hAnsi="Livigno" w:cs="Arial"/>
          <w:i/>
          <w:iCs/>
          <w:color w:val="16365D"/>
          <w:sz w:val="22"/>
          <w:szCs w:val="22"/>
          <w:lang w:val="de-DE"/>
        </w:rPr>
        <w:t>Hänge</w:t>
      </w:r>
      <w:proofErr w:type="spellEnd"/>
      <w:r w:rsidR="00AA61A1" w:rsidRPr="006D6EC5">
        <w:rPr>
          <w:rFonts w:ascii="Livigno" w:hAnsi="Livigno" w:cs="Arial"/>
          <w:i/>
          <w:iCs/>
          <w:color w:val="16365D"/>
          <w:sz w:val="22"/>
          <w:szCs w:val="22"/>
          <w:lang w:val="de-DE"/>
        </w:rPr>
        <w:t xml:space="preserve"> von Livigno besonders auf ihre Kosten. Im Sommer ist Livigno ein ideales Ziel </w:t>
      </w:r>
      <w:proofErr w:type="spellStart"/>
      <w:r w:rsidR="00AA61A1" w:rsidRPr="006D6EC5">
        <w:rPr>
          <w:rFonts w:ascii="Livigno" w:hAnsi="Livigno" w:cs="Arial"/>
          <w:i/>
          <w:iCs/>
          <w:color w:val="16365D"/>
          <w:sz w:val="22"/>
          <w:szCs w:val="22"/>
          <w:lang w:val="de-DE"/>
        </w:rPr>
        <w:t>für</w:t>
      </w:r>
      <w:proofErr w:type="spellEnd"/>
      <w:r w:rsidR="00AA61A1" w:rsidRPr="006D6EC5">
        <w:rPr>
          <w:rFonts w:ascii="Livigno" w:hAnsi="Livigno" w:cs="Arial"/>
          <w:i/>
          <w:iCs/>
          <w:color w:val="16365D"/>
          <w:sz w:val="22"/>
          <w:szCs w:val="22"/>
          <w:lang w:val="de-DE"/>
        </w:rPr>
        <w:t xml:space="preserve"> Urlauber, die beim Wandern, Klettern, Mountainbike und </w:t>
      </w:r>
      <w:proofErr w:type="spellStart"/>
      <w:r w:rsidR="00AA61A1" w:rsidRPr="006D6EC5">
        <w:rPr>
          <w:rFonts w:ascii="Livigno" w:hAnsi="Livigno" w:cs="Arial"/>
          <w:i/>
          <w:iCs/>
          <w:color w:val="16365D"/>
          <w:sz w:val="22"/>
          <w:szCs w:val="22"/>
          <w:lang w:val="de-DE"/>
        </w:rPr>
        <w:t>Höhentraining</w:t>
      </w:r>
      <w:proofErr w:type="spellEnd"/>
      <w:r w:rsidR="00AA61A1" w:rsidRPr="006D6EC5">
        <w:rPr>
          <w:rFonts w:ascii="Livigno" w:hAnsi="Livigno" w:cs="Arial"/>
          <w:i/>
          <w:iCs/>
          <w:color w:val="16365D"/>
          <w:sz w:val="22"/>
          <w:szCs w:val="22"/>
          <w:lang w:val="de-DE"/>
        </w:rPr>
        <w:t xml:space="preserve"> eine </w:t>
      </w:r>
      <w:proofErr w:type="spellStart"/>
      <w:r w:rsidR="00AA61A1" w:rsidRPr="006D6EC5">
        <w:rPr>
          <w:rFonts w:ascii="Livigno" w:hAnsi="Livigno" w:cs="Arial"/>
          <w:i/>
          <w:iCs/>
          <w:color w:val="16365D"/>
          <w:sz w:val="22"/>
          <w:szCs w:val="22"/>
          <w:lang w:val="de-DE"/>
        </w:rPr>
        <w:t>ursprüngliche</w:t>
      </w:r>
      <w:proofErr w:type="spellEnd"/>
      <w:r w:rsidR="00AA61A1" w:rsidRPr="006D6EC5">
        <w:rPr>
          <w:rFonts w:ascii="Livigno" w:hAnsi="Livigno" w:cs="Arial"/>
          <w:i/>
          <w:iCs/>
          <w:color w:val="16365D"/>
          <w:sz w:val="22"/>
          <w:szCs w:val="22"/>
          <w:lang w:val="de-DE"/>
        </w:rPr>
        <w:t xml:space="preserve">, hochalpine Bergwelt entdecken oder am See von Livigno </w:t>
      </w:r>
      <w:proofErr w:type="gramStart"/>
      <w:r w:rsidR="00AA61A1" w:rsidRPr="006D6EC5">
        <w:rPr>
          <w:rFonts w:ascii="Livigno" w:hAnsi="Livigno" w:cs="Arial"/>
          <w:i/>
          <w:iCs/>
          <w:color w:val="16365D"/>
          <w:sz w:val="22"/>
          <w:szCs w:val="22"/>
          <w:lang w:val="de-DE"/>
        </w:rPr>
        <w:t>beim Kajaken</w:t>
      </w:r>
      <w:proofErr w:type="gramEnd"/>
      <w:r w:rsidR="00AA61A1" w:rsidRPr="006D6EC5">
        <w:rPr>
          <w:rFonts w:ascii="Livigno" w:hAnsi="Livigno" w:cs="Arial"/>
          <w:i/>
          <w:iCs/>
          <w:color w:val="16365D"/>
          <w:sz w:val="22"/>
          <w:szCs w:val="22"/>
          <w:lang w:val="de-DE"/>
        </w:rPr>
        <w:t>, Stand-</w:t>
      </w:r>
      <w:proofErr w:type="spellStart"/>
      <w:r w:rsidR="00AA61A1" w:rsidRPr="006D6EC5">
        <w:rPr>
          <w:rFonts w:ascii="Livigno" w:hAnsi="Livigno" w:cs="Arial"/>
          <w:i/>
          <w:iCs/>
          <w:color w:val="16365D"/>
          <w:sz w:val="22"/>
          <w:szCs w:val="22"/>
          <w:lang w:val="de-DE"/>
        </w:rPr>
        <w:t>up</w:t>
      </w:r>
      <w:proofErr w:type="spellEnd"/>
      <w:r w:rsidR="00AA61A1" w:rsidRPr="006D6EC5">
        <w:rPr>
          <w:rFonts w:ascii="Livigno" w:hAnsi="Livigno" w:cs="Arial"/>
          <w:i/>
          <w:iCs/>
          <w:color w:val="16365D"/>
          <w:sz w:val="22"/>
          <w:szCs w:val="22"/>
          <w:lang w:val="de-DE"/>
        </w:rPr>
        <w:t xml:space="preserve">-Paddeln und Rudern Erfrischung genießen </w:t>
      </w:r>
      <w:proofErr w:type="spellStart"/>
      <w:r w:rsidR="00AA61A1" w:rsidRPr="006D6EC5">
        <w:rPr>
          <w:rFonts w:ascii="Livigno" w:hAnsi="Livigno" w:cs="Arial"/>
          <w:i/>
          <w:iCs/>
          <w:color w:val="16365D"/>
          <w:sz w:val="22"/>
          <w:szCs w:val="22"/>
          <w:lang w:val="de-DE"/>
        </w:rPr>
        <w:t>möchten</w:t>
      </w:r>
      <w:proofErr w:type="spellEnd"/>
      <w:r w:rsidR="00AA61A1" w:rsidRPr="006D6EC5">
        <w:rPr>
          <w:rFonts w:ascii="Livigno" w:hAnsi="Livigno" w:cs="Arial"/>
          <w:i/>
          <w:iCs/>
          <w:color w:val="16365D"/>
          <w:sz w:val="22"/>
          <w:szCs w:val="22"/>
          <w:lang w:val="de-DE"/>
        </w:rPr>
        <w:t xml:space="preserve">. Im Ortskern werden mit den charakteristischen </w:t>
      </w:r>
      <w:proofErr w:type="spellStart"/>
      <w:r w:rsidR="00AA61A1" w:rsidRPr="006D6EC5">
        <w:rPr>
          <w:rFonts w:ascii="Livigno" w:hAnsi="Livigno" w:cs="Arial"/>
          <w:i/>
          <w:iCs/>
          <w:color w:val="16365D"/>
          <w:sz w:val="22"/>
          <w:szCs w:val="22"/>
          <w:lang w:val="de-DE"/>
        </w:rPr>
        <w:t>Häusern</w:t>
      </w:r>
      <w:proofErr w:type="spellEnd"/>
      <w:r w:rsidR="00AA61A1" w:rsidRPr="006D6EC5">
        <w:rPr>
          <w:rFonts w:ascii="Livigno" w:hAnsi="Livigno" w:cs="Arial"/>
          <w:i/>
          <w:iCs/>
          <w:color w:val="16365D"/>
          <w:sz w:val="22"/>
          <w:szCs w:val="22"/>
          <w:lang w:val="de-DE"/>
        </w:rPr>
        <w:t xml:space="preserve"> aus Holz und Stein alpine Traditionen </w:t>
      </w:r>
      <w:proofErr w:type="spellStart"/>
      <w:r w:rsidR="00AA61A1" w:rsidRPr="006D6EC5">
        <w:rPr>
          <w:rFonts w:ascii="Livigno" w:hAnsi="Livigno" w:cs="Arial"/>
          <w:i/>
          <w:iCs/>
          <w:color w:val="16365D"/>
          <w:sz w:val="22"/>
          <w:szCs w:val="22"/>
          <w:lang w:val="de-DE"/>
        </w:rPr>
        <w:t>spürbar</w:t>
      </w:r>
      <w:proofErr w:type="spellEnd"/>
      <w:r w:rsidR="00AA61A1" w:rsidRPr="006D6EC5">
        <w:rPr>
          <w:rFonts w:ascii="Livigno" w:hAnsi="Livigno" w:cs="Arial"/>
          <w:i/>
          <w:iCs/>
          <w:color w:val="16365D"/>
          <w:sz w:val="22"/>
          <w:szCs w:val="22"/>
          <w:lang w:val="de-DE"/>
        </w:rPr>
        <w:t xml:space="preserve">. In einem restaurierten, originalen Haus aus dem 19. Jahrhundert liefert das „MUS – Museum von Livigno und </w:t>
      </w:r>
      <w:proofErr w:type="spellStart"/>
      <w:r w:rsidR="00AA61A1" w:rsidRPr="006D6EC5">
        <w:rPr>
          <w:rFonts w:ascii="Livigno" w:hAnsi="Livigno" w:cs="Arial"/>
          <w:i/>
          <w:iCs/>
          <w:color w:val="16365D"/>
          <w:sz w:val="22"/>
          <w:szCs w:val="22"/>
          <w:lang w:val="de-DE"/>
        </w:rPr>
        <w:t>Trepalle</w:t>
      </w:r>
      <w:proofErr w:type="spellEnd"/>
      <w:r w:rsidR="00AA61A1" w:rsidRPr="006D6EC5">
        <w:rPr>
          <w:rFonts w:ascii="Livigno" w:hAnsi="Livigno" w:cs="Arial"/>
          <w:i/>
          <w:iCs/>
          <w:color w:val="16365D"/>
          <w:sz w:val="22"/>
          <w:szCs w:val="22"/>
          <w:lang w:val="de-DE"/>
        </w:rPr>
        <w:t xml:space="preserve">“ eindrucksvolle Einblicke in die Geschichte von Livigno. </w:t>
      </w:r>
      <w:proofErr w:type="spellStart"/>
      <w:r w:rsidR="00AA61A1" w:rsidRPr="006D6EC5">
        <w:rPr>
          <w:rFonts w:ascii="Livigno" w:hAnsi="Livigno" w:cs="Arial"/>
          <w:i/>
          <w:iCs/>
          <w:color w:val="16365D"/>
          <w:sz w:val="22"/>
          <w:szCs w:val="22"/>
          <w:lang w:val="de-DE"/>
        </w:rPr>
        <w:t>Für</w:t>
      </w:r>
      <w:proofErr w:type="spellEnd"/>
      <w:r w:rsidR="00AA61A1" w:rsidRPr="006D6EC5">
        <w:rPr>
          <w:rFonts w:ascii="Livigno" w:hAnsi="Livigno" w:cs="Arial"/>
          <w:i/>
          <w:iCs/>
          <w:color w:val="16365D"/>
          <w:sz w:val="22"/>
          <w:szCs w:val="22"/>
          <w:lang w:val="de-DE"/>
        </w:rPr>
        <w:t xml:space="preserve"> Entspannung, Sport und Spaß sorgt das 1.500 Quadratmeter große Wellness- und Fitnesszentrum „</w:t>
      </w:r>
      <w:proofErr w:type="spellStart"/>
      <w:r w:rsidR="00AA61A1" w:rsidRPr="006D6EC5">
        <w:rPr>
          <w:rFonts w:ascii="Livigno" w:hAnsi="Livigno" w:cs="Arial"/>
          <w:i/>
          <w:iCs/>
          <w:color w:val="16365D"/>
          <w:sz w:val="22"/>
          <w:szCs w:val="22"/>
          <w:lang w:val="de-DE"/>
        </w:rPr>
        <w:t>Aquagranda</w:t>
      </w:r>
      <w:proofErr w:type="spellEnd"/>
      <w:r w:rsidR="00AA61A1" w:rsidRPr="006D6EC5">
        <w:rPr>
          <w:rFonts w:ascii="Livigno" w:hAnsi="Livigno" w:cs="Arial"/>
          <w:i/>
          <w:iCs/>
          <w:color w:val="16365D"/>
          <w:sz w:val="22"/>
          <w:szCs w:val="22"/>
          <w:lang w:val="de-DE"/>
        </w:rPr>
        <w:t xml:space="preserve">“. Eine bis heute </w:t>
      </w:r>
      <w:proofErr w:type="spellStart"/>
      <w:r w:rsidR="00AA61A1" w:rsidRPr="006D6EC5">
        <w:rPr>
          <w:rFonts w:ascii="Livigno" w:hAnsi="Livigno" w:cs="Arial"/>
          <w:i/>
          <w:iCs/>
          <w:color w:val="16365D"/>
          <w:sz w:val="22"/>
          <w:szCs w:val="22"/>
          <w:lang w:val="de-DE"/>
        </w:rPr>
        <w:t>gültige</w:t>
      </w:r>
      <w:proofErr w:type="spellEnd"/>
      <w:r w:rsidR="00AA61A1" w:rsidRPr="006D6EC5">
        <w:rPr>
          <w:rFonts w:ascii="Livigno" w:hAnsi="Livigno" w:cs="Arial"/>
          <w:i/>
          <w:iCs/>
          <w:color w:val="16365D"/>
          <w:sz w:val="22"/>
          <w:szCs w:val="22"/>
          <w:lang w:val="de-DE"/>
        </w:rPr>
        <w:t xml:space="preserve"> Bestimmung aus dem 17. Jahrhundert erlaubt zollfreies Einkaufen und macht Livigno zum Ziel </w:t>
      </w:r>
      <w:proofErr w:type="spellStart"/>
      <w:r w:rsidR="00AA61A1" w:rsidRPr="006D6EC5">
        <w:rPr>
          <w:rFonts w:ascii="Livigno" w:hAnsi="Livigno" w:cs="Arial"/>
          <w:i/>
          <w:iCs/>
          <w:color w:val="16365D"/>
          <w:sz w:val="22"/>
          <w:szCs w:val="22"/>
          <w:lang w:val="de-DE"/>
        </w:rPr>
        <w:t>für</w:t>
      </w:r>
      <w:proofErr w:type="spellEnd"/>
      <w:r w:rsidR="00AA61A1" w:rsidRPr="006D6EC5">
        <w:rPr>
          <w:rFonts w:ascii="Livigno" w:hAnsi="Livigno" w:cs="Arial"/>
          <w:i/>
          <w:iCs/>
          <w:color w:val="16365D"/>
          <w:sz w:val="22"/>
          <w:szCs w:val="22"/>
          <w:lang w:val="de-DE"/>
        </w:rPr>
        <w:t xml:space="preserve"> Liebhaber qualitativ hochwertiger Produkte. Weitere Informationen unter </w:t>
      </w:r>
      <w:hyperlink r:id="rId13" w:history="1">
        <w:r w:rsidR="006D6EC5" w:rsidRPr="006D6EC5">
          <w:rPr>
            <w:rStyle w:val="Hyperlink"/>
            <w:rFonts w:ascii="Livigno" w:hAnsi="Livigno" w:cs="Arial"/>
            <w:i/>
            <w:iCs/>
            <w:sz w:val="22"/>
            <w:szCs w:val="22"/>
            <w:lang w:val="de-DE"/>
          </w:rPr>
          <w:t>www.livigno.eu</w:t>
        </w:r>
      </w:hyperlink>
      <w:r w:rsidR="00AA61A1" w:rsidRPr="006D6EC5">
        <w:rPr>
          <w:rFonts w:ascii="Livigno" w:hAnsi="Livigno" w:cs="Arial"/>
          <w:i/>
          <w:iCs/>
          <w:color w:val="16365D"/>
          <w:sz w:val="22"/>
          <w:szCs w:val="22"/>
          <w:lang w:val="de-DE"/>
        </w:rPr>
        <w:t>.</w:t>
      </w:r>
    </w:p>
    <w:sectPr w:rsidR="00F966AF" w:rsidRPr="006D6EC5" w:rsidSect="000D1EA6">
      <w:pgSz w:w="11906" w:h="16838"/>
      <w:pgMar w:top="1015" w:right="567" w:bottom="567" w:left="567"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6097" w14:textId="77777777" w:rsidR="008253D0" w:rsidRDefault="008253D0">
      <w:r>
        <w:separator/>
      </w:r>
    </w:p>
  </w:endnote>
  <w:endnote w:type="continuationSeparator" w:id="0">
    <w:p w14:paraId="20CA35B3" w14:textId="77777777" w:rsidR="008253D0" w:rsidRDefault="0082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LivignoMedium">
    <w:altName w:val="Cambria"/>
    <w:panose1 w:val="020B0604020202020204"/>
    <w:charset w:val="00"/>
    <w:family w:val="auto"/>
    <w:notTrueType/>
    <w:pitch w:val="variable"/>
    <w:sig w:usb0="80000027" w:usb1="00000040" w:usb2="00000000" w:usb3="00000000" w:csb0="00000001" w:csb1="00000000"/>
  </w:font>
  <w:font w:name="Livigno">
    <w:altName w:val="Calibri"/>
    <w:panose1 w:val="020B0604020202020204"/>
    <w:charset w:val="00"/>
    <w:family w:val="auto"/>
    <w:notTrueType/>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LivignoBold">
    <w:altName w:val="Cambria"/>
    <w:panose1 w:val="020B0604020202020204"/>
    <w:charset w:val="00"/>
    <w:family w:val="auto"/>
    <w:notTrueType/>
    <w:pitch w:val="variable"/>
    <w:sig w:usb0="80000027" w:usb1="00000040" w:usb2="00000000" w:usb3="00000000" w:csb0="00000001" w:csb1="00000000"/>
  </w:font>
  <w:font w:name="LivignoLight">
    <w:altName w:val="Cambria"/>
    <w:panose1 w:val="020B0604020202020204"/>
    <w:charset w:val="00"/>
    <w:family w:val="auto"/>
    <w:notTrueType/>
    <w:pitch w:val="variable"/>
    <w:sig w:usb0="80000027" w:usb1="00000040" w:usb2="00000000" w:usb3="00000000" w:csb0="00000001" w:csb1="00000000"/>
  </w:font>
  <w:font w:name="LivignoBlack">
    <w:altName w:val="Cambria"/>
    <w:panose1 w:val="020B0604020202020204"/>
    <w:charset w:val="00"/>
    <w:family w:val="auto"/>
    <w:notTrueType/>
    <w:pitch w:val="variable"/>
    <w:sig w:usb0="80000027" w:usb1="0000004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3479" w14:textId="77777777" w:rsidR="008253D0" w:rsidRDefault="008253D0">
      <w:r>
        <w:separator/>
      </w:r>
    </w:p>
  </w:footnote>
  <w:footnote w:type="continuationSeparator" w:id="0">
    <w:p w14:paraId="667C4BC4" w14:textId="77777777" w:rsidR="008253D0" w:rsidRDefault="00825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6AF"/>
    <w:rsid w:val="00016635"/>
    <w:rsid w:val="00070EAF"/>
    <w:rsid w:val="000D1EA6"/>
    <w:rsid w:val="000F6A22"/>
    <w:rsid w:val="00100167"/>
    <w:rsid w:val="00117B39"/>
    <w:rsid w:val="00123F80"/>
    <w:rsid w:val="00136063"/>
    <w:rsid w:val="00171D3A"/>
    <w:rsid w:val="0017339E"/>
    <w:rsid w:val="001C5301"/>
    <w:rsid w:val="001E4E3B"/>
    <w:rsid w:val="002508A4"/>
    <w:rsid w:val="00274609"/>
    <w:rsid w:val="00274D1F"/>
    <w:rsid w:val="00314224"/>
    <w:rsid w:val="00384598"/>
    <w:rsid w:val="003C0154"/>
    <w:rsid w:val="003C2E44"/>
    <w:rsid w:val="00406D35"/>
    <w:rsid w:val="004C252B"/>
    <w:rsid w:val="004D4F0B"/>
    <w:rsid w:val="004D7346"/>
    <w:rsid w:val="00513343"/>
    <w:rsid w:val="00520364"/>
    <w:rsid w:val="0055080D"/>
    <w:rsid w:val="00584393"/>
    <w:rsid w:val="005B3497"/>
    <w:rsid w:val="005D65A4"/>
    <w:rsid w:val="005D7B62"/>
    <w:rsid w:val="005F2E3B"/>
    <w:rsid w:val="00643740"/>
    <w:rsid w:val="0065125C"/>
    <w:rsid w:val="0065629E"/>
    <w:rsid w:val="006B261C"/>
    <w:rsid w:val="006D6EC5"/>
    <w:rsid w:val="00701DF5"/>
    <w:rsid w:val="00753C55"/>
    <w:rsid w:val="00755113"/>
    <w:rsid w:val="007A2DCB"/>
    <w:rsid w:val="007A565F"/>
    <w:rsid w:val="007B1B2B"/>
    <w:rsid w:val="007D6A17"/>
    <w:rsid w:val="008253D0"/>
    <w:rsid w:val="00882667"/>
    <w:rsid w:val="008B6EEF"/>
    <w:rsid w:val="008B7403"/>
    <w:rsid w:val="008D65F2"/>
    <w:rsid w:val="00941B57"/>
    <w:rsid w:val="00945F1E"/>
    <w:rsid w:val="009D7280"/>
    <w:rsid w:val="00A07C6C"/>
    <w:rsid w:val="00A50AC8"/>
    <w:rsid w:val="00A677A2"/>
    <w:rsid w:val="00A84508"/>
    <w:rsid w:val="00AA61A1"/>
    <w:rsid w:val="00AE07A1"/>
    <w:rsid w:val="00C07B7B"/>
    <w:rsid w:val="00C31F6D"/>
    <w:rsid w:val="00C83675"/>
    <w:rsid w:val="00C838E9"/>
    <w:rsid w:val="00CB733E"/>
    <w:rsid w:val="00D16EAA"/>
    <w:rsid w:val="00D411D1"/>
    <w:rsid w:val="00D4569B"/>
    <w:rsid w:val="00DC064D"/>
    <w:rsid w:val="00DF6A5D"/>
    <w:rsid w:val="00E20534"/>
    <w:rsid w:val="00F25F98"/>
    <w:rsid w:val="00F31C62"/>
    <w:rsid w:val="00F70271"/>
    <w:rsid w:val="00F73D7E"/>
    <w:rsid w:val="00F966AF"/>
    <w:rsid w:val="00FA6A15"/>
    <w:rsid w:val="00FC7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80B3"/>
  <w15:docId w15:val="{F4E8414A-0608-47A3-BABE-D219A4C1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Kopfzeile">
    <w:name w:val="header"/>
    <w:basedOn w:val="Standard"/>
    <w:link w:val="KopfzeileZchn"/>
    <w:uiPriority w:val="99"/>
    <w:unhideWhenUsed/>
    <w:rsid w:val="0065629E"/>
    <w:pPr>
      <w:tabs>
        <w:tab w:val="center" w:pos="4819"/>
        <w:tab w:val="right" w:pos="9638"/>
      </w:tabs>
    </w:pPr>
  </w:style>
  <w:style w:type="character" w:customStyle="1" w:styleId="KopfzeileZchn">
    <w:name w:val="Kopfzeile Zchn"/>
    <w:basedOn w:val="Absatz-Standardschriftart"/>
    <w:link w:val="Kopfzeile"/>
    <w:uiPriority w:val="99"/>
    <w:rsid w:val="0065629E"/>
    <w:rPr>
      <w:sz w:val="24"/>
      <w:szCs w:val="24"/>
      <w:lang w:val="en-US" w:eastAsia="en-US"/>
    </w:rPr>
  </w:style>
  <w:style w:type="paragraph" w:styleId="Fuzeile">
    <w:name w:val="footer"/>
    <w:basedOn w:val="Standard"/>
    <w:link w:val="FuzeileZchn"/>
    <w:uiPriority w:val="99"/>
    <w:unhideWhenUsed/>
    <w:rsid w:val="0065629E"/>
    <w:pPr>
      <w:tabs>
        <w:tab w:val="center" w:pos="4819"/>
        <w:tab w:val="right" w:pos="9638"/>
      </w:tabs>
    </w:pPr>
  </w:style>
  <w:style w:type="character" w:customStyle="1" w:styleId="FuzeileZchn">
    <w:name w:val="Fußzeile Zchn"/>
    <w:basedOn w:val="Absatz-Standardschriftart"/>
    <w:link w:val="Fuzeile"/>
    <w:uiPriority w:val="99"/>
    <w:rsid w:val="0065629E"/>
    <w:rPr>
      <w:sz w:val="24"/>
      <w:szCs w:val="24"/>
      <w:lang w:val="en-US" w:eastAsia="en-US"/>
    </w:rPr>
  </w:style>
  <w:style w:type="character" w:styleId="NichtaufgelsteErwhnung">
    <w:name w:val="Unresolved Mention"/>
    <w:basedOn w:val="Absatz-Standardschriftart"/>
    <w:uiPriority w:val="99"/>
    <w:semiHidden/>
    <w:unhideWhenUsed/>
    <w:rsid w:val="00AA61A1"/>
    <w:rPr>
      <w:color w:val="605E5C"/>
      <w:shd w:val="clear" w:color="auto" w:fill="E1DFDD"/>
    </w:rPr>
  </w:style>
  <w:style w:type="character" w:styleId="BesuchterLink">
    <w:name w:val="FollowedHyperlink"/>
    <w:basedOn w:val="Absatz-Standardschriftart"/>
    <w:uiPriority w:val="99"/>
    <w:semiHidden/>
    <w:unhideWhenUsed/>
    <w:rsid w:val="003C015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vigno.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ing.livigno.eu/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vigno.eu/de/family-wint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4" ma:contentTypeDescription="Ein neues Dokument erstellen." ma:contentTypeScope="" ma:versionID="b62465e587ed2586b662d216c76ef964">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d780266ccb8b17b480a7e0b243bea81"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86ccfee-8234-468c-b25d-540e7bbe4212}"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4D33C-316A-442D-B647-FB1ED2D11600}">
  <ds:schemaRefs>
    <ds:schemaRef ds:uri="http://schemas.microsoft.com/sharepoint/v3/contenttype/forms"/>
  </ds:schemaRefs>
</ds:datastoreItem>
</file>

<file path=customXml/itemProps2.xml><?xml version="1.0" encoding="utf-8"?>
<ds:datastoreItem xmlns:ds="http://schemas.openxmlformats.org/officeDocument/2006/customXml" ds:itemID="{6DD0637A-2BA5-496C-8381-5A6569D53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4409</Characters>
  <Application>Microsoft Office Word</Application>
  <DocSecurity>0</DocSecurity>
  <Lines>36</Lines>
  <Paragraphs>10</Paragraphs>
  <ScaleCrop>false</ScaleCrop>
  <Company>HP Inc.</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Tassilo Pritzl - Hansmann PR</cp:lastModifiedBy>
  <cp:revision>65</cp:revision>
  <dcterms:created xsi:type="dcterms:W3CDTF">2022-11-08T16:56:00Z</dcterms:created>
  <dcterms:modified xsi:type="dcterms:W3CDTF">2022-11-30T16:11:00Z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a0dda9202c3f9a4927bc0f7cd9fe0cba8688f60e91448f10c367d09a7622c80d</vt:lpwstr>
  </property>
</Properties>
</file>