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132B" w14:textId="762303FB" w:rsidR="00372706" w:rsidRPr="0027141A" w:rsidRDefault="00FA2FCD" w:rsidP="0027141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FA2FCD">
        <w:rPr>
          <w:rFonts w:ascii="Arial" w:hAnsi="Arial" w:cs="Arial"/>
          <w:b/>
          <w:bCs/>
          <w:iCs/>
          <w:sz w:val="28"/>
          <w:szCs w:val="28"/>
        </w:rPr>
        <w:t>Neujahrsvorsätze mit Realisierungspotenzial</w:t>
      </w:r>
    </w:p>
    <w:p w14:paraId="2D202D55" w14:textId="65F07111" w:rsidR="00FA3EDC" w:rsidRDefault="001C5AAC" w:rsidP="0027141A">
      <w:pPr>
        <w:spacing w:after="120" w:line="360" w:lineRule="auto"/>
        <w:jc w:val="both"/>
        <w:rPr>
          <w:rFonts w:ascii="Arial" w:hAnsi="Arial" w:cs="Arial"/>
          <w:b/>
          <w:bCs/>
          <w:iCs/>
        </w:rPr>
      </w:pPr>
      <w:r w:rsidRPr="001C5AAC">
        <w:rPr>
          <w:rFonts w:ascii="Arial" w:hAnsi="Arial" w:cs="Arial"/>
          <w:b/>
          <w:bCs/>
          <w:iCs/>
        </w:rPr>
        <w:t xml:space="preserve">Mehr Sport, öfter raus an die frische Luft oder endlich mal </w:t>
      </w:r>
      <w:r w:rsidR="00D94580">
        <w:rPr>
          <w:rFonts w:ascii="Arial" w:hAnsi="Arial" w:cs="Arial"/>
          <w:b/>
          <w:bCs/>
          <w:iCs/>
        </w:rPr>
        <w:t>et</w:t>
      </w:r>
      <w:r w:rsidRPr="001C5AAC">
        <w:rPr>
          <w:rFonts w:ascii="Arial" w:hAnsi="Arial" w:cs="Arial"/>
          <w:b/>
          <w:bCs/>
          <w:iCs/>
        </w:rPr>
        <w:t xml:space="preserve">was Neues ausprobieren? Solche Vorhaben für das neue Jahr lassen sich im Steiermark-Winter ohne </w:t>
      </w:r>
      <w:r w:rsidR="002575A9">
        <w:rPr>
          <w:rFonts w:ascii="Arial" w:hAnsi="Arial" w:cs="Arial"/>
          <w:b/>
          <w:bCs/>
          <w:iCs/>
        </w:rPr>
        <w:t>W</w:t>
      </w:r>
      <w:r w:rsidRPr="001C5AAC">
        <w:rPr>
          <w:rFonts w:ascii="Arial" w:hAnsi="Arial" w:cs="Arial"/>
          <w:b/>
          <w:bCs/>
          <w:iCs/>
        </w:rPr>
        <w:t>eiteres realisieren. Mit Winterwaldbaden, Schneeschuh-</w:t>
      </w:r>
      <w:proofErr w:type="spellStart"/>
      <w:r w:rsidRPr="001C5AAC">
        <w:rPr>
          <w:rFonts w:ascii="Arial" w:hAnsi="Arial" w:cs="Arial"/>
          <w:b/>
          <w:bCs/>
          <w:iCs/>
        </w:rPr>
        <w:t>Yoon</w:t>
      </w:r>
      <w:r w:rsidRPr="0082661D">
        <w:rPr>
          <w:rFonts w:ascii="Arial" w:hAnsi="Arial" w:cs="Arial"/>
          <w:b/>
          <w:bCs/>
          <w:iCs/>
        </w:rPr>
        <w:t>ern</w:t>
      </w:r>
      <w:proofErr w:type="spellEnd"/>
      <w:r w:rsidR="000176DB">
        <w:rPr>
          <w:rFonts w:ascii="Arial" w:hAnsi="Arial" w:cs="Arial"/>
          <w:b/>
          <w:bCs/>
          <w:iCs/>
        </w:rPr>
        <w:t>, Ski-Yoga</w:t>
      </w:r>
      <w:r w:rsidR="00371F83">
        <w:rPr>
          <w:rFonts w:ascii="Arial" w:hAnsi="Arial" w:cs="Arial"/>
          <w:b/>
          <w:bCs/>
          <w:iCs/>
        </w:rPr>
        <w:t>, Husky-</w:t>
      </w:r>
      <w:r w:rsidR="00C724C7">
        <w:rPr>
          <w:rFonts w:ascii="Arial" w:hAnsi="Arial" w:cs="Arial"/>
          <w:b/>
          <w:bCs/>
          <w:iCs/>
        </w:rPr>
        <w:t>Wandern</w:t>
      </w:r>
      <w:r w:rsidR="0031367D">
        <w:rPr>
          <w:rFonts w:ascii="Arial" w:hAnsi="Arial" w:cs="Arial"/>
          <w:b/>
          <w:bCs/>
          <w:iCs/>
        </w:rPr>
        <w:t>, Winterradeln,</w:t>
      </w:r>
      <w:r w:rsidRPr="001C5AAC">
        <w:rPr>
          <w:rFonts w:ascii="Arial" w:hAnsi="Arial" w:cs="Arial"/>
          <w:b/>
          <w:bCs/>
          <w:iCs/>
        </w:rPr>
        <w:t xml:space="preserve"> </w:t>
      </w:r>
      <w:proofErr w:type="spellStart"/>
      <w:r w:rsidRPr="001C5AAC">
        <w:rPr>
          <w:rFonts w:ascii="Arial" w:hAnsi="Arial" w:cs="Arial"/>
          <w:b/>
          <w:bCs/>
          <w:iCs/>
        </w:rPr>
        <w:t>BERGaufRODELN</w:t>
      </w:r>
      <w:proofErr w:type="spellEnd"/>
      <w:r w:rsidR="0031367D">
        <w:rPr>
          <w:rFonts w:ascii="Arial" w:hAnsi="Arial" w:cs="Arial"/>
          <w:b/>
          <w:bCs/>
          <w:iCs/>
        </w:rPr>
        <w:t xml:space="preserve"> und </w:t>
      </w:r>
      <w:r w:rsidR="00A8778A">
        <w:rPr>
          <w:rFonts w:ascii="Arial" w:hAnsi="Arial" w:cs="Arial"/>
          <w:b/>
          <w:bCs/>
          <w:iCs/>
        </w:rPr>
        <w:t>Winter-</w:t>
      </w:r>
      <w:r w:rsidR="0031367D">
        <w:rPr>
          <w:rFonts w:ascii="Arial" w:hAnsi="Arial" w:cs="Arial"/>
          <w:b/>
          <w:bCs/>
          <w:iCs/>
        </w:rPr>
        <w:t>Überleben</w:t>
      </w:r>
      <w:r w:rsidR="00A8778A">
        <w:rPr>
          <w:rFonts w:ascii="Arial" w:hAnsi="Arial" w:cs="Arial"/>
          <w:b/>
          <w:bCs/>
          <w:iCs/>
        </w:rPr>
        <w:t>straining</w:t>
      </w:r>
      <w:r w:rsidR="0031367D">
        <w:rPr>
          <w:rFonts w:ascii="Arial" w:hAnsi="Arial" w:cs="Arial"/>
          <w:b/>
          <w:bCs/>
          <w:iCs/>
        </w:rPr>
        <w:t xml:space="preserve"> </w:t>
      </w:r>
      <w:r w:rsidR="00A8778A">
        <w:rPr>
          <w:rFonts w:ascii="Arial" w:hAnsi="Arial" w:cs="Arial"/>
          <w:b/>
          <w:bCs/>
          <w:iCs/>
        </w:rPr>
        <w:t xml:space="preserve">im Freien </w:t>
      </w:r>
      <w:r w:rsidRPr="001C5AAC">
        <w:rPr>
          <w:rFonts w:ascii="Arial" w:hAnsi="Arial" w:cs="Arial"/>
          <w:b/>
          <w:bCs/>
          <w:iCs/>
        </w:rPr>
        <w:t xml:space="preserve">laden hier gleich </w:t>
      </w:r>
      <w:r w:rsidR="0031367D">
        <w:rPr>
          <w:rFonts w:ascii="Arial" w:hAnsi="Arial" w:cs="Arial"/>
          <w:b/>
          <w:bCs/>
          <w:iCs/>
        </w:rPr>
        <w:t xml:space="preserve">sieben </w:t>
      </w:r>
      <w:r w:rsidRPr="001C5AAC">
        <w:rPr>
          <w:rFonts w:ascii="Arial" w:hAnsi="Arial" w:cs="Arial"/>
          <w:b/>
          <w:bCs/>
          <w:iCs/>
        </w:rPr>
        <w:t>ungewöhnliche Winteraktivitäten ein, gute Vorsätze sofort in die Tat umzusetzen</w:t>
      </w:r>
      <w:r w:rsidR="00371F83">
        <w:rPr>
          <w:rFonts w:ascii="Arial" w:hAnsi="Arial" w:cs="Arial"/>
          <w:b/>
          <w:bCs/>
          <w:iCs/>
        </w:rPr>
        <w:t>.</w:t>
      </w:r>
    </w:p>
    <w:p w14:paraId="5848FD98" w14:textId="77777777" w:rsidR="00B06B99" w:rsidRPr="009B3F7F" w:rsidRDefault="00B06B99" w:rsidP="0062432A">
      <w:pPr>
        <w:spacing w:after="120" w:line="36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4792C367" w14:textId="4569F378" w:rsidR="00B175BB" w:rsidRPr="00B175BB" w:rsidRDefault="00340C04" w:rsidP="00B175BB">
      <w:pPr>
        <w:spacing w:after="120" w:line="360" w:lineRule="auto"/>
        <w:jc w:val="both"/>
        <w:rPr>
          <w:rFonts w:ascii="Arial" w:hAnsi="Arial" w:cs="Arial"/>
          <w:b/>
          <w:iCs/>
        </w:rPr>
      </w:pPr>
      <w:r w:rsidRPr="00340C04">
        <w:rPr>
          <w:rFonts w:ascii="Arial" w:hAnsi="Arial" w:cs="Arial"/>
          <w:b/>
          <w:iCs/>
        </w:rPr>
        <w:t>Winterwaldbaden in der Hochsteiermark</w:t>
      </w:r>
    </w:p>
    <w:p w14:paraId="48561CB0" w14:textId="530D8DA2" w:rsidR="00B175BB" w:rsidRDefault="00340C04" w:rsidP="00B175BB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340C04">
        <w:rPr>
          <w:rFonts w:ascii="Arial" w:hAnsi="Arial" w:cs="Arial"/>
          <w:bCs/>
          <w:iCs/>
        </w:rPr>
        <w:t xml:space="preserve">Raus in die Natur, </w:t>
      </w:r>
      <w:r w:rsidR="004032D4">
        <w:rPr>
          <w:rFonts w:ascii="Arial" w:hAnsi="Arial" w:cs="Arial"/>
          <w:bCs/>
          <w:iCs/>
        </w:rPr>
        <w:t>Kraft</w:t>
      </w:r>
      <w:r w:rsidRPr="00340C04">
        <w:rPr>
          <w:rFonts w:ascii="Arial" w:hAnsi="Arial" w:cs="Arial"/>
          <w:bCs/>
          <w:iCs/>
        </w:rPr>
        <w:t xml:space="preserve"> tanken und die Winterlandschaft mit allen Sinnen genießen. Beim Winterwaldbaden erfahren Gäste im Naturpark Mürzer Oberland in Begleitung einer Waldbaden-Trainerin Ruhe und Entspannung. Egal ob allein oder in einer Gruppe mit bis zu sechs Personen, Eva Maria </w:t>
      </w:r>
      <w:proofErr w:type="spellStart"/>
      <w:r w:rsidRPr="00340C04">
        <w:rPr>
          <w:rFonts w:ascii="Arial" w:hAnsi="Arial" w:cs="Arial"/>
          <w:bCs/>
          <w:iCs/>
        </w:rPr>
        <w:t>Woldrich</w:t>
      </w:r>
      <w:proofErr w:type="spellEnd"/>
      <w:r w:rsidRPr="00340C04">
        <w:rPr>
          <w:rFonts w:ascii="Arial" w:hAnsi="Arial" w:cs="Arial"/>
          <w:bCs/>
          <w:iCs/>
        </w:rPr>
        <w:t xml:space="preserve"> entführt ihre Teilnehmer für zwei bis drei Stunden aus dem stressigen Alltag in den ruhigen Winterwald. Touren sind jederzeit auf Anfrage möglich. Kosten: 55 Euro, ab 2 Personen 40 Euro pro Person. </w:t>
      </w:r>
      <w:r w:rsidR="00C55DB4">
        <w:rPr>
          <w:rFonts w:ascii="Arial" w:hAnsi="Arial" w:cs="Arial"/>
          <w:bCs/>
          <w:iCs/>
        </w:rPr>
        <w:t xml:space="preserve">Infos und </w:t>
      </w:r>
      <w:r w:rsidRPr="00340C04">
        <w:rPr>
          <w:rFonts w:ascii="Arial" w:hAnsi="Arial" w:cs="Arial"/>
          <w:bCs/>
          <w:iCs/>
        </w:rPr>
        <w:t>Anmeldung</w:t>
      </w:r>
      <w:r w:rsidR="00C55DB4">
        <w:rPr>
          <w:rFonts w:ascii="Arial" w:hAnsi="Arial" w:cs="Arial"/>
          <w:bCs/>
          <w:iCs/>
        </w:rPr>
        <w:t>:</w:t>
      </w:r>
      <w:r w:rsidRPr="00340C04">
        <w:rPr>
          <w:rFonts w:ascii="Arial" w:hAnsi="Arial" w:cs="Arial"/>
          <w:bCs/>
          <w:iCs/>
        </w:rPr>
        <w:t xml:space="preserve"> </w:t>
      </w:r>
      <w:hyperlink r:id="rId11" w:history="1">
        <w:r w:rsidR="00033218" w:rsidRPr="00E0334B">
          <w:rPr>
            <w:rStyle w:val="Hyperlink"/>
            <w:rFonts w:ascii="Arial" w:hAnsi="Arial" w:cs="Arial"/>
            <w:bCs/>
            <w:iCs/>
          </w:rPr>
          <w:t>www.waldschritte.at</w:t>
        </w:r>
      </w:hyperlink>
      <w:r w:rsidR="00033218">
        <w:rPr>
          <w:rFonts w:ascii="Arial" w:hAnsi="Arial" w:cs="Arial"/>
          <w:bCs/>
          <w:iCs/>
        </w:rPr>
        <w:t xml:space="preserve">. </w:t>
      </w:r>
    </w:p>
    <w:p w14:paraId="3616A4E5" w14:textId="1DC0ADF3" w:rsidR="00150764" w:rsidRPr="00F37EBC" w:rsidRDefault="00150764" w:rsidP="000F6C3A">
      <w:pPr>
        <w:spacing w:after="120" w:line="36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4B28BC5F" w14:textId="1E0865A7" w:rsidR="00945DAE" w:rsidRPr="00945DAE" w:rsidRDefault="009F7B95" w:rsidP="00945DAE">
      <w:pPr>
        <w:spacing w:after="120" w:line="360" w:lineRule="auto"/>
        <w:jc w:val="both"/>
        <w:rPr>
          <w:rFonts w:ascii="Arial" w:hAnsi="Arial" w:cs="Arial"/>
          <w:b/>
          <w:iCs/>
        </w:rPr>
      </w:pPr>
      <w:r w:rsidRPr="009F7B95">
        <w:rPr>
          <w:rFonts w:ascii="Arial" w:hAnsi="Arial" w:cs="Arial"/>
          <w:b/>
          <w:iCs/>
        </w:rPr>
        <w:t>Schneeschuh-</w:t>
      </w:r>
      <w:proofErr w:type="spellStart"/>
      <w:r w:rsidRPr="0082661D">
        <w:rPr>
          <w:rFonts w:ascii="Arial" w:hAnsi="Arial" w:cs="Arial"/>
          <w:b/>
          <w:iCs/>
        </w:rPr>
        <w:t>Yoonern</w:t>
      </w:r>
      <w:proofErr w:type="spellEnd"/>
      <w:r w:rsidRPr="0082661D">
        <w:rPr>
          <w:rFonts w:ascii="Arial" w:hAnsi="Arial" w:cs="Arial"/>
          <w:b/>
          <w:iCs/>
        </w:rPr>
        <w:t xml:space="preserve"> i</w:t>
      </w:r>
      <w:r w:rsidRPr="009F7B95">
        <w:rPr>
          <w:rFonts w:ascii="Arial" w:hAnsi="Arial" w:cs="Arial"/>
          <w:b/>
          <w:iCs/>
        </w:rPr>
        <w:t>n den Fischbacher Alpen</w:t>
      </w:r>
    </w:p>
    <w:p w14:paraId="273F877E" w14:textId="68527F5A" w:rsidR="00E1074D" w:rsidRDefault="009F7B95" w:rsidP="00E1074D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9F7B95">
        <w:rPr>
          <w:rFonts w:ascii="Arial" w:hAnsi="Arial" w:cs="Arial"/>
          <w:bCs/>
          <w:iCs/>
        </w:rPr>
        <w:t xml:space="preserve">Ein etwas anderes Schneeschuh-Erlebnis wartet ab sofort auf Gäste in den Fischbacher Alpen: Beim </w:t>
      </w:r>
      <w:r w:rsidRPr="0082661D">
        <w:rPr>
          <w:rFonts w:ascii="Arial" w:hAnsi="Arial" w:cs="Arial"/>
          <w:bCs/>
          <w:iCs/>
        </w:rPr>
        <w:t>Schneeschuh-</w:t>
      </w:r>
      <w:proofErr w:type="spellStart"/>
      <w:r w:rsidRPr="0082661D">
        <w:rPr>
          <w:rFonts w:ascii="Arial" w:hAnsi="Arial" w:cs="Arial"/>
          <w:bCs/>
          <w:iCs/>
        </w:rPr>
        <w:t>Yoonern</w:t>
      </w:r>
      <w:proofErr w:type="spellEnd"/>
      <w:r w:rsidRPr="0082661D">
        <w:rPr>
          <w:rFonts w:ascii="Arial" w:hAnsi="Arial" w:cs="Arial"/>
          <w:bCs/>
          <w:iCs/>
        </w:rPr>
        <w:t xml:space="preserve"> wandern die Teilnehmer mit Schneeschuhen gemütlich auf den Berg und gleiten auf </w:t>
      </w:r>
      <w:proofErr w:type="spellStart"/>
      <w:r w:rsidRPr="0082661D">
        <w:rPr>
          <w:rFonts w:ascii="Arial" w:hAnsi="Arial" w:cs="Arial"/>
          <w:bCs/>
          <w:iCs/>
        </w:rPr>
        <w:t>Yoonern</w:t>
      </w:r>
      <w:proofErr w:type="spellEnd"/>
      <w:r w:rsidRPr="009F7B95">
        <w:rPr>
          <w:rFonts w:ascii="Arial" w:hAnsi="Arial" w:cs="Arial"/>
          <w:bCs/>
          <w:iCs/>
        </w:rPr>
        <w:t xml:space="preserve"> – speziellen </w:t>
      </w:r>
      <w:r w:rsidR="0082661D">
        <w:rPr>
          <w:rFonts w:ascii="Arial" w:hAnsi="Arial" w:cs="Arial"/>
          <w:bCs/>
          <w:iCs/>
        </w:rPr>
        <w:t>Skibobs</w:t>
      </w:r>
      <w:r w:rsidRPr="009F7B95">
        <w:rPr>
          <w:rFonts w:ascii="Arial" w:hAnsi="Arial" w:cs="Arial"/>
          <w:bCs/>
          <w:iCs/>
        </w:rPr>
        <w:t xml:space="preserve"> – sitzend</w:t>
      </w:r>
      <w:r w:rsidR="005C0F1E">
        <w:rPr>
          <w:rFonts w:ascii="Arial" w:hAnsi="Arial" w:cs="Arial"/>
          <w:bCs/>
          <w:iCs/>
        </w:rPr>
        <w:t xml:space="preserve"> </w:t>
      </w:r>
      <w:r w:rsidRPr="009F7B95">
        <w:rPr>
          <w:rFonts w:ascii="Arial" w:hAnsi="Arial" w:cs="Arial"/>
          <w:bCs/>
          <w:iCs/>
        </w:rPr>
        <w:t xml:space="preserve">rasant ins Tal zurück. Unebenheiten am Weg </w:t>
      </w:r>
      <w:r w:rsidR="0082661D">
        <w:rPr>
          <w:rFonts w:ascii="Arial" w:hAnsi="Arial" w:cs="Arial"/>
          <w:bCs/>
          <w:iCs/>
        </w:rPr>
        <w:t>gleicht ein</w:t>
      </w:r>
      <w:r w:rsidRPr="009F7B95">
        <w:rPr>
          <w:rFonts w:ascii="Arial" w:hAnsi="Arial" w:cs="Arial"/>
          <w:bCs/>
          <w:iCs/>
        </w:rPr>
        <w:t xml:space="preserve"> unter dem Sitz eingebaute</w:t>
      </w:r>
      <w:r w:rsidR="0082661D">
        <w:rPr>
          <w:rFonts w:ascii="Arial" w:hAnsi="Arial" w:cs="Arial"/>
          <w:bCs/>
          <w:iCs/>
        </w:rPr>
        <w:t>r</w:t>
      </w:r>
      <w:r w:rsidRPr="009F7B95">
        <w:rPr>
          <w:rFonts w:ascii="Arial" w:hAnsi="Arial" w:cs="Arial"/>
          <w:bCs/>
          <w:iCs/>
        </w:rPr>
        <w:t xml:space="preserve"> Stoßdämpfer aus. Auf der Tour werden bergauf die knapp 3 Kilo schweren </w:t>
      </w:r>
      <w:proofErr w:type="spellStart"/>
      <w:r w:rsidRPr="009F7B95">
        <w:rPr>
          <w:rFonts w:ascii="Arial" w:hAnsi="Arial" w:cs="Arial"/>
          <w:bCs/>
          <w:iCs/>
        </w:rPr>
        <w:t>Yooner</w:t>
      </w:r>
      <w:proofErr w:type="spellEnd"/>
      <w:r w:rsidRPr="009F7B95">
        <w:rPr>
          <w:rFonts w:ascii="Arial" w:hAnsi="Arial" w:cs="Arial"/>
          <w:bCs/>
          <w:iCs/>
        </w:rPr>
        <w:t xml:space="preserve"> und bergab die Schneeschuhe auf den Rucksack geschnallt. </w:t>
      </w:r>
      <w:r w:rsidRPr="0082661D">
        <w:rPr>
          <w:rFonts w:ascii="Arial" w:hAnsi="Arial" w:cs="Arial"/>
          <w:bCs/>
          <w:iCs/>
        </w:rPr>
        <w:t xml:space="preserve">Geführte Touren </w:t>
      </w:r>
      <w:r w:rsidR="009854EA">
        <w:rPr>
          <w:rFonts w:ascii="Arial" w:hAnsi="Arial" w:cs="Arial"/>
          <w:bCs/>
          <w:iCs/>
        </w:rPr>
        <w:t xml:space="preserve">oder individueller Verleih </w:t>
      </w:r>
      <w:r w:rsidRPr="0082661D">
        <w:rPr>
          <w:rFonts w:ascii="Arial" w:hAnsi="Arial" w:cs="Arial"/>
          <w:bCs/>
          <w:iCs/>
        </w:rPr>
        <w:t xml:space="preserve">sind </w:t>
      </w:r>
      <w:r w:rsidR="009854EA">
        <w:rPr>
          <w:rFonts w:ascii="Arial" w:hAnsi="Arial" w:cs="Arial"/>
          <w:bCs/>
          <w:iCs/>
        </w:rPr>
        <w:t xml:space="preserve">bei Kurt Maierhofer </w:t>
      </w:r>
      <w:r w:rsidRPr="0082661D">
        <w:rPr>
          <w:rFonts w:ascii="Arial" w:hAnsi="Arial" w:cs="Arial"/>
          <w:bCs/>
          <w:iCs/>
        </w:rPr>
        <w:t xml:space="preserve">jederzeit auf Anfrage möglich. Kosten: 49 Euro </w:t>
      </w:r>
      <w:r w:rsidR="002575A9">
        <w:rPr>
          <w:rFonts w:ascii="Arial" w:hAnsi="Arial" w:cs="Arial"/>
          <w:bCs/>
          <w:iCs/>
        </w:rPr>
        <w:t xml:space="preserve">pro Person </w:t>
      </w:r>
      <w:r w:rsidRPr="0082661D">
        <w:rPr>
          <w:rFonts w:ascii="Arial" w:hAnsi="Arial" w:cs="Arial"/>
          <w:bCs/>
          <w:iCs/>
        </w:rPr>
        <w:t xml:space="preserve">inklusive </w:t>
      </w:r>
      <w:proofErr w:type="spellStart"/>
      <w:r w:rsidRPr="0082661D">
        <w:rPr>
          <w:rFonts w:ascii="Arial" w:hAnsi="Arial" w:cs="Arial"/>
          <w:bCs/>
          <w:iCs/>
        </w:rPr>
        <w:t>Yooner</w:t>
      </w:r>
      <w:proofErr w:type="spellEnd"/>
      <w:r w:rsidRPr="0082661D">
        <w:rPr>
          <w:rFonts w:ascii="Arial" w:hAnsi="Arial" w:cs="Arial"/>
          <w:bCs/>
          <w:iCs/>
        </w:rPr>
        <w:t>, Schneeschuhe und Stöcke. Infos</w:t>
      </w:r>
      <w:r w:rsidR="000F385F">
        <w:rPr>
          <w:rFonts w:ascii="Arial" w:hAnsi="Arial" w:cs="Arial"/>
          <w:bCs/>
          <w:iCs/>
        </w:rPr>
        <w:t xml:space="preserve"> </w:t>
      </w:r>
      <w:r w:rsidRPr="0082661D">
        <w:rPr>
          <w:rFonts w:ascii="Arial" w:hAnsi="Arial" w:cs="Arial"/>
          <w:bCs/>
          <w:iCs/>
        </w:rPr>
        <w:t xml:space="preserve">und </w:t>
      </w:r>
      <w:r w:rsidR="00CE5D10">
        <w:rPr>
          <w:rFonts w:ascii="Arial" w:hAnsi="Arial" w:cs="Arial"/>
          <w:bCs/>
          <w:iCs/>
        </w:rPr>
        <w:t>Anfrage</w:t>
      </w:r>
      <w:r w:rsidRPr="0082661D">
        <w:rPr>
          <w:rFonts w:ascii="Arial" w:hAnsi="Arial" w:cs="Arial"/>
          <w:bCs/>
          <w:iCs/>
        </w:rPr>
        <w:t>:</w:t>
      </w:r>
      <w:r w:rsidR="00945DAE" w:rsidRPr="00945DAE">
        <w:rPr>
          <w:rFonts w:ascii="Arial" w:hAnsi="Arial" w:cs="Arial"/>
          <w:bCs/>
          <w:iCs/>
        </w:rPr>
        <w:t xml:space="preserve"> </w:t>
      </w:r>
      <w:hyperlink r:id="rId12" w:history="1">
        <w:r w:rsidR="003858BC" w:rsidRPr="00255DA0">
          <w:rPr>
            <w:rStyle w:val="Hyperlink"/>
            <w:rFonts w:ascii="Arial" w:hAnsi="Arial" w:cs="Arial"/>
            <w:bCs/>
            <w:iCs/>
          </w:rPr>
          <w:t>www.steirischwandern.at</w:t>
        </w:r>
      </w:hyperlink>
      <w:r w:rsidR="005421C6" w:rsidRPr="005421C6">
        <w:rPr>
          <w:rStyle w:val="Hyperlink"/>
          <w:rFonts w:ascii="Arial" w:hAnsi="Arial" w:cs="Arial"/>
          <w:bCs/>
          <w:iCs/>
          <w:color w:val="000000" w:themeColor="text1"/>
          <w:u w:val="none"/>
        </w:rPr>
        <w:t>.</w:t>
      </w:r>
      <w:r w:rsidR="003858BC" w:rsidRPr="005421C6">
        <w:rPr>
          <w:rFonts w:ascii="Arial" w:hAnsi="Arial" w:cs="Arial"/>
          <w:bCs/>
          <w:iCs/>
          <w:color w:val="000000" w:themeColor="text1"/>
        </w:rPr>
        <w:t xml:space="preserve"> </w:t>
      </w:r>
    </w:p>
    <w:p w14:paraId="1A35408E" w14:textId="471698B0" w:rsidR="00DD604B" w:rsidRDefault="00DD604B" w:rsidP="001330B4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48EC6231" w14:textId="77777777" w:rsidR="000F385F" w:rsidRDefault="000F385F" w:rsidP="001330B4">
      <w:pPr>
        <w:spacing w:after="120" w:line="360" w:lineRule="auto"/>
        <w:jc w:val="both"/>
        <w:rPr>
          <w:rFonts w:ascii="Arial" w:hAnsi="Arial" w:cs="Arial"/>
          <w:bCs/>
          <w:iCs/>
        </w:rPr>
      </w:pPr>
    </w:p>
    <w:p w14:paraId="0E53F6B2" w14:textId="12D56B01" w:rsidR="003359C6" w:rsidRPr="003359C6" w:rsidRDefault="00DD604B" w:rsidP="003359C6">
      <w:pPr>
        <w:spacing w:after="120" w:line="360" w:lineRule="auto"/>
        <w:jc w:val="both"/>
        <w:rPr>
          <w:rFonts w:ascii="Arial" w:hAnsi="Arial" w:cs="Arial"/>
          <w:b/>
          <w:iCs/>
        </w:rPr>
      </w:pPr>
      <w:r w:rsidRPr="003359C6">
        <w:rPr>
          <w:rFonts w:ascii="Arial" w:hAnsi="Arial" w:cs="Arial"/>
          <w:b/>
          <w:iCs/>
        </w:rPr>
        <w:t>Ski-Yoga</w:t>
      </w:r>
      <w:r w:rsidR="000176DB" w:rsidRPr="003359C6">
        <w:rPr>
          <w:rFonts w:ascii="Arial" w:hAnsi="Arial" w:cs="Arial"/>
          <w:b/>
          <w:iCs/>
        </w:rPr>
        <w:t xml:space="preserve"> auf der </w:t>
      </w:r>
      <w:r w:rsidR="00DC5098">
        <w:rPr>
          <w:rFonts w:ascii="Arial" w:hAnsi="Arial" w:cs="Arial"/>
          <w:b/>
          <w:iCs/>
        </w:rPr>
        <w:t>Hochwurzen</w:t>
      </w:r>
    </w:p>
    <w:p w14:paraId="1E6AC987" w14:textId="2F7FCBDE" w:rsidR="00E252BD" w:rsidRDefault="00E252BD" w:rsidP="003359C6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3359C6">
        <w:rPr>
          <w:rFonts w:ascii="Arial" w:hAnsi="Arial" w:cs="Arial"/>
          <w:bCs/>
          <w:iCs/>
        </w:rPr>
        <w:t>Die perfekte Auszeit an einem gelungenen Skitag verspricht in diesem Winter das buchbare Angebot „Ski-Yoga“. Vor der herrlichen Bergkulisse auf der Hochwurzen bringt eine 30-minütige Yoga-Einheit die Lebensenergie in Fluss. „Dabei findet man das Gleichgewicht, bekommt den inneren Fokus und minimiert gut gedehnt die Verletzungsgefahr“, weiß Yoga-Lehrerin Karin Seebacher. Entspannt und entschleunigt</w:t>
      </w:r>
      <w:r w:rsidR="002575A9">
        <w:rPr>
          <w:rFonts w:ascii="Arial" w:hAnsi="Arial" w:cs="Arial"/>
          <w:bCs/>
          <w:iCs/>
        </w:rPr>
        <w:t xml:space="preserve"> </w:t>
      </w:r>
      <w:r w:rsidRPr="003359C6">
        <w:rPr>
          <w:rFonts w:ascii="Arial" w:hAnsi="Arial" w:cs="Arial"/>
          <w:bCs/>
          <w:iCs/>
        </w:rPr>
        <w:t xml:space="preserve">geht der Skitag auf der Schladminger 4-Berge-Skischaukel weiter. Mit dabei ist stets der Blick auf das großartige Dachstein-Massiv. Das Ski-Yoga findet </w:t>
      </w:r>
      <w:r w:rsidR="008309F1">
        <w:rPr>
          <w:rFonts w:ascii="Arial" w:hAnsi="Arial" w:cs="Arial"/>
          <w:bCs/>
          <w:iCs/>
        </w:rPr>
        <w:t xml:space="preserve">mit Skiausrüstung </w:t>
      </w:r>
      <w:r w:rsidRPr="003359C6">
        <w:rPr>
          <w:rFonts w:ascii="Arial" w:hAnsi="Arial" w:cs="Arial"/>
          <w:bCs/>
          <w:iCs/>
        </w:rPr>
        <w:t>direkt auf der Skipiste statt. A</w:t>
      </w:r>
      <w:r w:rsidR="00F560C3">
        <w:rPr>
          <w:rFonts w:ascii="Arial" w:hAnsi="Arial" w:cs="Arial"/>
          <w:bCs/>
          <w:iCs/>
        </w:rPr>
        <w:t>m</w:t>
      </w:r>
      <w:r w:rsidRPr="003359C6">
        <w:rPr>
          <w:rFonts w:ascii="Arial" w:hAnsi="Arial" w:cs="Arial"/>
          <w:bCs/>
          <w:iCs/>
        </w:rPr>
        <w:t xml:space="preserve"> </w:t>
      </w:r>
      <w:r w:rsidR="00F560C3" w:rsidRPr="003359C6">
        <w:rPr>
          <w:rFonts w:ascii="Arial" w:hAnsi="Arial" w:cs="Arial"/>
          <w:bCs/>
          <w:iCs/>
        </w:rPr>
        <w:t>12.1., 19.1., 26.1., 16.3., 23.3. und am 30.3.2023</w:t>
      </w:r>
      <w:r w:rsidRPr="003359C6">
        <w:rPr>
          <w:rFonts w:ascii="Arial" w:hAnsi="Arial" w:cs="Arial"/>
          <w:bCs/>
          <w:iCs/>
        </w:rPr>
        <w:t xml:space="preserve"> </w:t>
      </w:r>
      <w:r w:rsidR="007D135E" w:rsidRPr="003359C6">
        <w:rPr>
          <w:rFonts w:ascii="Arial" w:hAnsi="Arial" w:cs="Arial"/>
          <w:bCs/>
          <w:iCs/>
        </w:rPr>
        <w:t>können Gäste</w:t>
      </w:r>
      <w:r w:rsidR="007D135E" w:rsidRPr="007D135E">
        <w:rPr>
          <w:rFonts w:ascii="Arial" w:hAnsi="Arial" w:cs="Arial"/>
          <w:bCs/>
          <w:iCs/>
        </w:rPr>
        <w:t xml:space="preserve"> </w:t>
      </w:r>
      <w:r w:rsidR="007D135E" w:rsidRPr="003359C6">
        <w:rPr>
          <w:rFonts w:ascii="Arial" w:hAnsi="Arial" w:cs="Arial"/>
          <w:bCs/>
          <w:iCs/>
        </w:rPr>
        <w:t xml:space="preserve">auf der Hochwurzen </w:t>
      </w:r>
      <w:r w:rsidRPr="003359C6">
        <w:rPr>
          <w:rFonts w:ascii="Arial" w:hAnsi="Arial" w:cs="Arial"/>
          <w:bCs/>
          <w:iCs/>
        </w:rPr>
        <w:t>jeweils um 11:00 Uhr für eine halbe Stunde Ski-Yoga ausprobieren. Preis: ab 5 Personen € 16,00. Weitere Termine</w:t>
      </w:r>
      <w:r w:rsidR="002575A9">
        <w:rPr>
          <w:rFonts w:ascii="Arial" w:hAnsi="Arial" w:cs="Arial"/>
          <w:bCs/>
          <w:iCs/>
        </w:rPr>
        <w:t xml:space="preserve"> </w:t>
      </w:r>
      <w:r w:rsidR="0063317E">
        <w:rPr>
          <w:rFonts w:ascii="Arial" w:hAnsi="Arial" w:cs="Arial"/>
          <w:bCs/>
          <w:iCs/>
        </w:rPr>
        <w:t>auf Anfrage</w:t>
      </w:r>
      <w:r w:rsidR="003359C6" w:rsidRPr="003359C6">
        <w:rPr>
          <w:rFonts w:ascii="Arial" w:hAnsi="Arial" w:cs="Arial"/>
          <w:bCs/>
          <w:iCs/>
        </w:rPr>
        <w:t>.</w:t>
      </w:r>
      <w:r w:rsidRPr="003359C6">
        <w:rPr>
          <w:rFonts w:ascii="Arial" w:hAnsi="Arial" w:cs="Arial"/>
          <w:bCs/>
          <w:iCs/>
        </w:rPr>
        <w:t xml:space="preserve"> </w:t>
      </w:r>
      <w:r w:rsidR="003359C6" w:rsidRPr="003359C6">
        <w:rPr>
          <w:rFonts w:ascii="Arial" w:hAnsi="Arial" w:cs="Arial"/>
          <w:bCs/>
          <w:iCs/>
        </w:rPr>
        <w:t xml:space="preserve">Infos: </w:t>
      </w:r>
      <w:hyperlink r:id="rId13" w:history="1">
        <w:r w:rsidR="00CF7862" w:rsidRPr="00DF6FEB">
          <w:rPr>
            <w:rStyle w:val="Hyperlink"/>
            <w:rFonts w:ascii="Arial" w:hAnsi="Arial" w:cs="Arial"/>
            <w:bCs/>
            <w:iCs/>
          </w:rPr>
          <w:t>www.schladming-dachstein.at/de/Regionales-und-Angebote/Yoga</w:t>
        </w:r>
      </w:hyperlink>
    </w:p>
    <w:p w14:paraId="769A2B32" w14:textId="77777777" w:rsidR="001C4F66" w:rsidRPr="00B20F52" w:rsidRDefault="001C4F66" w:rsidP="001330B4">
      <w:pPr>
        <w:spacing w:after="120" w:line="36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6FC9EEDF" w14:textId="2A089F8F" w:rsidR="00C724C7" w:rsidRDefault="00C724C7" w:rsidP="00C724C7">
      <w:pPr>
        <w:spacing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Sportliches </w:t>
      </w:r>
      <w:r w:rsidRPr="00CB212D">
        <w:rPr>
          <w:rFonts w:ascii="Arial" w:hAnsi="Arial" w:cs="Arial"/>
          <w:b/>
          <w:iCs/>
        </w:rPr>
        <w:t>Husky-</w:t>
      </w:r>
      <w:r>
        <w:rPr>
          <w:rFonts w:ascii="Arial" w:hAnsi="Arial" w:cs="Arial"/>
          <w:b/>
          <w:iCs/>
        </w:rPr>
        <w:t xml:space="preserve">Wandern </w:t>
      </w:r>
      <w:r w:rsidR="002575A9">
        <w:rPr>
          <w:rFonts w:ascii="Arial" w:hAnsi="Arial" w:cs="Arial"/>
          <w:b/>
          <w:iCs/>
        </w:rPr>
        <w:t>im Murtal</w:t>
      </w:r>
    </w:p>
    <w:p w14:paraId="10C15C01" w14:textId="049389B2" w:rsidR="00A8778A" w:rsidRDefault="00C724C7" w:rsidP="00465280">
      <w:pPr>
        <w:spacing w:after="120" w:line="360" w:lineRule="auto"/>
        <w:jc w:val="both"/>
        <w:rPr>
          <w:rStyle w:val="Hyperlink"/>
          <w:rFonts w:ascii="Arial" w:hAnsi="Arial" w:cs="Arial"/>
          <w:bCs/>
          <w:iCs/>
        </w:rPr>
      </w:pPr>
      <w:r w:rsidRPr="000D2101">
        <w:rPr>
          <w:rFonts w:ascii="Arial" w:hAnsi="Arial" w:cs="Arial"/>
          <w:bCs/>
          <w:iCs/>
        </w:rPr>
        <w:t xml:space="preserve">Spazierengehen </w:t>
      </w:r>
      <w:r>
        <w:rPr>
          <w:rFonts w:ascii="Arial" w:hAnsi="Arial" w:cs="Arial"/>
          <w:bCs/>
          <w:iCs/>
        </w:rPr>
        <w:t xml:space="preserve">und Wandern </w:t>
      </w:r>
      <w:r w:rsidRPr="000D2101">
        <w:rPr>
          <w:rFonts w:ascii="Arial" w:hAnsi="Arial" w:cs="Arial"/>
          <w:bCs/>
          <w:iCs/>
        </w:rPr>
        <w:t xml:space="preserve">war gestern. Wer sportlich </w:t>
      </w:r>
      <w:r>
        <w:rPr>
          <w:rFonts w:ascii="Arial" w:hAnsi="Arial" w:cs="Arial"/>
          <w:bCs/>
          <w:iCs/>
        </w:rPr>
        <w:t xml:space="preserve">und </w:t>
      </w:r>
      <w:r w:rsidRPr="000D2101">
        <w:rPr>
          <w:rFonts w:ascii="Arial" w:hAnsi="Arial" w:cs="Arial"/>
          <w:bCs/>
          <w:iCs/>
        </w:rPr>
        <w:t xml:space="preserve">fit ist, </w:t>
      </w:r>
      <w:r>
        <w:rPr>
          <w:rFonts w:ascii="Arial" w:hAnsi="Arial" w:cs="Arial"/>
          <w:bCs/>
          <w:iCs/>
        </w:rPr>
        <w:t>kann sich in der Steiermark zur Abwechslung</w:t>
      </w:r>
      <w:r w:rsidRPr="000D2101">
        <w:rPr>
          <w:rFonts w:ascii="Arial" w:hAnsi="Arial" w:cs="Arial"/>
          <w:bCs/>
          <w:iCs/>
        </w:rPr>
        <w:t xml:space="preserve"> von einem Husky ziehen</w:t>
      </w:r>
      <w:r>
        <w:rPr>
          <w:rFonts w:ascii="Arial" w:hAnsi="Arial" w:cs="Arial"/>
          <w:bCs/>
          <w:iCs/>
        </w:rPr>
        <w:t xml:space="preserve"> lassen</w:t>
      </w:r>
      <w:r w:rsidRPr="000D2101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Ohne</w:t>
      </w:r>
      <w:r w:rsidRPr="000D2101">
        <w:rPr>
          <w:rFonts w:ascii="Arial" w:hAnsi="Arial" w:cs="Arial"/>
          <w:bCs/>
          <w:iCs/>
        </w:rPr>
        <w:t xml:space="preserve"> Schlitten</w:t>
      </w:r>
      <w:r>
        <w:rPr>
          <w:rFonts w:ascii="Arial" w:hAnsi="Arial" w:cs="Arial"/>
          <w:bCs/>
          <w:iCs/>
        </w:rPr>
        <w:t>!</w:t>
      </w:r>
      <w:r w:rsidRPr="000D2101">
        <w:rPr>
          <w:rFonts w:ascii="Arial" w:hAnsi="Arial" w:cs="Arial"/>
          <w:bCs/>
          <w:iCs/>
        </w:rPr>
        <w:t xml:space="preserve"> Bei Husky Haberl werden die nordischen Hunde den Teilnehmern einfach mit einem </w:t>
      </w:r>
      <w:proofErr w:type="spellStart"/>
      <w:r w:rsidRPr="000D2101">
        <w:rPr>
          <w:rFonts w:ascii="Arial" w:hAnsi="Arial" w:cs="Arial"/>
          <w:bCs/>
          <w:iCs/>
        </w:rPr>
        <w:t>Mushergurt</w:t>
      </w:r>
      <w:proofErr w:type="spellEnd"/>
      <w:r w:rsidRPr="000D2101">
        <w:rPr>
          <w:rFonts w:ascii="Arial" w:hAnsi="Arial" w:cs="Arial"/>
          <w:bCs/>
          <w:iCs/>
        </w:rPr>
        <w:t xml:space="preserve"> vor den Bauch gespannt. Dann geht es hinaus in die Natur. Das Ergebnis: Kein einfacher Spaziergang mit Hund an der Leine, sondern ein sportliches, flottes bis schnelles Marschieren im Takt der Tiere. </w:t>
      </w:r>
      <w:r>
        <w:rPr>
          <w:rFonts w:ascii="Arial" w:hAnsi="Arial" w:cs="Arial"/>
          <w:bCs/>
          <w:iCs/>
        </w:rPr>
        <w:t xml:space="preserve">Die </w:t>
      </w:r>
      <w:r w:rsidRPr="000D2101">
        <w:rPr>
          <w:rFonts w:ascii="Arial" w:hAnsi="Arial" w:cs="Arial"/>
          <w:bCs/>
          <w:iCs/>
        </w:rPr>
        <w:t>dreistündige Husky</w:t>
      </w:r>
      <w:r>
        <w:rPr>
          <w:rFonts w:ascii="Arial" w:hAnsi="Arial" w:cs="Arial"/>
          <w:bCs/>
          <w:iCs/>
        </w:rPr>
        <w:t>-Wanderung</w:t>
      </w:r>
      <w:r w:rsidRPr="000D210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beinhaltet</w:t>
      </w:r>
      <w:r w:rsidRPr="000D210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eine </w:t>
      </w:r>
      <w:proofErr w:type="spellStart"/>
      <w:r w:rsidRPr="000D2101">
        <w:rPr>
          <w:rFonts w:ascii="Arial" w:hAnsi="Arial" w:cs="Arial"/>
          <w:bCs/>
          <w:iCs/>
        </w:rPr>
        <w:t>Huskyfarm</w:t>
      </w:r>
      <w:proofErr w:type="spellEnd"/>
      <w:r w:rsidRPr="000D2101">
        <w:rPr>
          <w:rFonts w:ascii="Arial" w:hAnsi="Arial" w:cs="Arial"/>
          <w:bCs/>
          <w:iCs/>
        </w:rPr>
        <w:t xml:space="preserve">-Besichtigung </w:t>
      </w:r>
      <w:r>
        <w:rPr>
          <w:rFonts w:ascii="Arial" w:hAnsi="Arial" w:cs="Arial"/>
          <w:bCs/>
          <w:iCs/>
        </w:rPr>
        <w:t>mit</w:t>
      </w:r>
      <w:r w:rsidRPr="000D210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Kuscheleinheiten und ist das ganze Jahr </w:t>
      </w:r>
      <w:r w:rsidRPr="000D2101">
        <w:rPr>
          <w:rFonts w:ascii="Arial" w:hAnsi="Arial" w:cs="Arial"/>
          <w:bCs/>
          <w:iCs/>
        </w:rPr>
        <w:t xml:space="preserve">ab 4 Personen für 59 Euro pro Person auf Anfrage </w:t>
      </w:r>
      <w:r>
        <w:rPr>
          <w:rFonts w:ascii="Arial" w:hAnsi="Arial" w:cs="Arial"/>
          <w:bCs/>
          <w:iCs/>
        </w:rPr>
        <w:t>buchbar</w:t>
      </w:r>
      <w:r w:rsidRPr="000D2101">
        <w:rPr>
          <w:rFonts w:ascii="Arial" w:hAnsi="Arial" w:cs="Arial"/>
          <w:bCs/>
          <w:iCs/>
        </w:rPr>
        <w:t>. Alle Infos</w:t>
      </w:r>
      <w:r>
        <w:rPr>
          <w:rFonts w:ascii="Arial" w:hAnsi="Arial" w:cs="Arial"/>
          <w:bCs/>
          <w:iCs/>
        </w:rPr>
        <w:t xml:space="preserve">: </w:t>
      </w:r>
      <w:hyperlink r:id="rId14" w:history="1">
        <w:r w:rsidRPr="008F4489">
          <w:rPr>
            <w:rStyle w:val="Hyperlink"/>
            <w:rFonts w:ascii="Arial" w:hAnsi="Arial" w:cs="Arial"/>
            <w:bCs/>
            <w:iCs/>
          </w:rPr>
          <w:t>www.husky-haberl.at</w:t>
        </w:r>
      </w:hyperlink>
    </w:p>
    <w:p w14:paraId="0A84D44C" w14:textId="77777777" w:rsidR="00A8778A" w:rsidRPr="00A8778A" w:rsidRDefault="00A8778A" w:rsidP="00465280">
      <w:pPr>
        <w:spacing w:after="120" w:line="36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0FA2A83F" w14:textId="77777777" w:rsidR="001A35D3" w:rsidRDefault="001A35D3" w:rsidP="00A8778A">
      <w:pPr>
        <w:spacing w:after="120" w:line="360" w:lineRule="auto"/>
        <w:jc w:val="both"/>
        <w:rPr>
          <w:rFonts w:ascii="Arial" w:hAnsi="Arial" w:cs="Arial"/>
          <w:b/>
          <w:iCs/>
          <w:highlight w:val="yellow"/>
        </w:rPr>
      </w:pPr>
    </w:p>
    <w:p w14:paraId="70473CF0" w14:textId="77777777" w:rsidR="001A35D3" w:rsidRDefault="001A35D3" w:rsidP="00A8778A">
      <w:pPr>
        <w:spacing w:after="120" w:line="360" w:lineRule="auto"/>
        <w:jc w:val="both"/>
        <w:rPr>
          <w:rFonts w:ascii="Arial" w:hAnsi="Arial" w:cs="Arial"/>
          <w:b/>
          <w:iCs/>
          <w:highlight w:val="yellow"/>
        </w:rPr>
      </w:pPr>
    </w:p>
    <w:p w14:paraId="4145C20B" w14:textId="77777777" w:rsidR="001A35D3" w:rsidRDefault="001A35D3" w:rsidP="00A8778A">
      <w:pPr>
        <w:spacing w:after="120" w:line="360" w:lineRule="auto"/>
        <w:jc w:val="both"/>
        <w:rPr>
          <w:rFonts w:ascii="Arial" w:hAnsi="Arial" w:cs="Arial"/>
          <w:b/>
          <w:iCs/>
          <w:highlight w:val="yellow"/>
        </w:rPr>
      </w:pPr>
    </w:p>
    <w:p w14:paraId="64F35DD0" w14:textId="27B44910" w:rsidR="00A8778A" w:rsidRPr="00BE71FE" w:rsidRDefault="00A8778A" w:rsidP="00A8778A">
      <w:pPr>
        <w:spacing w:after="120" w:line="360" w:lineRule="auto"/>
        <w:jc w:val="both"/>
        <w:rPr>
          <w:rFonts w:ascii="Arial" w:hAnsi="Arial" w:cs="Arial"/>
          <w:b/>
          <w:bCs/>
          <w:iCs/>
        </w:rPr>
      </w:pPr>
      <w:r w:rsidRPr="001A35D3">
        <w:rPr>
          <w:rFonts w:ascii="Arial" w:hAnsi="Arial" w:cs="Arial"/>
          <w:b/>
          <w:iCs/>
        </w:rPr>
        <w:lastRenderedPageBreak/>
        <w:t xml:space="preserve">Winterradeln im </w:t>
      </w:r>
      <w:r w:rsidR="008C51EA" w:rsidRPr="00BE71FE">
        <w:rPr>
          <w:rFonts w:ascii="Arial" w:hAnsi="Arial" w:cs="Arial"/>
          <w:b/>
          <w:bCs/>
        </w:rPr>
        <w:t>Thermen- &amp; Vulkanland</w:t>
      </w:r>
    </w:p>
    <w:p w14:paraId="08D3231D" w14:textId="5F529A8C" w:rsidR="00A8778A" w:rsidRPr="001A35D3" w:rsidRDefault="00A8778A" w:rsidP="001A35D3">
      <w:pPr>
        <w:tabs>
          <w:tab w:val="left" w:pos="8364"/>
        </w:tabs>
        <w:spacing w:line="360" w:lineRule="auto"/>
        <w:jc w:val="both"/>
        <w:rPr>
          <w:rStyle w:val="Hyperlink"/>
          <w:rFonts w:ascii="Arial" w:hAnsi="Arial" w:cs="Arial"/>
          <w:noProof/>
          <w:color w:val="auto"/>
          <w:u w:val="none"/>
        </w:rPr>
      </w:pPr>
      <w:r w:rsidRPr="001A35D3">
        <w:rPr>
          <w:rFonts w:ascii="Arial" w:hAnsi="Arial" w:cs="Arial"/>
        </w:rPr>
        <w:t>Im Winter kann man nicht Radfahren? Von wegen… Die milden Winter im</w:t>
      </w:r>
      <w:r w:rsidR="0015214E">
        <w:rPr>
          <w:rFonts w:ascii="Arial" w:hAnsi="Arial" w:cs="Arial"/>
        </w:rPr>
        <w:t xml:space="preserve"> steirischen</w:t>
      </w:r>
      <w:r w:rsidRPr="001A35D3">
        <w:rPr>
          <w:rFonts w:ascii="Arial" w:hAnsi="Arial" w:cs="Arial"/>
        </w:rPr>
        <w:t xml:space="preserve"> Thermen- &amp; Vulkanland laden gerade dazu ein, sich</w:t>
      </w:r>
      <w:r w:rsidR="0015214E">
        <w:rPr>
          <w:rFonts w:ascii="Arial" w:hAnsi="Arial" w:cs="Arial"/>
        </w:rPr>
        <w:t xml:space="preserve"> auch in der </w:t>
      </w:r>
      <w:r w:rsidR="00E332BB">
        <w:rPr>
          <w:rFonts w:ascii="Arial" w:hAnsi="Arial" w:cs="Arial"/>
        </w:rPr>
        <w:t>kalten Jahreszeit</w:t>
      </w:r>
      <w:r w:rsidRPr="001A35D3">
        <w:rPr>
          <w:rFonts w:ascii="Arial" w:hAnsi="Arial" w:cs="Arial"/>
        </w:rPr>
        <w:t xml:space="preserve"> </w:t>
      </w:r>
      <w:r w:rsidR="00FA57E1" w:rsidRPr="001A35D3">
        <w:rPr>
          <w:rFonts w:ascii="Arial" w:hAnsi="Arial" w:cs="Arial"/>
        </w:rPr>
        <w:t>in</w:t>
      </w:r>
      <w:r w:rsidRPr="001A35D3">
        <w:rPr>
          <w:rFonts w:ascii="Arial" w:hAnsi="Arial" w:cs="Arial"/>
        </w:rPr>
        <w:t xml:space="preserve"> den Sattel zu schwingen. </w:t>
      </w:r>
      <w:r w:rsidR="00BA79A1">
        <w:rPr>
          <w:rFonts w:ascii="Arial" w:hAnsi="Arial" w:cs="Arial"/>
        </w:rPr>
        <w:t xml:space="preserve">Wer </w:t>
      </w:r>
      <w:r w:rsidR="00E332BB">
        <w:rPr>
          <w:rFonts w:ascii="Arial" w:hAnsi="Arial" w:cs="Arial"/>
        </w:rPr>
        <w:t xml:space="preserve">dazu noch </w:t>
      </w:r>
      <w:r w:rsidR="00BA79A1">
        <w:rPr>
          <w:rFonts w:ascii="Arial" w:hAnsi="Arial" w:cs="Arial"/>
        </w:rPr>
        <w:t>ein paar kleine Tipps</w:t>
      </w:r>
      <w:r w:rsidR="009919CE">
        <w:rPr>
          <w:rFonts w:ascii="Arial" w:hAnsi="Arial" w:cs="Arial"/>
        </w:rPr>
        <w:t xml:space="preserve"> wie z.</w:t>
      </w:r>
      <w:r w:rsidR="00E332BB">
        <w:rPr>
          <w:rFonts w:ascii="Arial" w:hAnsi="Arial" w:cs="Arial"/>
        </w:rPr>
        <w:t xml:space="preserve"> </w:t>
      </w:r>
      <w:r w:rsidR="009919CE">
        <w:rPr>
          <w:rFonts w:ascii="Arial" w:hAnsi="Arial" w:cs="Arial"/>
        </w:rPr>
        <w:t xml:space="preserve">B. </w:t>
      </w:r>
      <w:r w:rsidR="009919CE" w:rsidRPr="001A35D3">
        <w:rPr>
          <w:rFonts w:ascii="Arial" w:hAnsi="Arial" w:cs="Arial"/>
          <w:noProof/>
        </w:rPr>
        <w:t>geringerer Reifendruck, tiefer gestellte</w:t>
      </w:r>
      <w:r w:rsidR="000A0485">
        <w:rPr>
          <w:rFonts w:ascii="Arial" w:hAnsi="Arial" w:cs="Arial"/>
          <w:noProof/>
        </w:rPr>
        <w:t>r</w:t>
      </w:r>
      <w:r w:rsidR="009919CE" w:rsidRPr="001A35D3">
        <w:rPr>
          <w:rFonts w:ascii="Arial" w:hAnsi="Arial" w:cs="Arial"/>
          <w:noProof/>
        </w:rPr>
        <w:t xml:space="preserve"> Sattel</w:t>
      </w:r>
      <w:r w:rsidR="000A0485">
        <w:rPr>
          <w:rFonts w:ascii="Arial" w:hAnsi="Arial" w:cs="Arial"/>
          <w:noProof/>
        </w:rPr>
        <w:t>,</w:t>
      </w:r>
      <w:r w:rsidR="009919CE" w:rsidRPr="001A35D3">
        <w:rPr>
          <w:rFonts w:ascii="Arial" w:hAnsi="Arial" w:cs="Arial"/>
          <w:noProof/>
        </w:rPr>
        <w:t xml:space="preserve"> geschmierte Ketten, </w:t>
      </w:r>
      <w:r w:rsidR="000A0485">
        <w:rPr>
          <w:rFonts w:ascii="Arial" w:hAnsi="Arial" w:cs="Arial"/>
          <w:noProof/>
        </w:rPr>
        <w:t xml:space="preserve">gute </w:t>
      </w:r>
      <w:r w:rsidR="009919CE" w:rsidRPr="001A35D3">
        <w:rPr>
          <w:rFonts w:ascii="Arial" w:hAnsi="Arial" w:cs="Arial"/>
          <w:noProof/>
        </w:rPr>
        <w:t>Beleuchtung</w:t>
      </w:r>
      <w:r w:rsidR="000A0485">
        <w:rPr>
          <w:rFonts w:ascii="Arial" w:hAnsi="Arial" w:cs="Arial"/>
          <w:noProof/>
        </w:rPr>
        <w:t xml:space="preserve"> und </w:t>
      </w:r>
      <w:r w:rsidR="00BC18F9">
        <w:rPr>
          <w:rFonts w:ascii="Arial" w:hAnsi="Arial" w:cs="Arial"/>
          <w:noProof/>
        </w:rPr>
        <w:t xml:space="preserve">warme </w:t>
      </w:r>
      <w:r w:rsidR="000A0485" w:rsidRPr="001A35D3">
        <w:rPr>
          <w:rFonts w:ascii="Arial" w:hAnsi="Arial" w:cs="Arial"/>
          <w:noProof/>
        </w:rPr>
        <w:t>Kleidung im Zwiebelsystem</w:t>
      </w:r>
      <w:r w:rsidR="00BC18F9">
        <w:rPr>
          <w:rFonts w:ascii="Arial" w:hAnsi="Arial" w:cs="Arial"/>
          <w:noProof/>
        </w:rPr>
        <w:t xml:space="preserve"> </w:t>
      </w:r>
      <w:r w:rsidR="00BA79A1">
        <w:rPr>
          <w:rFonts w:ascii="Arial" w:hAnsi="Arial" w:cs="Arial"/>
        </w:rPr>
        <w:t xml:space="preserve">beherzigt, ist auch </w:t>
      </w:r>
      <w:r w:rsidR="009919CE">
        <w:rPr>
          <w:rFonts w:ascii="Arial" w:hAnsi="Arial" w:cs="Arial"/>
        </w:rPr>
        <w:t>im Winter sicher unterwegs</w:t>
      </w:r>
      <w:r w:rsidR="00BC18F9">
        <w:rPr>
          <w:rFonts w:ascii="Arial" w:hAnsi="Arial" w:cs="Arial"/>
        </w:rPr>
        <w:t>.</w:t>
      </w:r>
      <w:r w:rsidR="00754E3E">
        <w:rPr>
          <w:rFonts w:ascii="Arial" w:hAnsi="Arial" w:cs="Arial"/>
        </w:rPr>
        <w:t xml:space="preserve"> Zu entdecken gibt es auf r</w:t>
      </w:r>
      <w:r w:rsidR="000C23E3" w:rsidRPr="001A35D3">
        <w:rPr>
          <w:rFonts w:ascii="Arial" w:hAnsi="Arial" w:cs="Arial"/>
        </w:rPr>
        <w:t xml:space="preserve">und </w:t>
      </w:r>
      <w:r w:rsidR="003D52CC" w:rsidRPr="001A35D3">
        <w:rPr>
          <w:rFonts w:ascii="Arial" w:hAnsi="Arial" w:cs="Arial"/>
        </w:rPr>
        <w:t>6</w:t>
      </w:r>
      <w:r w:rsidR="000C23E3" w:rsidRPr="001A35D3">
        <w:rPr>
          <w:rFonts w:ascii="Arial" w:hAnsi="Arial" w:cs="Arial"/>
        </w:rPr>
        <w:t>.000 Genuss</w:t>
      </w:r>
      <w:r w:rsidR="00C219D0" w:rsidRPr="001A35D3">
        <w:rPr>
          <w:rFonts w:ascii="Arial" w:hAnsi="Arial" w:cs="Arial"/>
        </w:rPr>
        <w:t>rad</w:t>
      </w:r>
      <w:r w:rsidR="00754E3E">
        <w:rPr>
          <w:rFonts w:ascii="Arial" w:hAnsi="Arial" w:cs="Arial"/>
        </w:rPr>
        <w:t>k</w:t>
      </w:r>
      <w:r w:rsidR="000C23E3" w:rsidRPr="001A35D3">
        <w:rPr>
          <w:rFonts w:ascii="Arial" w:hAnsi="Arial" w:cs="Arial"/>
        </w:rPr>
        <w:t>ilometer</w:t>
      </w:r>
      <w:r w:rsidR="00754E3E">
        <w:rPr>
          <w:rFonts w:ascii="Arial" w:hAnsi="Arial" w:cs="Arial"/>
        </w:rPr>
        <w:t>n</w:t>
      </w:r>
      <w:r w:rsidR="008B5712">
        <w:rPr>
          <w:rFonts w:ascii="Arial" w:hAnsi="Arial" w:cs="Arial"/>
        </w:rPr>
        <w:t>,</w:t>
      </w:r>
      <w:r w:rsidR="00754E3E">
        <w:rPr>
          <w:rFonts w:ascii="Arial" w:hAnsi="Arial" w:cs="Arial"/>
        </w:rPr>
        <w:t xml:space="preserve"> </w:t>
      </w:r>
      <w:r w:rsidR="008B5712" w:rsidRPr="001A35D3">
        <w:rPr>
          <w:rFonts w:ascii="Arial" w:hAnsi="Arial" w:cs="Arial"/>
        </w:rPr>
        <w:t xml:space="preserve">die man im Winter beinahe ganz für sich </w:t>
      </w:r>
      <w:r w:rsidR="008B5712">
        <w:rPr>
          <w:rFonts w:ascii="Arial" w:hAnsi="Arial" w:cs="Arial"/>
        </w:rPr>
        <w:t xml:space="preserve">allein </w:t>
      </w:r>
      <w:r w:rsidR="008B5712" w:rsidRPr="001A35D3">
        <w:rPr>
          <w:rFonts w:ascii="Arial" w:hAnsi="Arial" w:cs="Arial"/>
        </w:rPr>
        <w:t>hat</w:t>
      </w:r>
      <w:r w:rsidR="008C51EA">
        <w:rPr>
          <w:rFonts w:ascii="Arial" w:hAnsi="Arial" w:cs="Arial"/>
        </w:rPr>
        <w:t>,</w:t>
      </w:r>
      <w:r w:rsidR="008B5712">
        <w:rPr>
          <w:rFonts w:ascii="Arial" w:hAnsi="Arial" w:cs="Arial"/>
        </w:rPr>
        <w:t xml:space="preserve"> </w:t>
      </w:r>
      <w:r w:rsidR="00754E3E">
        <w:rPr>
          <w:rFonts w:ascii="Arial" w:hAnsi="Arial" w:cs="Arial"/>
        </w:rPr>
        <w:t>eine</w:t>
      </w:r>
      <w:r w:rsidR="000C23E3" w:rsidRPr="001A35D3">
        <w:rPr>
          <w:rFonts w:ascii="Arial" w:hAnsi="Arial" w:cs="Arial"/>
        </w:rPr>
        <w:t xml:space="preserve"> </w:t>
      </w:r>
      <w:r w:rsidR="00754E3E">
        <w:rPr>
          <w:rFonts w:ascii="Arial" w:hAnsi="Arial" w:cs="Arial"/>
        </w:rPr>
        <w:t>Menge</w:t>
      </w:r>
      <w:r w:rsidR="00526123" w:rsidRPr="001A35D3">
        <w:rPr>
          <w:rFonts w:ascii="Arial" w:hAnsi="Arial" w:cs="Arial"/>
        </w:rPr>
        <w:t>.</w:t>
      </w:r>
      <w:r w:rsidR="00DF3856">
        <w:rPr>
          <w:rFonts w:ascii="Arial" w:hAnsi="Arial" w:cs="Arial"/>
          <w:i/>
          <w:iCs/>
        </w:rPr>
        <w:t xml:space="preserve"> </w:t>
      </w:r>
      <w:r w:rsidR="008C51EA">
        <w:rPr>
          <w:rFonts w:ascii="Arial" w:hAnsi="Arial" w:cs="Arial"/>
        </w:rPr>
        <w:t xml:space="preserve">Das Beste: </w:t>
      </w:r>
      <w:r w:rsidR="001B4E14" w:rsidRPr="001A35D3">
        <w:rPr>
          <w:rFonts w:ascii="Arial" w:hAnsi="Arial" w:cs="Arial"/>
        </w:rPr>
        <w:t xml:space="preserve">Nach der sportlichen Betätigung </w:t>
      </w:r>
      <w:r w:rsidR="008C51EA">
        <w:rPr>
          <w:rFonts w:ascii="Arial" w:hAnsi="Arial" w:cs="Arial"/>
        </w:rPr>
        <w:t>laden in der Region</w:t>
      </w:r>
      <w:r w:rsidRPr="001A35D3">
        <w:rPr>
          <w:rFonts w:ascii="Arial" w:hAnsi="Arial" w:cs="Arial"/>
        </w:rPr>
        <w:t xml:space="preserve"> </w:t>
      </w:r>
      <w:r w:rsidR="008C51EA" w:rsidRPr="001A35D3">
        <w:rPr>
          <w:rFonts w:ascii="Arial" w:hAnsi="Arial" w:cs="Arial"/>
        </w:rPr>
        <w:t xml:space="preserve">sechs Thermen </w:t>
      </w:r>
      <w:r w:rsidR="008C51EA">
        <w:rPr>
          <w:rFonts w:ascii="Arial" w:hAnsi="Arial" w:cs="Arial"/>
        </w:rPr>
        <w:t xml:space="preserve">zum </w:t>
      </w:r>
      <w:r w:rsidRPr="001A35D3">
        <w:rPr>
          <w:rFonts w:ascii="Arial" w:hAnsi="Arial" w:cs="Arial"/>
        </w:rPr>
        <w:t>Aufwärmen und Entspannen</w:t>
      </w:r>
      <w:r w:rsidR="008C51EA">
        <w:rPr>
          <w:rFonts w:ascii="Arial" w:hAnsi="Arial" w:cs="Arial"/>
        </w:rPr>
        <w:t xml:space="preserve"> ein.</w:t>
      </w:r>
      <w:r w:rsidRPr="001A35D3">
        <w:rPr>
          <w:rFonts w:ascii="Arial" w:hAnsi="Arial" w:cs="Arial"/>
        </w:rPr>
        <w:t xml:space="preserve"> </w:t>
      </w:r>
      <w:r w:rsidR="00954418" w:rsidRPr="001A35D3">
        <w:rPr>
          <w:rFonts w:ascii="Arial" w:hAnsi="Arial" w:cs="Arial"/>
        </w:rPr>
        <w:t xml:space="preserve">Wer sich nicht entscheiden </w:t>
      </w:r>
      <w:r w:rsidR="00C149D0" w:rsidRPr="001A35D3">
        <w:rPr>
          <w:rFonts w:ascii="Arial" w:hAnsi="Arial" w:cs="Arial"/>
        </w:rPr>
        <w:t>will</w:t>
      </w:r>
      <w:r w:rsidR="00954418" w:rsidRPr="001A35D3">
        <w:rPr>
          <w:rFonts w:ascii="Arial" w:hAnsi="Arial" w:cs="Arial"/>
        </w:rPr>
        <w:t>: R</w:t>
      </w:r>
      <w:r w:rsidRPr="001A35D3">
        <w:rPr>
          <w:rFonts w:ascii="Arial" w:hAnsi="Arial" w:cs="Arial"/>
        </w:rPr>
        <w:t xml:space="preserve">adeln kann man </w:t>
      </w:r>
      <w:r w:rsidR="008C51EA">
        <w:rPr>
          <w:rFonts w:ascii="Arial" w:hAnsi="Arial" w:cs="Arial"/>
        </w:rPr>
        <w:t xml:space="preserve">im </w:t>
      </w:r>
      <w:r w:rsidR="008C51EA" w:rsidRPr="001A35D3">
        <w:rPr>
          <w:rFonts w:ascii="Arial" w:hAnsi="Arial" w:cs="Arial"/>
        </w:rPr>
        <w:t xml:space="preserve">Thermen- &amp; Vulkanland </w:t>
      </w:r>
      <w:r w:rsidR="00954418" w:rsidRPr="001A35D3">
        <w:rPr>
          <w:rFonts w:ascii="Arial" w:hAnsi="Arial" w:cs="Arial"/>
        </w:rPr>
        <w:t xml:space="preserve">auch </w:t>
      </w:r>
      <w:r w:rsidRPr="001A35D3">
        <w:rPr>
          <w:rFonts w:ascii="Arial" w:hAnsi="Arial" w:cs="Arial"/>
        </w:rPr>
        <w:t>von Therme zu Therme.</w:t>
      </w:r>
      <w:r w:rsidR="005C22AF" w:rsidRPr="001A35D3">
        <w:rPr>
          <w:rFonts w:ascii="Arial" w:hAnsi="Arial" w:cs="Arial"/>
        </w:rPr>
        <w:t xml:space="preserve"> Infos: </w:t>
      </w:r>
      <w:hyperlink r:id="rId15" w:history="1">
        <w:r w:rsidR="00E0594A" w:rsidRPr="001A35D3">
          <w:rPr>
            <w:rStyle w:val="Hyperlink"/>
            <w:rFonts w:ascii="Arial" w:hAnsi="Arial" w:cs="Arial"/>
          </w:rPr>
          <w:t>www.thermen-vulkanland.at</w:t>
        </w:r>
      </w:hyperlink>
    </w:p>
    <w:p w14:paraId="7D3B98BB" w14:textId="77777777" w:rsidR="00127D25" w:rsidRDefault="00127D25" w:rsidP="00A8778A">
      <w:pPr>
        <w:rPr>
          <w:rFonts w:cstheme="minorHAnsi"/>
        </w:rPr>
      </w:pPr>
    </w:p>
    <w:p w14:paraId="56B3D026" w14:textId="7545C5C7" w:rsidR="00465280" w:rsidRPr="001330B4" w:rsidRDefault="00465280" w:rsidP="00465280">
      <w:pPr>
        <w:spacing w:after="120" w:line="360" w:lineRule="auto"/>
        <w:jc w:val="both"/>
        <w:rPr>
          <w:rFonts w:ascii="Arial" w:hAnsi="Arial" w:cs="Arial"/>
          <w:b/>
          <w:iCs/>
        </w:rPr>
      </w:pPr>
      <w:proofErr w:type="spellStart"/>
      <w:r w:rsidRPr="001D5466">
        <w:rPr>
          <w:rFonts w:ascii="Arial" w:hAnsi="Arial" w:cs="Arial"/>
          <w:b/>
          <w:iCs/>
        </w:rPr>
        <w:t>BERGaufRODELN</w:t>
      </w:r>
      <w:proofErr w:type="spellEnd"/>
      <w:r w:rsidRPr="001D5466">
        <w:rPr>
          <w:rFonts w:ascii="Arial" w:hAnsi="Arial" w:cs="Arial"/>
          <w:b/>
          <w:iCs/>
        </w:rPr>
        <w:t xml:space="preserve"> am </w:t>
      </w:r>
      <w:proofErr w:type="spellStart"/>
      <w:r w:rsidRPr="001D5466">
        <w:rPr>
          <w:rFonts w:ascii="Arial" w:hAnsi="Arial" w:cs="Arial"/>
          <w:b/>
          <w:iCs/>
        </w:rPr>
        <w:t>Zirbitzkogel</w:t>
      </w:r>
      <w:proofErr w:type="spellEnd"/>
    </w:p>
    <w:p w14:paraId="127D689F" w14:textId="0B9021B9" w:rsidR="009B3F7F" w:rsidRDefault="00465280" w:rsidP="001330B4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CF383F">
        <w:rPr>
          <w:rFonts w:ascii="Arial" w:hAnsi="Arial" w:cs="Arial"/>
          <w:bCs/>
          <w:iCs/>
        </w:rPr>
        <w:t xml:space="preserve">Rodelfans entdecken </w:t>
      </w:r>
      <w:r>
        <w:rPr>
          <w:rFonts w:ascii="Arial" w:hAnsi="Arial" w:cs="Arial"/>
          <w:bCs/>
          <w:iCs/>
        </w:rPr>
        <w:t xml:space="preserve">am </w:t>
      </w:r>
      <w:proofErr w:type="spellStart"/>
      <w:r>
        <w:rPr>
          <w:rFonts w:ascii="Arial" w:hAnsi="Arial" w:cs="Arial"/>
          <w:bCs/>
          <w:iCs/>
        </w:rPr>
        <w:t>Zirbitzkogel</w:t>
      </w:r>
      <w:proofErr w:type="spellEnd"/>
      <w:r>
        <w:rPr>
          <w:rFonts w:ascii="Arial" w:hAnsi="Arial" w:cs="Arial"/>
          <w:bCs/>
          <w:iCs/>
        </w:rPr>
        <w:t xml:space="preserve"> im Almdorf </w:t>
      </w:r>
      <w:proofErr w:type="spellStart"/>
      <w:r>
        <w:rPr>
          <w:rFonts w:ascii="Arial" w:hAnsi="Arial" w:cs="Arial"/>
          <w:bCs/>
          <w:iCs/>
        </w:rPr>
        <w:t>Tonnerhütte</w:t>
      </w:r>
      <w:proofErr w:type="spellEnd"/>
      <w:r w:rsidRPr="00CF383F">
        <w:rPr>
          <w:rFonts w:ascii="Arial" w:hAnsi="Arial" w:cs="Arial"/>
          <w:bCs/>
          <w:iCs/>
        </w:rPr>
        <w:t xml:space="preserve"> preisgekröntes </w:t>
      </w:r>
      <w:proofErr w:type="spellStart"/>
      <w:r w:rsidRPr="00CF383F">
        <w:rPr>
          <w:rFonts w:ascii="Arial" w:hAnsi="Arial" w:cs="Arial"/>
          <w:bCs/>
          <w:iCs/>
        </w:rPr>
        <w:t>BERGaufRODELN</w:t>
      </w:r>
      <w:proofErr w:type="spellEnd"/>
      <w:r w:rsidRPr="00CF383F">
        <w:rPr>
          <w:rFonts w:ascii="Arial" w:hAnsi="Arial" w:cs="Arial"/>
          <w:bCs/>
          <w:iCs/>
        </w:rPr>
        <w:t>. Hier führen vier gut präparierte und extra angelegte Rodelstrecken mit Längen zwischen 1</w:t>
      </w:r>
      <w:r w:rsidR="002575A9">
        <w:rPr>
          <w:rFonts w:ascii="Arial" w:hAnsi="Arial" w:cs="Arial"/>
          <w:bCs/>
          <w:iCs/>
        </w:rPr>
        <w:t>.</w:t>
      </w:r>
      <w:r w:rsidRPr="00CF383F">
        <w:rPr>
          <w:rFonts w:ascii="Arial" w:hAnsi="Arial" w:cs="Arial"/>
          <w:bCs/>
          <w:iCs/>
        </w:rPr>
        <w:t>000 und 1</w:t>
      </w:r>
      <w:r w:rsidR="002575A9">
        <w:rPr>
          <w:rFonts w:ascii="Arial" w:hAnsi="Arial" w:cs="Arial"/>
          <w:bCs/>
          <w:iCs/>
        </w:rPr>
        <w:t>.</w:t>
      </w:r>
      <w:r w:rsidRPr="00CF383F">
        <w:rPr>
          <w:rFonts w:ascii="Arial" w:hAnsi="Arial" w:cs="Arial"/>
          <w:bCs/>
          <w:iCs/>
        </w:rPr>
        <w:t xml:space="preserve">500 Meter auf schnellen Geraden, durch anspruchsvolle Kurven oder auf entspannenden Gleitstrecken durch den zauberhaften </w:t>
      </w:r>
      <w:proofErr w:type="spellStart"/>
      <w:r w:rsidRPr="00CF383F">
        <w:rPr>
          <w:rFonts w:ascii="Arial" w:hAnsi="Arial" w:cs="Arial"/>
          <w:bCs/>
          <w:iCs/>
        </w:rPr>
        <w:t>Zirbenwald</w:t>
      </w:r>
      <w:proofErr w:type="spellEnd"/>
      <w:r w:rsidRPr="00CF383F">
        <w:rPr>
          <w:rFonts w:ascii="Arial" w:hAnsi="Arial" w:cs="Arial"/>
          <w:bCs/>
          <w:iCs/>
        </w:rPr>
        <w:t xml:space="preserve"> zur Talstation des Schleppliftes hinunter. Dieser zieht Rodelfans täglich von 9:30 Uhr bis 16:00 Uhr wieder bequem bergauf. Die speziellen Bergauf-Sicherheitsrodel verleiht die </w:t>
      </w:r>
      <w:proofErr w:type="spellStart"/>
      <w:r w:rsidRPr="00CF383F">
        <w:rPr>
          <w:rFonts w:ascii="Arial" w:hAnsi="Arial" w:cs="Arial"/>
          <w:bCs/>
          <w:iCs/>
        </w:rPr>
        <w:t>Tonnerhütte</w:t>
      </w:r>
      <w:proofErr w:type="spellEnd"/>
      <w:r w:rsidRPr="00CF383F">
        <w:rPr>
          <w:rFonts w:ascii="Arial" w:hAnsi="Arial" w:cs="Arial"/>
          <w:bCs/>
          <w:iCs/>
        </w:rPr>
        <w:t xml:space="preserve">. Kosten inklusive Liftfahrten und Leihrodel: ab 17 Euro für eine Stunde pro Person. Kinder bis 119 cm fahren in Begleitung eines Erwachsenen gratis mit. Einkehr-Tipp: In der </w:t>
      </w:r>
      <w:proofErr w:type="spellStart"/>
      <w:r w:rsidRPr="00CF383F">
        <w:rPr>
          <w:rFonts w:ascii="Arial" w:hAnsi="Arial" w:cs="Arial"/>
          <w:bCs/>
          <w:iCs/>
        </w:rPr>
        <w:t>Tonnerhütte</w:t>
      </w:r>
      <w:proofErr w:type="spellEnd"/>
      <w:r w:rsidRPr="00CF383F">
        <w:rPr>
          <w:rFonts w:ascii="Arial" w:hAnsi="Arial" w:cs="Arial"/>
          <w:bCs/>
          <w:iCs/>
        </w:rPr>
        <w:t xml:space="preserve"> verwöhnen Küchenchef Wolfgang und sein Team ihre Gäste mit Alm-Delikatessen</w:t>
      </w:r>
      <w:r>
        <w:rPr>
          <w:rFonts w:ascii="Arial" w:hAnsi="Arial" w:cs="Arial"/>
          <w:bCs/>
          <w:iCs/>
        </w:rPr>
        <w:t xml:space="preserve"> aus frischen, regionalen Zutaten</w:t>
      </w:r>
      <w:r w:rsidRPr="00CF383F">
        <w:rPr>
          <w:rFonts w:ascii="Arial" w:hAnsi="Arial" w:cs="Arial"/>
          <w:bCs/>
          <w:iCs/>
        </w:rPr>
        <w:t xml:space="preserve">. Infos: </w:t>
      </w:r>
      <w:hyperlink r:id="rId16" w:history="1">
        <w:r w:rsidRPr="008407E9">
          <w:rPr>
            <w:rStyle w:val="Hyperlink"/>
            <w:rFonts w:ascii="Arial" w:hAnsi="Arial" w:cs="Arial"/>
            <w:bCs/>
            <w:iCs/>
          </w:rPr>
          <w:t>www.tonnerhuette.at</w:t>
        </w:r>
      </w:hyperlink>
      <w:r>
        <w:rPr>
          <w:rFonts w:ascii="Arial" w:hAnsi="Arial" w:cs="Arial"/>
          <w:bCs/>
          <w:iCs/>
        </w:rPr>
        <w:t>.</w:t>
      </w:r>
    </w:p>
    <w:p w14:paraId="4FB3C3D0" w14:textId="77777777" w:rsidR="001854E9" w:rsidRDefault="001854E9" w:rsidP="001330B4">
      <w:pPr>
        <w:spacing w:after="120" w:line="360" w:lineRule="auto"/>
        <w:jc w:val="both"/>
        <w:rPr>
          <w:rFonts w:ascii="Arial" w:hAnsi="Arial" w:cs="Arial"/>
          <w:bCs/>
          <w:iCs/>
          <w:sz w:val="10"/>
          <w:szCs w:val="10"/>
        </w:rPr>
      </w:pPr>
    </w:p>
    <w:p w14:paraId="3D5C50AE" w14:textId="575852AB" w:rsidR="00BB05BB" w:rsidRPr="00465280" w:rsidRDefault="000A7574" w:rsidP="00465280">
      <w:pPr>
        <w:spacing w:after="12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Überlebenstraining im Gesäuse</w:t>
      </w:r>
    </w:p>
    <w:p w14:paraId="4341B48C" w14:textId="625226CB" w:rsidR="002F4262" w:rsidRPr="00091E96" w:rsidRDefault="002F4262" w:rsidP="000363B4">
      <w:pPr>
        <w:spacing w:line="360" w:lineRule="auto"/>
        <w:jc w:val="both"/>
        <w:rPr>
          <w:rStyle w:val="Hyperlink"/>
          <w:rFonts w:ascii="Arial" w:hAnsi="Arial" w:cs="Arial"/>
          <w:bCs/>
          <w:iCs/>
        </w:rPr>
      </w:pPr>
      <w:r w:rsidRPr="000363B4">
        <w:rPr>
          <w:rFonts w:ascii="Arial" w:hAnsi="Arial" w:cs="Arial"/>
          <w:bCs/>
          <w:iCs/>
        </w:rPr>
        <w:t>Ein Winterwochenende ohne Strom, Heizung, Fernseher, Smartphone und Uhr? Eine fremde, aber faszinierende Vorstellung! Drei Tage und zwei Nächte draußen verbringen</w:t>
      </w:r>
      <w:r w:rsidR="003B6517">
        <w:rPr>
          <w:rFonts w:ascii="Arial" w:hAnsi="Arial" w:cs="Arial"/>
          <w:bCs/>
          <w:iCs/>
        </w:rPr>
        <w:t xml:space="preserve"> </w:t>
      </w:r>
      <w:r w:rsidRPr="000363B4">
        <w:rPr>
          <w:rFonts w:ascii="Arial" w:hAnsi="Arial" w:cs="Arial"/>
          <w:bCs/>
          <w:iCs/>
        </w:rPr>
        <w:t xml:space="preserve">– ist das zu schaffen? Im „Waldläufercamp“ im Nationalpark Gesäuse </w:t>
      </w:r>
      <w:r w:rsidRPr="000363B4">
        <w:rPr>
          <w:rFonts w:ascii="Arial" w:hAnsi="Arial" w:cs="Arial"/>
          <w:bCs/>
          <w:iCs/>
        </w:rPr>
        <w:lastRenderedPageBreak/>
        <w:t xml:space="preserve">in der Steiermark können es Mutige </w:t>
      </w:r>
      <w:r w:rsidR="005477BD">
        <w:rPr>
          <w:rFonts w:ascii="Arial" w:hAnsi="Arial" w:cs="Arial"/>
          <w:bCs/>
          <w:iCs/>
        </w:rPr>
        <w:t xml:space="preserve">in Begleitung von </w:t>
      </w:r>
      <w:r w:rsidR="00AD34BF">
        <w:rPr>
          <w:rFonts w:ascii="Arial" w:hAnsi="Arial" w:cs="Arial"/>
          <w:bCs/>
          <w:iCs/>
        </w:rPr>
        <w:t>zwei</w:t>
      </w:r>
      <w:r w:rsidR="005477BD">
        <w:rPr>
          <w:rFonts w:ascii="Arial" w:hAnsi="Arial" w:cs="Arial"/>
          <w:bCs/>
          <w:iCs/>
        </w:rPr>
        <w:t xml:space="preserve"> Nationalpark-Rangern</w:t>
      </w:r>
      <w:r w:rsidR="00463D23">
        <w:rPr>
          <w:rFonts w:ascii="Arial" w:hAnsi="Arial" w:cs="Arial"/>
          <w:bCs/>
          <w:iCs/>
        </w:rPr>
        <w:t xml:space="preserve"> </w:t>
      </w:r>
      <w:r w:rsidRPr="000363B4">
        <w:rPr>
          <w:rFonts w:ascii="Arial" w:hAnsi="Arial" w:cs="Arial"/>
          <w:bCs/>
          <w:iCs/>
        </w:rPr>
        <w:t xml:space="preserve">herausfinden! Die eiskalte Preisfrage: Wie oder besser </w:t>
      </w:r>
      <w:r w:rsidR="00A4585E">
        <w:rPr>
          <w:rFonts w:ascii="Arial" w:hAnsi="Arial" w:cs="Arial"/>
          <w:bCs/>
          <w:iCs/>
        </w:rPr>
        <w:t xml:space="preserve">gesagt </w:t>
      </w:r>
      <w:r w:rsidRPr="000363B4">
        <w:rPr>
          <w:rFonts w:ascii="Arial" w:hAnsi="Arial" w:cs="Arial"/>
          <w:bCs/>
          <w:iCs/>
        </w:rPr>
        <w:t xml:space="preserve">überlebe ich als verweichlichter Stadtmensch Kälte, Hunger und Dunkelheit? Perfekte Ausrüstung und Tipps vom Profi sorgen für die nötige Sicherheit – aber an die (mentalen) Grenzen tastet man sich natürlich </w:t>
      </w:r>
      <w:r w:rsidR="00424101">
        <w:rPr>
          <w:rFonts w:ascii="Arial" w:hAnsi="Arial" w:cs="Arial"/>
          <w:bCs/>
          <w:iCs/>
        </w:rPr>
        <w:t>selbst</w:t>
      </w:r>
      <w:r w:rsidR="00ED5C55">
        <w:rPr>
          <w:rFonts w:ascii="Arial" w:hAnsi="Arial" w:cs="Arial"/>
          <w:bCs/>
          <w:iCs/>
        </w:rPr>
        <w:t xml:space="preserve"> </w:t>
      </w:r>
      <w:r w:rsidRPr="000363B4">
        <w:rPr>
          <w:rFonts w:ascii="Arial" w:hAnsi="Arial" w:cs="Arial"/>
          <w:bCs/>
          <w:iCs/>
        </w:rPr>
        <w:t>heran</w:t>
      </w:r>
      <w:r w:rsidR="006D5482">
        <w:rPr>
          <w:rFonts w:ascii="Arial" w:hAnsi="Arial" w:cs="Arial"/>
          <w:bCs/>
          <w:iCs/>
        </w:rPr>
        <w:t>.</w:t>
      </w:r>
      <w:r w:rsidRPr="000363B4">
        <w:rPr>
          <w:rFonts w:ascii="Arial" w:hAnsi="Arial" w:cs="Arial"/>
          <w:bCs/>
          <w:iCs/>
        </w:rPr>
        <w:t xml:space="preserve"> Dieses Wochenende ist definitiv nichts für jedermann. Aber exakt die richtige Challenge für Menschen, die sich in der kalten Jahreszeit pudelwohl fühlen – und sich selbst besser kennenlernen wollen. Das</w:t>
      </w:r>
      <w:r w:rsidRPr="00091E96">
        <w:rPr>
          <w:rFonts w:ascii="Arial" w:hAnsi="Arial" w:cs="Arial"/>
          <w:bCs/>
          <w:iCs/>
        </w:rPr>
        <w:t xml:space="preserve"> </w:t>
      </w:r>
      <w:r w:rsidR="00054F8E" w:rsidRPr="00091E96">
        <w:rPr>
          <w:rFonts w:ascii="Arial" w:hAnsi="Arial" w:cs="Arial"/>
          <w:bCs/>
          <w:iCs/>
        </w:rPr>
        <w:t>Waldläufer</w:t>
      </w:r>
      <w:r w:rsidRPr="00091E96">
        <w:rPr>
          <w:rFonts w:ascii="Arial" w:hAnsi="Arial" w:cs="Arial"/>
          <w:bCs/>
          <w:iCs/>
        </w:rPr>
        <w:t xml:space="preserve">camp-Wochenende </w:t>
      </w:r>
      <w:r w:rsidR="003038CD" w:rsidRPr="00091E96">
        <w:rPr>
          <w:rFonts w:ascii="Arial" w:hAnsi="Arial" w:cs="Arial"/>
          <w:bCs/>
          <w:iCs/>
        </w:rPr>
        <w:t xml:space="preserve">kostet 445 Euro pro Person und </w:t>
      </w:r>
      <w:r w:rsidRPr="00091E96">
        <w:rPr>
          <w:rFonts w:ascii="Arial" w:hAnsi="Arial" w:cs="Arial"/>
          <w:bCs/>
          <w:iCs/>
        </w:rPr>
        <w:t>findet vom 27. bis 29</w:t>
      </w:r>
      <w:r w:rsidR="00A4585E">
        <w:rPr>
          <w:rFonts w:ascii="Arial" w:hAnsi="Arial" w:cs="Arial"/>
          <w:bCs/>
          <w:iCs/>
        </w:rPr>
        <w:t>.</w:t>
      </w:r>
      <w:r w:rsidRPr="00091E96">
        <w:rPr>
          <w:rFonts w:ascii="Arial" w:hAnsi="Arial" w:cs="Arial"/>
          <w:bCs/>
          <w:iCs/>
        </w:rPr>
        <w:t xml:space="preserve"> Januar 2023 im Nationalpark Gesäuse statt. Das </w:t>
      </w:r>
      <w:r w:rsidR="000D1532" w:rsidRPr="00091E96">
        <w:rPr>
          <w:rFonts w:ascii="Arial" w:hAnsi="Arial" w:cs="Arial"/>
          <w:bCs/>
          <w:iCs/>
        </w:rPr>
        <w:t>Beste</w:t>
      </w:r>
      <w:r w:rsidRPr="00091E96">
        <w:rPr>
          <w:rFonts w:ascii="Arial" w:hAnsi="Arial" w:cs="Arial"/>
          <w:bCs/>
          <w:iCs/>
        </w:rPr>
        <w:t xml:space="preserve">: Nach dem Wochenende sind 19 Grad </w:t>
      </w:r>
      <w:r w:rsidR="006D5482" w:rsidRPr="00091E96">
        <w:rPr>
          <w:rFonts w:ascii="Arial" w:hAnsi="Arial" w:cs="Arial"/>
          <w:bCs/>
          <w:iCs/>
        </w:rPr>
        <w:t>Winter-</w:t>
      </w:r>
      <w:r w:rsidRPr="00091E96">
        <w:rPr>
          <w:rFonts w:ascii="Arial" w:hAnsi="Arial" w:cs="Arial"/>
          <w:bCs/>
          <w:iCs/>
        </w:rPr>
        <w:t>Raumtemperatur fast schon Luxus</w:t>
      </w:r>
      <w:r w:rsidR="00EE00DA" w:rsidRPr="00091E96">
        <w:rPr>
          <w:rFonts w:ascii="Arial" w:hAnsi="Arial" w:cs="Arial"/>
          <w:bCs/>
          <w:iCs/>
        </w:rPr>
        <w:t xml:space="preserve">. </w:t>
      </w:r>
      <w:r w:rsidRPr="00091E96">
        <w:rPr>
          <w:rFonts w:ascii="Arial" w:hAnsi="Arial" w:cs="Arial"/>
          <w:bCs/>
          <w:iCs/>
        </w:rPr>
        <w:t xml:space="preserve"> Alle Infos </w:t>
      </w:r>
      <w:r w:rsidR="0022770D" w:rsidRPr="00091E96">
        <w:rPr>
          <w:rFonts w:ascii="Arial" w:hAnsi="Arial" w:cs="Arial"/>
          <w:bCs/>
          <w:iCs/>
        </w:rPr>
        <w:t>und Buchung:</w:t>
      </w:r>
      <w:r w:rsidR="0022770D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="00091E96" w:rsidRPr="00091E96">
          <w:rPr>
            <w:rStyle w:val="Hyperlink"/>
            <w:rFonts w:ascii="Arial" w:hAnsi="Arial" w:cs="Arial"/>
            <w:bCs/>
            <w:iCs/>
          </w:rPr>
          <w:t>www.steiermark.com</w:t>
        </w:r>
      </w:hyperlink>
    </w:p>
    <w:p w14:paraId="16CCDD34" w14:textId="77777777" w:rsidR="00D0471E" w:rsidRPr="000D2101" w:rsidRDefault="00D0471E" w:rsidP="000D2101">
      <w:pPr>
        <w:spacing w:after="120" w:line="360" w:lineRule="auto"/>
        <w:rPr>
          <w:rFonts w:ascii="Arial" w:hAnsi="Arial" w:cs="Arial"/>
          <w:bCs/>
          <w:iCs/>
        </w:rPr>
      </w:pPr>
    </w:p>
    <w:sectPr w:rsidR="00D0471E" w:rsidRPr="000D2101" w:rsidSect="003215C4">
      <w:headerReference w:type="default" r:id="rId18"/>
      <w:pgSz w:w="11906" w:h="16838"/>
      <w:pgMar w:top="311" w:right="1983" w:bottom="1276" w:left="1418" w:header="709" w:footer="56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1923" w14:textId="77777777" w:rsidR="005F6B52" w:rsidRDefault="005F6B52">
      <w:r>
        <w:separator/>
      </w:r>
    </w:p>
  </w:endnote>
  <w:endnote w:type="continuationSeparator" w:id="0">
    <w:p w14:paraId="0601CF6F" w14:textId="77777777" w:rsidR="005F6B52" w:rsidRDefault="005F6B52">
      <w:r>
        <w:continuationSeparator/>
      </w:r>
    </w:p>
  </w:endnote>
  <w:endnote w:type="continuationNotice" w:id="1">
    <w:p w14:paraId="4C8ABF56" w14:textId="77777777" w:rsidR="005F6B52" w:rsidRDefault="005F6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8188" w14:textId="77777777" w:rsidR="005F6B52" w:rsidRDefault="005F6B52">
      <w:r>
        <w:separator/>
      </w:r>
    </w:p>
  </w:footnote>
  <w:footnote w:type="continuationSeparator" w:id="0">
    <w:p w14:paraId="07D151C5" w14:textId="77777777" w:rsidR="005F6B52" w:rsidRDefault="005F6B52">
      <w:r>
        <w:continuationSeparator/>
      </w:r>
    </w:p>
  </w:footnote>
  <w:footnote w:type="continuationNotice" w:id="1">
    <w:p w14:paraId="5A4B56CB" w14:textId="77777777" w:rsidR="005F6B52" w:rsidRDefault="005F6B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A27B" w14:textId="77777777" w:rsidR="002D5A95" w:rsidRDefault="002D5A95" w:rsidP="003D538A">
    <w:pPr>
      <w:ind w:right="-144"/>
    </w:pPr>
    <w:r w:rsidRPr="00EC18C3">
      <w:rPr>
        <w:b/>
      </w:rPr>
      <w:t>PRESSEINFORMATION</w:t>
    </w:r>
    <w:r>
      <w:tab/>
    </w:r>
    <w:r>
      <w:tab/>
    </w:r>
    <w:r>
      <w:tab/>
    </w:r>
    <w:r>
      <w:tab/>
    </w:r>
    <w:r>
      <w:tab/>
    </w:r>
    <w:r>
      <w:tab/>
    </w:r>
  </w:p>
  <w:p w14:paraId="705E3B06" w14:textId="17447EFE" w:rsidR="002D5A95" w:rsidRDefault="00371F83" w:rsidP="003D538A">
    <w:pPr>
      <w:ind w:right="-144"/>
      <w:jc w:val="right"/>
    </w:pPr>
    <w:r>
      <w:rPr>
        <w:noProof/>
      </w:rPr>
      <w:drawing>
        <wp:inline distT="0" distB="0" distL="0" distR="0" wp14:anchorId="39C88FE5" wp14:editId="73EB88F8">
          <wp:extent cx="1444892" cy="987555"/>
          <wp:effectExtent l="0" t="0" r="3175" b="317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998" cy="998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B3636" w14:textId="77777777" w:rsidR="002D5A95" w:rsidRDefault="002D5A95" w:rsidP="000A6967">
    <w:pPr>
      <w:ind w:left="7080" w:right="-144"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4C4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0EA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6C2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FA64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F8B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D24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6CA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6C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364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A36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3607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13225"/>
    <w:multiLevelType w:val="multilevel"/>
    <w:tmpl w:val="F008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580157"/>
    <w:multiLevelType w:val="hybridMultilevel"/>
    <w:tmpl w:val="622EE150"/>
    <w:lvl w:ilvl="0" w:tplc="08EAF1D4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1EF60700"/>
    <w:multiLevelType w:val="hybridMultilevel"/>
    <w:tmpl w:val="94F60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F5AF1"/>
    <w:multiLevelType w:val="multilevel"/>
    <w:tmpl w:val="487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0B760E"/>
    <w:multiLevelType w:val="multilevel"/>
    <w:tmpl w:val="B100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D62BC"/>
    <w:multiLevelType w:val="multilevel"/>
    <w:tmpl w:val="2616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20BED"/>
    <w:multiLevelType w:val="hybridMultilevel"/>
    <w:tmpl w:val="545017AA"/>
    <w:lvl w:ilvl="0" w:tplc="BC146C86"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4F146598"/>
    <w:multiLevelType w:val="hybridMultilevel"/>
    <w:tmpl w:val="8C18E66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C11FA"/>
    <w:multiLevelType w:val="hybridMultilevel"/>
    <w:tmpl w:val="F976AA3A"/>
    <w:lvl w:ilvl="0" w:tplc="BC146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E60A3"/>
    <w:multiLevelType w:val="hybridMultilevel"/>
    <w:tmpl w:val="7042335A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78C3CB5"/>
    <w:multiLevelType w:val="multilevel"/>
    <w:tmpl w:val="5F5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7571F"/>
    <w:multiLevelType w:val="multilevel"/>
    <w:tmpl w:val="F8CE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874335">
    <w:abstractNumId w:val="19"/>
  </w:num>
  <w:num w:numId="2" w16cid:durableId="71588910">
    <w:abstractNumId w:val="17"/>
  </w:num>
  <w:num w:numId="3" w16cid:durableId="1827086647">
    <w:abstractNumId w:val="12"/>
  </w:num>
  <w:num w:numId="4" w16cid:durableId="2026587088">
    <w:abstractNumId w:val="0"/>
  </w:num>
  <w:num w:numId="5" w16cid:durableId="1481074232">
    <w:abstractNumId w:val="10"/>
  </w:num>
  <w:num w:numId="6" w16cid:durableId="909074047">
    <w:abstractNumId w:val="8"/>
  </w:num>
  <w:num w:numId="7" w16cid:durableId="31469040">
    <w:abstractNumId w:val="7"/>
  </w:num>
  <w:num w:numId="8" w16cid:durableId="908930431">
    <w:abstractNumId w:val="6"/>
  </w:num>
  <w:num w:numId="9" w16cid:durableId="1806846790">
    <w:abstractNumId w:val="5"/>
  </w:num>
  <w:num w:numId="10" w16cid:durableId="1475216340">
    <w:abstractNumId w:val="9"/>
  </w:num>
  <w:num w:numId="11" w16cid:durableId="2087148101">
    <w:abstractNumId w:val="4"/>
  </w:num>
  <w:num w:numId="12" w16cid:durableId="2040740573">
    <w:abstractNumId w:val="3"/>
  </w:num>
  <w:num w:numId="13" w16cid:durableId="784466372">
    <w:abstractNumId w:val="2"/>
  </w:num>
  <w:num w:numId="14" w16cid:durableId="1544831351">
    <w:abstractNumId w:val="1"/>
  </w:num>
  <w:num w:numId="15" w16cid:durableId="1814172334">
    <w:abstractNumId w:val="20"/>
  </w:num>
  <w:num w:numId="16" w16cid:durableId="726804941">
    <w:abstractNumId w:val="18"/>
  </w:num>
  <w:num w:numId="17" w16cid:durableId="1660497049">
    <w:abstractNumId w:val="21"/>
  </w:num>
  <w:num w:numId="18" w16cid:durableId="1782603405">
    <w:abstractNumId w:val="14"/>
  </w:num>
  <w:num w:numId="19" w16cid:durableId="138233973">
    <w:abstractNumId w:val="15"/>
  </w:num>
  <w:num w:numId="20" w16cid:durableId="766929711">
    <w:abstractNumId w:val="11"/>
  </w:num>
  <w:num w:numId="21" w16cid:durableId="1874728452">
    <w:abstractNumId w:val="22"/>
  </w:num>
  <w:num w:numId="22" w16cid:durableId="1714694320">
    <w:abstractNumId w:val="16"/>
  </w:num>
  <w:num w:numId="23" w16cid:durableId="743995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CA"/>
    <w:rsid w:val="0000197B"/>
    <w:rsid w:val="00002463"/>
    <w:rsid w:val="00003AC9"/>
    <w:rsid w:val="00004B49"/>
    <w:rsid w:val="000052B4"/>
    <w:rsid w:val="000131BC"/>
    <w:rsid w:val="0001664A"/>
    <w:rsid w:val="00016D23"/>
    <w:rsid w:val="000176DB"/>
    <w:rsid w:val="000178B0"/>
    <w:rsid w:val="000224C0"/>
    <w:rsid w:val="000231A1"/>
    <w:rsid w:val="000258E4"/>
    <w:rsid w:val="00025BC3"/>
    <w:rsid w:val="00030A06"/>
    <w:rsid w:val="00033218"/>
    <w:rsid w:val="00035049"/>
    <w:rsid w:val="000363B4"/>
    <w:rsid w:val="0004067A"/>
    <w:rsid w:val="00041380"/>
    <w:rsid w:val="00041D59"/>
    <w:rsid w:val="00042F5A"/>
    <w:rsid w:val="00043492"/>
    <w:rsid w:val="0004609A"/>
    <w:rsid w:val="000474A3"/>
    <w:rsid w:val="0004782E"/>
    <w:rsid w:val="00047FC6"/>
    <w:rsid w:val="00050BC8"/>
    <w:rsid w:val="0005131E"/>
    <w:rsid w:val="00054F8E"/>
    <w:rsid w:val="000556A6"/>
    <w:rsid w:val="00056D34"/>
    <w:rsid w:val="00066438"/>
    <w:rsid w:val="000664E9"/>
    <w:rsid w:val="00070CF8"/>
    <w:rsid w:val="00072BF0"/>
    <w:rsid w:val="000763AD"/>
    <w:rsid w:val="000776B9"/>
    <w:rsid w:val="00081778"/>
    <w:rsid w:val="00082EA1"/>
    <w:rsid w:val="00084CA5"/>
    <w:rsid w:val="00085318"/>
    <w:rsid w:val="00085348"/>
    <w:rsid w:val="00087A0C"/>
    <w:rsid w:val="00091E96"/>
    <w:rsid w:val="00092812"/>
    <w:rsid w:val="0009395A"/>
    <w:rsid w:val="00093FBB"/>
    <w:rsid w:val="000964A0"/>
    <w:rsid w:val="0009692E"/>
    <w:rsid w:val="00097DC1"/>
    <w:rsid w:val="00097EBF"/>
    <w:rsid w:val="000A0485"/>
    <w:rsid w:val="000A6967"/>
    <w:rsid w:val="000A7574"/>
    <w:rsid w:val="000A758B"/>
    <w:rsid w:val="000A7F53"/>
    <w:rsid w:val="000B02E2"/>
    <w:rsid w:val="000B786B"/>
    <w:rsid w:val="000C198D"/>
    <w:rsid w:val="000C1D62"/>
    <w:rsid w:val="000C23E3"/>
    <w:rsid w:val="000C38C0"/>
    <w:rsid w:val="000C3AB2"/>
    <w:rsid w:val="000C3CCA"/>
    <w:rsid w:val="000C50FC"/>
    <w:rsid w:val="000C600F"/>
    <w:rsid w:val="000C6F5D"/>
    <w:rsid w:val="000D050B"/>
    <w:rsid w:val="000D0DF5"/>
    <w:rsid w:val="000D1532"/>
    <w:rsid w:val="000D1FE0"/>
    <w:rsid w:val="000D1FEF"/>
    <w:rsid w:val="000D2101"/>
    <w:rsid w:val="000D64C6"/>
    <w:rsid w:val="000E3504"/>
    <w:rsid w:val="000E4A32"/>
    <w:rsid w:val="000E4CA8"/>
    <w:rsid w:val="000E5192"/>
    <w:rsid w:val="000F22CE"/>
    <w:rsid w:val="000F385F"/>
    <w:rsid w:val="000F571E"/>
    <w:rsid w:val="000F6C3A"/>
    <w:rsid w:val="00103075"/>
    <w:rsid w:val="001055FC"/>
    <w:rsid w:val="001062BA"/>
    <w:rsid w:val="00107492"/>
    <w:rsid w:val="0011397C"/>
    <w:rsid w:val="00117A4F"/>
    <w:rsid w:val="00123B11"/>
    <w:rsid w:val="0012703C"/>
    <w:rsid w:val="001270AB"/>
    <w:rsid w:val="00127D25"/>
    <w:rsid w:val="0013072C"/>
    <w:rsid w:val="001330B4"/>
    <w:rsid w:val="00134629"/>
    <w:rsid w:val="00136092"/>
    <w:rsid w:val="001361EF"/>
    <w:rsid w:val="001373D1"/>
    <w:rsid w:val="0013773A"/>
    <w:rsid w:val="0014101A"/>
    <w:rsid w:val="0014312F"/>
    <w:rsid w:val="00143CDB"/>
    <w:rsid w:val="00144A41"/>
    <w:rsid w:val="00150764"/>
    <w:rsid w:val="0015214E"/>
    <w:rsid w:val="00153438"/>
    <w:rsid w:val="00153A1E"/>
    <w:rsid w:val="001544B7"/>
    <w:rsid w:val="0015600C"/>
    <w:rsid w:val="001565ED"/>
    <w:rsid w:val="0015726F"/>
    <w:rsid w:val="00157672"/>
    <w:rsid w:val="0016064D"/>
    <w:rsid w:val="001608E6"/>
    <w:rsid w:val="00161D56"/>
    <w:rsid w:val="00161F2C"/>
    <w:rsid w:val="001620B1"/>
    <w:rsid w:val="00162B2B"/>
    <w:rsid w:val="001649A7"/>
    <w:rsid w:val="0016585B"/>
    <w:rsid w:val="0016777D"/>
    <w:rsid w:val="0017137C"/>
    <w:rsid w:val="00173F16"/>
    <w:rsid w:val="00174E7D"/>
    <w:rsid w:val="0018079F"/>
    <w:rsid w:val="00181092"/>
    <w:rsid w:val="001839E4"/>
    <w:rsid w:val="001849E8"/>
    <w:rsid w:val="00184B9C"/>
    <w:rsid w:val="001854E9"/>
    <w:rsid w:val="0018689F"/>
    <w:rsid w:val="001925B3"/>
    <w:rsid w:val="00196EC6"/>
    <w:rsid w:val="00197445"/>
    <w:rsid w:val="00197C24"/>
    <w:rsid w:val="001A04A7"/>
    <w:rsid w:val="001A19D2"/>
    <w:rsid w:val="001A1BF2"/>
    <w:rsid w:val="001A23FC"/>
    <w:rsid w:val="001A2FC7"/>
    <w:rsid w:val="001A35D3"/>
    <w:rsid w:val="001A3BE5"/>
    <w:rsid w:val="001A447D"/>
    <w:rsid w:val="001A46AB"/>
    <w:rsid w:val="001A536F"/>
    <w:rsid w:val="001B4E14"/>
    <w:rsid w:val="001B50E2"/>
    <w:rsid w:val="001C00E9"/>
    <w:rsid w:val="001C0D40"/>
    <w:rsid w:val="001C1311"/>
    <w:rsid w:val="001C2CDF"/>
    <w:rsid w:val="001C33E9"/>
    <w:rsid w:val="001C3B82"/>
    <w:rsid w:val="001C4F66"/>
    <w:rsid w:val="001C5AAC"/>
    <w:rsid w:val="001C79B0"/>
    <w:rsid w:val="001D112B"/>
    <w:rsid w:val="001D2C1B"/>
    <w:rsid w:val="001D5466"/>
    <w:rsid w:val="001E281F"/>
    <w:rsid w:val="001E35B0"/>
    <w:rsid w:val="001E3EB5"/>
    <w:rsid w:val="001E5B70"/>
    <w:rsid w:val="001F2BF4"/>
    <w:rsid w:val="002062E1"/>
    <w:rsid w:val="002066A0"/>
    <w:rsid w:val="00206875"/>
    <w:rsid w:val="0021152C"/>
    <w:rsid w:val="00211FA6"/>
    <w:rsid w:val="00221063"/>
    <w:rsid w:val="002250D9"/>
    <w:rsid w:val="002266DE"/>
    <w:rsid w:val="0022770D"/>
    <w:rsid w:val="00231C31"/>
    <w:rsid w:val="00235CC1"/>
    <w:rsid w:val="00236A3A"/>
    <w:rsid w:val="00241F16"/>
    <w:rsid w:val="00245C6F"/>
    <w:rsid w:val="00247CC7"/>
    <w:rsid w:val="002575A9"/>
    <w:rsid w:val="002575AE"/>
    <w:rsid w:val="00260AF7"/>
    <w:rsid w:val="00263B54"/>
    <w:rsid w:val="00265DB2"/>
    <w:rsid w:val="0026640D"/>
    <w:rsid w:val="002666AE"/>
    <w:rsid w:val="0027141A"/>
    <w:rsid w:val="002717B3"/>
    <w:rsid w:val="00272A02"/>
    <w:rsid w:val="002732CC"/>
    <w:rsid w:val="00273326"/>
    <w:rsid w:val="00276323"/>
    <w:rsid w:val="00276815"/>
    <w:rsid w:val="002778BC"/>
    <w:rsid w:val="0028159F"/>
    <w:rsid w:val="00281AFA"/>
    <w:rsid w:val="002820C8"/>
    <w:rsid w:val="00283F99"/>
    <w:rsid w:val="002862C8"/>
    <w:rsid w:val="00287392"/>
    <w:rsid w:val="002915A4"/>
    <w:rsid w:val="002925B8"/>
    <w:rsid w:val="002933C3"/>
    <w:rsid w:val="00293F51"/>
    <w:rsid w:val="0029650C"/>
    <w:rsid w:val="002A1959"/>
    <w:rsid w:val="002A3C6E"/>
    <w:rsid w:val="002A7CCE"/>
    <w:rsid w:val="002B0E36"/>
    <w:rsid w:val="002B1111"/>
    <w:rsid w:val="002B2655"/>
    <w:rsid w:val="002B296A"/>
    <w:rsid w:val="002B4AAA"/>
    <w:rsid w:val="002B6C32"/>
    <w:rsid w:val="002C0E46"/>
    <w:rsid w:val="002C1D0C"/>
    <w:rsid w:val="002D12B1"/>
    <w:rsid w:val="002D3C3C"/>
    <w:rsid w:val="002D5A95"/>
    <w:rsid w:val="002E46B2"/>
    <w:rsid w:val="002E5633"/>
    <w:rsid w:val="002E68C8"/>
    <w:rsid w:val="002F4262"/>
    <w:rsid w:val="002F4EB7"/>
    <w:rsid w:val="002F64A7"/>
    <w:rsid w:val="002F7707"/>
    <w:rsid w:val="003038CD"/>
    <w:rsid w:val="00304AD5"/>
    <w:rsid w:val="0031146B"/>
    <w:rsid w:val="0031199E"/>
    <w:rsid w:val="0031367D"/>
    <w:rsid w:val="0031449C"/>
    <w:rsid w:val="00314D6A"/>
    <w:rsid w:val="00316081"/>
    <w:rsid w:val="00316120"/>
    <w:rsid w:val="00320778"/>
    <w:rsid w:val="00320BA0"/>
    <w:rsid w:val="003210BC"/>
    <w:rsid w:val="003215C4"/>
    <w:rsid w:val="00324E45"/>
    <w:rsid w:val="00325DEA"/>
    <w:rsid w:val="003271F4"/>
    <w:rsid w:val="003279CB"/>
    <w:rsid w:val="00332762"/>
    <w:rsid w:val="00334687"/>
    <w:rsid w:val="003359C6"/>
    <w:rsid w:val="00340C04"/>
    <w:rsid w:val="0034468D"/>
    <w:rsid w:val="00345778"/>
    <w:rsid w:val="00345CCD"/>
    <w:rsid w:val="003524CB"/>
    <w:rsid w:val="003524DA"/>
    <w:rsid w:val="003627B1"/>
    <w:rsid w:val="00363131"/>
    <w:rsid w:val="00365E9F"/>
    <w:rsid w:val="00367DE7"/>
    <w:rsid w:val="00371F83"/>
    <w:rsid w:val="00372706"/>
    <w:rsid w:val="003767B0"/>
    <w:rsid w:val="0037756D"/>
    <w:rsid w:val="00377A6F"/>
    <w:rsid w:val="00380779"/>
    <w:rsid w:val="00382ECD"/>
    <w:rsid w:val="00384C8B"/>
    <w:rsid w:val="0038513A"/>
    <w:rsid w:val="003858BC"/>
    <w:rsid w:val="00387D20"/>
    <w:rsid w:val="00392169"/>
    <w:rsid w:val="003953F2"/>
    <w:rsid w:val="00395933"/>
    <w:rsid w:val="00395C82"/>
    <w:rsid w:val="00397C79"/>
    <w:rsid w:val="003A05BB"/>
    <w:rsid w:val="003A0D5C"/>
    <w:rsid w:val="003B0E18"/>
    <w:rsid w:val="003B44DD"/>
    <w:rsid w:val="003B6517"/>
    <w:rsid w:val="003B7165"/>
    <w:rsid w:val="003B76D0"/>
    <w:rsid w:val="003C02C8"/>
    <w:rsid w:val="003C48CF"/>
    <w:rsid w:val="003C5ABC"/>
    <w:rsid w:val="003C6254"/>
    <w:rsid w:val="003C78DF"/>
    <w:rsid w:val="003D28CE"/>
    <w:rsid w:val="003D52CC"/>
    <w:rsid w:val="003D538A"/>
    <w:rsid w:val="003E0EF2"/>
    <w:rsid w:val="003F2CF4"/>
    <w:rsid w:val="003F4681"/>
    <w:rsid w:val="003F7677"/>
    <w:rsid w:val="003F7D2F"/>
    <w:rsid w:val="00400B81"/>
    <w:rsid w:val="004013F8"/>
    <w:rsid w:val="00402F98"/>
    <w:rsid w:val="004032D4"/>
    <w:rsid w:val="00404DEF"/>
    <w:rsid w:val="00412CFC"/>
    <w:rsid w:val="00413878"/>
    <w:rsid w:val="00414E4D"/>
    <w:rsid w:val="00416CAB"/>
    <w:rsid w:val="00422476"/>
    <w:rsid w:val="00424101"/>
    <w:rsid w:val="004241FF"/>
    <w:rsid w:val="00424D95"/>
    <w:rsid w:val="0042670A"/>
    <w:rsid w:val="00430340"/>
    <w:rsid w:val="004369CB"/>
    <w:rsid w:val="0044483C"/>
    <w:rsid w:val="00446E9E"/>
    <w:rsid w:val="004473B1"/>
    <w:rsid w:val="00452183"/>
    <w:rsid w:val="00453100"/>
    <w:rsid w:val="004544A0"/>
    <w:rsid w:val="00455FAE"/>
    <w:rsid w:val="0046216E"/>
    <w:rsid w:val="0046298A"/>
    <w:rsid w:val="00463D23"/>
    <w:rsid w:val="00464D2C"/>
    <w:rsid w:val="00465280"/>
    <w:rsid w:val="0046641E"/>
    <w:rsid w:val="00466539"/>
    <w:rsid w:val="00470728"/>
    <w:rsid w:val="00475857"/>
    <w:rsid w:val="00485653"/>
    <w:rsid w:val="004902F2"/>
    <w:rsid w:val="0049190E"/>
    <w:rsid w:val="004966E9"/>
    <w:rsid w:val="00496803"/>
    <w:rsid w:val="0049690A"/>
    <w:rsid w:val="004A268D"/>
    <w:rsid w:val="004A2A39"/>
    <w:rsid w:val="004A307A"/>
    <w:rsid w:val="004A32D4"/>
    <w:rsid w:val="004B1654"/>
    <w:rsid w:val="004B1F7E"/>
    <w:rsid w:val="004B3E4A"/>
    <w:rsid w:val="004C017D"/>
    <w:rsid w:val="004C2AF4"/>
    <w:rsid w:val="004C3811"/>
    <w:rsid w:val="004C5174"/>
    <w:rsid w:val="004C6A8B"/>
    <w:rsid w:val="004C77DA"/>
    <w:rsid w:val="004D1CF4"/>
    <w:rsid w:val="004D273C"/>
    <w:rsid w:val="004D2EC5"/>
    <w:rsid w:val="004D3BEE"/>
    <w:rsid w:val="004D3F15"/>
    <w:rsid w:val="004D614E"/>
    <w:rsid w:val="004E08D7"/>
    <w:rsid w:val="004E352F"/>
    <w:rsid w:val="004E4BD7"/>
    <w:rsid w:val="004E6D14"/>
    <w:rsid w:val="004F04F6"/>
    <w:rsid w:val="004F0EB6"/>
    <w:rsid w:val="004F31E4"/>
    <w:rsid w:val="004F4607"/>
    <w:rsid w:val="004F5961"/>
    <w:rsid w:val="004F7D6E"/>
    <w:rsid w:val="00504156"/>
    <w:rsid w:val="005059A3"/>
    <w:rsid w:val="00506FB3"/>
    <w:rsid w:val="0051494C"/>
    <w:rsid w:val="00515025"/>
    <w:rsid w:val="00524EBA"/>
    <w:rsid w:val="00526123"/>
    <w:rsid w:val="00530B1E"/>
    <w:rsid w:val="00530DE8"/>
    <w:rsid w:val="00531177"/>
    <w:rsid w:val="0053466B"/>
    <w:rsid w:val="00537AD2"/>
    <w:rsid w:val="005417B9"/>
    <w:rsid w:val="0054181C"/>
    <w:rsid w:val="005421C6"/>
    <w:rsid w:val="00544235"/>
    <w:rsid w:val="005477BD"/>
    <w:rsid w:val="00547982"/>
    <w:rsid w:val="00552A02"/>
    <w:rsid w:val="0055492D"/>
    <w:rsid w:val="0055497C"/>
    <w:rsid w:val="00557843"/>
    <w:rsid w:val="00557F28"/>
    <w:rsid w:val="0056003B"/>
    <w:rsid w:val="00561DE4"/>
    <w:rsid w:val="005633F6"/>
    <w:rsid w:val="00566D0B"/>
    <w:rsid w:val="00571866"/>
    <w:rsid w:val="005728BB"/>
    <w:rsid w:val="00573352"/>
    <w:rsid w:val="005751B6"/>
    <w:rsid w:val="00580E8E"/>
    <w:rsid w:val="005819D3"/>
    <w:rsid w:val="00581AD3"/>
    <w:rsid w:val="0058246B"/>
    <w:rsid w:val="00582D35"/>
    <w:rsid w:val="00583744"/>
    <w:rsid w:val="005840C9"/>
    <w:rsid w:val="00587F98"/>
    <w:rsid w:val="0059045F"/>
    <w:rsid w:val="00590E7F"/>
    <w:rsid w:val="005928FB"/>
    <w:rsid w:val="0059423B"/>
    <w:rsid w:val="005A252E"/>
    <w:rsid w:val="005A2D60"/>
    <w:rsid w:val="005A3161"/>
    <w:rsid w:val="005A5246"/>
    <w:rsid w:val="005A74C2"/>
    <w:rsid w:val="005B1055"/>
    <w:rsid w:val="005B1400"/>
    <w:rsid w:val="005B142F"/>
    <w:rsid w:val="005B16D0"/>
    <w:rsid w:val="005B7E10"/>
    <w:rsid w:val="005C0F1E"/>
    <w:rsid w:val="005C22AF"/>
    <w:rsid w:val="005C284C"/>
    <w:rsid w:val="005C68B6"/>
    <w:rsid w:val="005C7F5C"/>
    <w:rsid w:val="005D1291"/>
    <w:rsid w:val="005D35FB"/>
    <w:rsid w:val="005D67EA"/>
    <w:rsid w:val="005E1CCA"/>
    <w:rsid w:val="005E3904"/>
    <w:rsid w:val="005E41EB"/>
    <w:rsid w:val="005E5A10"/>
    <w:rsid w:val="005E6D83"/>
    <w:rsid w:val="005F63FA"/>
    <w:rsid w:val="005F685F"/>
    <w:rsid w:val="005F6B52"/>
    <w:rsid w:val="00600729"/>
    <w:rsid w:val="00602496"/>
    <w:rsid w:val="006053CE"/>
    <w:rsid w:val="00605D69"/>
    <w:rsid w:val="0061194E"/>
    <w:rsid w:val="0061266B"/>
    <w:rsid w:val="006126FD"/>
    <w:rsid w:val="00612B94"/>
    <w:rsid w:val="00620A8F"/>
    <w:rsid w:val="00622362"/>
    <w:rsid w:val="0062269C"/>
    <w:rsid w:val="0062432A"/>
    <w:rsid w:val="00630380"/>
    <w:rsid w:val="006313F0"/>
    <w:rsid w:val="006319FD"/>
    <w:rsid w:val="00631B74"/>
    <w:rsid w:val="00631F33"/>
    <w:rsid w:val="0063317E"/>
    <w:rsid w:val="00633184"/>
    <w:rsid w:val="00633E76"/>
    <w:rsid w:val="00634BC9"/>
    <w:rsid w:val="006377EA"/>
    <w:rsid w:val="00637E15"/>
    <w:rsid w:val="006441E3"/>
    <w:rsid w:val="00644D07"/>
    <w:rsid w:val="00645B2E"/>
    <w:rsid w:val="00646A24"/>
    <w:rsid w:val="00653402"/>
    <w:rsid w:val="0065570C"/>
    <w:rsid w:val="006570E3"/>
    <w:rsid w:val="006576DD"/>
    <w:rsid w:val="00657BEA"/>
    <w:rsid w:val="00661197"/>
    <w:rsid w:val="006612E0"/>
    <w:rsid w:val="00662F0A"/>
    <w:rsid w:val="00663913"/>
    <w:rsid w:val="006644C6"/>
    <w:rsid w:val="00667449"/>
    <w:rsid w:val="00667B43"/>
    <w:rsid w:val="00676609"/>
    <w:rsid w:val="00677D5D"/>
    <w:rsid w:val="00683D54"/>
    <w:rsid w:val="0069273B"/>
    <w:rsid w:val="0069415A"/>
    <w:rsid w:val="00694ED2"/>
    <w:rsid w:val="006A1F88"/>
    <w:rsid w:val="006B0944"/>
    <w:rsid w:val="006B0F63"/>
    <w:rsid w:val="006B3C11"/>
    <w:rsid w:val="006B4B38"/>
    <w:rsid w:val="006B65EA"/>
    <w:rsid w:val="006C1775"/>
    <w:rsid w:val="006C1AB3"/>
    <w:rsid w:val="006C2CEF"/>
    <w:rsid w:val="006C378E"/>
    <w:rsid w:val="006C38E2"/>
    <w:rsid w:val="006C40E5"/>
    <w:rsid w:val="006D23DA"/>
    <w:rsid w:val="006D428A"/>
    <w:rsid w:val="006D5482"/>
    <w:rsid w:val="006D7FC8"/>
    <w:rsid w:val="006E1F11"/>
    <w:rsid w:val="006E331A"/>
    <w:rsid w:val="006E52FB"/>
    <w:rsid w:val="006E5416"/>
    <w:rsid w:val="006E7764"/>
    <w:rsid w:val="006F2382"/>
    <w:rsid w:val="006F279B"/>
    <w:rsid w:val="00703EE9"/>
    <w:rsid w:val="0070567E"/>
    <w:rsid w:val="00706138"/>
    <w:rsid w:val="00707627"/>
    <w:rsid w:val="00712176"/>
    <w:rsid w:val="0072119D"/>
    <w:rsid w:val="00723842"/>
    <w:rsid w:val="0073035D"/>
    <w:rsid w:val="00734FE5"/>
    <w:rsid w:val="00736B12"/>
    <w:rsid w:val="00741936"/>
    <w:rsid w:val="00743D43"/>
    <w:rsid w:val="0074650E"/>
    <w:rsid w:val="00753A85"/>
    <w:rsid w:val="00754E3E"/>
    <w:rsid w:val="00760D12"/>
    <w:rsid w:val="007612FA"/>
    <w:rsid w:val="00761B01"/>
    <w:rsid w:val="00762972"/>
    <w:rsid w:val="00763F47"/>
    <w:rsid w:val="00764FAA"/>
    <w:rsid w:val="00776307"/>
    <w:rsid w:val="00780ABA"/>
    <w:rsid w:val="00786805"/>
    <w:rsid w:val="00790937"/>
    <w:rsid w:val="00793120"/>
    <w:rsid w:val="007948BC"/>
    <w:rsid w:val="00797DE9"/>
    <w:rsid w:val="007A28CD"/>
    <w:rsid w:val="007A3D6C"/>
    <w:rsid w:val="007A41D5"/>
    <w:rsid w:val="007A648A"/>
    <w:rsid w:val="007B0CFE"/>
    <w:rsid w:val="007B13C8"/>
    <w:rsid w:val="007B4D2B"/>
    <w:rsid w:val="007B5775"/>
    <w:rsid w:val="007B7C00"/>
    <w:rsid w:val="007C37B4"/>
    <w:rsid w:val="007C663C"/>
    <w:rsid w:val="007C7D41"/>
    <w:rsid w:val="007D00A1"/>
    <w:rsid w:val="007D0931"/>
    <w:rsid w:val="007D135E"/>
    <w:rsid w:val="007D266D"/>
    <w:rsid w:val="007D3ECA"/>
    <w:rsid w:val="007D55EF"/>
    <w:rsid w:val="007D6DBD"/>
    <w:rsid w:val="007D787C"/>
    <w:rsid w:val="007D7EC6"/>
    <w:rsid w:val="007E25A1"/>
    <w:rsid w:val="007E5E7C"/>
    <w:rsid w:val="007E6C8D"/>
    <w:rsid w:val="007F0A95"/>
    <w:rsid w:val="007F0E6B"/>
    <w:rsid w:val="007F1FEF"/>
    <w:rsid w:val="007F3386"/>
    <w:rsid w:val="007F43BA"/>
    <w:rsid w:val="007F7690"/>
    <w:rsid w:val="0080741B"/>
    <w:rsid w:val="00810D22"/>
    <w:rsid w:val="00813C15"/>
    <w:rsid w:val="00823605"/>
    <w:rsid w:val="00823D3C"/>
    <w:rsid w:val="00825700"/>
    <w:rsid w:val="0082661D"/>
    <w:rsid w:val="008309F1"/>
    <w:rsid w:val="00836F71"/>
    <w:rsid w:val="00837A26"/>
    <w:rsid w:val="00837BD9"/>
    <w:rsid w:val="00840C7A"/>
    <w:rsid w:val="0084797D"/>
    <w:rsid w:val="00851078"/>
    <w:rsid w:val="00852D0C"/>
    <w:rsid w:val="00854907"/>
    <w:rsid w:val="008556B5"/>
    <w:rsid w:val="00857A85"/>
    <w:rsid w:val="00857FB8"/>
    <w:rsid w:val="00860B90"/>
    <w:rsid w:val="008676D8"/>
    <w:rsid w:val="0087260F"/>
    <w:rsid w:val="0087363B"/>
    <w:rsid w:val="00873C28"/>
    <w:rsid w:val="00874431"/>
    <w:rsid w:val="00882E9E"/>
    <w:rsid w:val="00885331"/>
    <w:rsid w:val="00885D1B"/>
    <w:rsid w:val="00890091"/>
    <w:rsid w:val="0089257D"/>
    <w:rsid w:val="00893815"/>
    <w:rsid w:val="00896340"/>
    <w:rsid w:val="008A40D3"/>
    <w:rsid w:val="008B083C"/>
    <w:rsid w:val="008B3741"/>
    <w:rsid w:val="008B5712"/>
    <w:rsid w:val="008B59C8"/>
    <w:rsid w:val="008B62F7"/>
    <w:rsid w:val="008B74D9"/>
    <w:rsid w:val="008B780A"/>
    <w:rsid w:val="008C0F6E"/>
    <w:rsid w:val="008C2E5A"/>
    <w:rsid w:val="008C51EA"/>
    <w:rsid w:val="008C7501"/>
    <w:rsid w:val="008D01C2"/>
    <w:rsid w:val="008D0521"/>
    <w:rsid w:val="008D12FD"/>
    <w:rsid w:val="008D2E18"/>
    <w:rsid w:val="008E1931"/>
    <w:rsid w:val="008E313A"/>
    <w:rsid w:val="008E47CB"/>
    <w:rsid w:val="008E5A29"/>
    <w:rsid w:val="008E6185"/>
    <w:rsid w:val="008F01F8"/>
    <w:rsid w:val="008F0FE6"/>
    <w:rsid w:val="008F2D87"/>
    <w:rsid w:val="008F3EF2"/>
    <w:rsid w:val="009003AC"/>
    <w:rsid w:val="00903451"/>
    <w:rsid w:val="009042BD"/>
    <w:rsid w:val="00906C86"/>
    <w:rsid w:val="00911CEB"/>
    <w:rsid w:val="00913139"/>
    <w:rsid w:val="009137FB"/>
    <w:rsid w:val="00913E81"/>
    <w:rsid w:val="009164B3"/>
    <w:rsid w:val="0091799E"/>
    <w:rsid w:val="00917D80"/>
    <w:rsid w:val="00920A49"/>
    <w:rsid w:val="00921341"/>
    <w:rsid w:val="00922BB2"/>
    <w:rsid w:val="00922F38"/>
    <w:rsid w:val="00923C01"/>
    <w:rsid w:val="00923DD5"/>
    <w:rsid w:val="009243A1"/>
    <w:rsid w:val="00925795"/>
    <w:rsid w:val="00926893"/>
    <w:rsid w:val="0092755B"/>
    <w:rsid w:val="00933E02"/>
    <w:rsid w:val="00936151"/>
    <w:rsid w:val="009437CA"/>
    <w:rsid w:val="00945DAE"/>
    <w:rsid w:val="009502F3"/>
    <w:rsid w:val="00952CA5"/>
    <w:rsid w:val="00954418"/>
    <w:rsid w:val="009556E9"/>
    <w:rsid w:val="00963B1C"/>
    <w:rsid w:val="0096765C"/>
    <w:rsid w:val="0097464C"/>
    <w:rsid w:val="00976A28"/>
    <w:rsid w:val="00980AA6"/>
    <w:rsid w:val="0098217F"/>
    <w:rsid w:val="00982262"/>
    <w:rsid w:val="00983149"/>
    <w:rsid w:val="009854EA"/>
    <w:rsid w:val="009879BE"/>
    <w:rsid w:val="00987E3B"/>
    <w:rsid w:val="009919CE"/>
    <w:rsid w:val="00993D9C"/>
    <w:rsid w:val="009958D9"/>
    <w:rsid w:val="0099757D"/>
    <w:rsid w:val="009978FC"/>
    <w:rsid w:val="009A56AA"/>
    <w:rsid w:val="009A58F5"/>
    <w:rsid w:val="009A654A"/>
    <w:rsid w:val="009B2323"/>
    <w:rsid w:val="009B3F7F"/>
    <w:rsid w:val="009B4114"/>
    <w:rsid w:val="009B4C17"/>
    <w:rsid w:val="009B7EBB"/>
    <w:rsid w:val="009C113C"/>
    <w:rsid w:val="009C2D85"/>
    <w:rsid w:val="009C4440"/>
    <w:rsid w:val="009C452B"/>
    <w:rsid w:val="009C57A3"/>
    <w:rsid w:val="009D00B7"/>
    <w:rsid w:val="009D3ACD"/>
    <w:rsid w:val="009D7B88"/>
    <w:rsid w:val="009E1A02"/>
    <w:rsid w:val="009E28FC"/>
    <w:rsid w:val="009E33F4"/>
    <w:rsid w:val="009E7A00"/>
    <w:rsid w:val="009F5A5B"/>
    <w:rsid w:val="009F62C4"/>
    <w:rsid w:val="009F7B95"/>
    <w:rsid w:val="00A0223B"/>
    <w:rsid w:val="00A0278C"/>
    <w:rsid w:val="00A033E9"/>
    <w:rsid w:val="00A04A51"/>
    <w:rsid w:val="00A073D5"/>
    <w:rsid w:val="00A076FD"/>
    <w:rsid w:val="00A10B50"/>
    <w:rsid w:val="00A10F42"/>
    <w:rsid w:val="00A1445E"/>
    <w:rsid w:val="00A16D95"/>
    <w:rsid w:val="00A2061F"/>
    <w:rsid w:val="00A23E02"/>
    <w:rsid w:val="00A24E1F"/>
    <w:rsid w:val="00A25B14"/>
    <w:rsid w:val="00A33CBF"/>
    <w:rsid w:val="00A43FED"/>
    <w:rsid w:val="00A4585E"/>
    <w:rsid w:val="00A45BE2"/>
    <w:rsid w:val="00A45F37"/>
    <w:rsid w:val="00A47FF9"/>
    <w:rsid w:val="00A52C60"/>
    <w:rsid w:val="00A54C27"/>
    <w:rsid w:val="00A55518"/>
    <w:rsid w:val="00A55819"/>
    <w:rsid w:val="00A56D44"/>
    <w:rsid w:val="00A60A56"/>
    <w:rsid w:val="00A61E29"/>
    <w:rsid w:val="00A62738"/>
    <w:rsid w:val="00A63268"/>
    <w:rsid w:val="00A63948"/>
    <w:rsid w:val="00A63AFF"/>
    <w:rsid w:val="00A6552D"/>
    <w:rsid w:val="00A66E8F"/>
    <w:rsid w:val="00A67E07"/>
    <w:rsid w:val="00A77CD8"/>
    <w:rsid w:val="00A805C4"/>
    <w:rsid w:val="00A8545F"/>
    <w:rsid w:val="00A875DB"/>
    <w:rsid w:val="00A8778A"/>
    <w:rsid w:val="00A91CFF"/>
    <w:rsid w:val="00AA0074"/>
    <w:rsid w:val="00AA4597"/>
    <w:rsid w:val="00AB3B16"/>
    <w:rsid w:val="00AB573A"/>
    <w:rsid w:val="00AB60AC"/>
    <w:rsid w:val="00AC13DC"/>
    <w:rsid w:val="00AC6C8C"/>
    <w:rsid w:val="00AD23E6"/>
    <w:rsid w:val="00AD34BF"/>
    <w:rsid w:val="00AD4B84"/>
    <w:rsid w:val="00AD5171"/>
    <w:rsid w:val="00AE274A"/>
    <w:rsid w:val="00AE2C51"/>
    <w:rsid w:val="00AE3E7E"/>
    <w:rsid w:val="00AE52C6"/>
    <w:rsid w:val="00AF1448"/>
    <w:rsid w:val="00AF1642"/>
    <w:rsid w:val="00AF1EEA"/>
    <w:rsid w:val="00AF2970"/>
    <w:rsid w:val="00AF2BA3"/>
    <w:rsid w:val="00AF417D"/>
    <w:rsid w:val="00AF4EF7"/>
    <w:rsid w:val="00AF743C"/>
    <w:rsid w:val="00AF7E8A"/>
    <w:rsid w:val="00B011D1"/>
    <w:rsid w:val="00B0200D"/>
    <w:rsid w:val="00B02967"/>
    <w:rsid w:val="00B02E64"/>
    <w:rsid w:val="00B059B2"/>
    <w:rsid w:val="00B06B99"/>
    <w:rsid w:val="00B10A67"/>
    <w:rsid w:val="00B117F4"/>
    <w:rsid w:val="00B12013"/>
    <w:rsid w:val="00B15698"/>
    <w:rsid w:val="00B15C28"/>
    <w:rsid w:val="00B175BB"/>
    <w:rsid w:val="00B20F52"/>
    <w:rsid w:val="00B21D4F"/>
    <w:rsid w:val="00B22BC7"/>
    <w:rsid w:val="00B24BF3"/>
    <w:rsid w:val="00B25EC1"/>
    <w:rsid w:val="00B26F05"/>
    <w:rsid w:val="00B307A6"/>
    <w:rsid w:val="00B3744A"/>
    <w:rsid w:val="00B4297E"/>
    <w:rsid w:val="00B445E9"/>
    <w:rsid w:val="00B44822"/>
    <w:rsid w:val="00B4680C"/>
    <w:rsid w:val="00B475FD"/>
    <w:rsid w:val="00B53B24"/>
    <w:rsid w:val="00B55A59"/>
    <w:rsid w:val="00B55B15"/>
    <w:rsid w:val="00B5734E"/>
    <w:rsid w:val="00B608AC"/>
    <w:rsid w:val="00B629D5"/>
    <w:rsid w:val="00B65B64"/>
    <w:rsid w:val="00B65C46"/>
    <w:rsid w:val="00B660EF"/>
    <w:rsid w:val="00B66907"/>
    <w:rsid w:val="00B66B30"/>
    <w:rsid w:val="00B712C2"/>
    <w:rsid w:val="00B71AB8"/>
    <w:rsid w:val="00B72527"/>
    <w:rsid w:val="00B72B99"/>
    <w:rsid w:val="00B72D8E"/>
    <w:rsid w:val="00B751F3"/>
    <w:rsid w:val="00B77DAB"/>
    <w:rsid w:val="00B85031"/>
    <w:rsid w:val="00B8527B"/>
    <w:rsid w:val="00B86D8D"/>
    <w:rsid w:val="00B908FB"/>
    <w:rsid w:val="00B9111A"/>
    <w:rsid w:val="00B936C6"/>
    <w:rsid w:val="00B948B4"/>
    <w:rsid w:val="00B9649D"/>
    <w:rsid w:val="00B97FA8"/>
    <w:rsid w:val="00BA0DAA"/>
    <w:rsid w:val="00BA13CF"/>
    <w:rsid w:val="00BA144F"/>
    <w:rsid w:val="00BA14D0"/>
    <w:rsid w:val="00BA1AB0"/>
    <w:rsid w:val="00BA1C4F"/>
    <w:rsid w:val="00BA5A40"/>
    <w:rsid w:val="00BA79A1"/>
    <w:rsid w:val="00BB05BB"/>
    <w:rsid w:val="00BB13FF"/>
    <w:rsid w:val="00BB29B5"/>
    <w:rsid w:val="00BB2CCE"/>
    <w:rsid w:val="00BB587B"/>
    <w:rsid w:val="00BB6A57"/>
    <w:rsid w:val="00BC18F9"/>
    <w:rsid w:val="00BC283B"/>
    <w:rsid w:val="00BC421C"/>
    <w:rsid w:val="00BD2CF3"/>
    <w:rsid w:val="00BD332B"/>
    <w:rsid w:val="00BD4D74"/>
    <w:rsid w:val="00BD54B3"/>
    <w:rsid w:val="00BD643E"/>
    <w:rsid w:val="00BE1BA6"/>
    <w:rsid w:val="00BE2CF1"/>
    <w:rsid w:val="00BE3806"/>
    <w:rsid w:val="00BE71FE"/>
    <w:rsid w:val="00BE7A51"/>
    <w:rsid w:val="00BE7EED"/>
    <w:rsid w:val="00BF01E1"/>
    <w:rsid w:val="00BF122F"/>
    <w:rsid w:val="00C00095"/>
    <w:rsid w:val="00C030D6"/>
    <w:rsid w:val="00C06C1E"/>
    <w:rsid w:val="00C06DAE"/>
    <w:rsid w:val="00C075B0"/>
    <w:rsid w:val="00C11638"/>
    <w:rsid w:val="00C13C8D"/>
    <w:rsid w:val="00C149D0"/>
    <w:rsid w:val="00C200F9"/>
    <w:rsid w:val="00C20310"/>
    <w:rsid w:val="00C219D0"/>
    <w:rsid w:val="00C21DAE"/>
    <w:rsid w:val="00C26C19"/>
    <w:rsid w:val="00C301AA"/>
    <w:rsid w:val="00C37558"/>
    <w:rsid w:val="00C414DF"/>
    <w:rsid w:val="00C43810"/>
    <w:rsid w:val="00C4580D"/>
    <w:rsid w:val="00C51437"/>
    <w:rsid w:val="00C552AC"/>
    <w:rsid w:val="00C55DB4"/>
    <w:rsid w:val="00C55E61"/>
    <w:rsid w:val="00C5649E"/>
    <w:rsid w:val="00C5749C"/>
    <w:rsid w:val="00C57743"/>
    <w:rsid w:val="00C645CA"/>
    <w:rsid w:val="00C65F5C"/>
    <w:rsid w:val="00C717C4"/>
    <w:rsid w:val="00C71E6E"/>
    <w:rsid w:val="00C724C7"/>
    <w:rsid w:val="00C7296B"/>
    <w:rsid w:val="00C81F9B"/>
    <w:rsid w:val="00C82F8A"/>
    <w:rsid w:val="00C84AD1"/>
    <w:rsid w:val="00C90636"/>
    <w:rsid w:val="00C979D0"/>
    <w:rsid w:val="00CA4B1D"/>
    <w:rsid w:val="00CA6E76"/>
    <w:rsid w:val="00CB212D"/>
    <w:rsid w:val="00CB5C60"/>
    <w:rsid w:val="00CB6A1F"/>
    <w:rsid w:val="00CB716E"/>
    <w:rsid w:val="00CB7308"/>
    <w:rsid w:val="00CB76EC"/>
    <w:rsid w:val="00CC03DE"/>
    <w:rsid w:val="00CC0743"/>
    <w:rsid w:val="00CC097E"/>
    <w:rsid w:val="00CC7929"/>
    <w:rsid w:val="00CC7FD5"/>
    <w:rsid w:val="00CD0ECC"/>
    <w:rsid w:val="00CD41A6"/>
    <w:rsid w:val="00CE5469"/>
    <w:rsid w:val="00CE5D10"/>
    <w:rsid w:val="00CE6B56"/>
    <w:rsid w:val="00CF15A3"/>
    <w:rsid w:val="00CF383F"/>
    <w:rsid w:val="00CF3B48"/>
    <w:rsid w:val="00CF45D7"/>
    <w:rsid w:val="00CF4E90"/>
    <w:rsid w:val="00CF560A"/>
    <w:rsid w:val="00CF5897"/>
    <w:rsid w:val="00CF7862"/>
    <w:rsid w:val="00D023E2"/>
    <w:rsid w:val="00D02F68"/>
    <w:rsid w:val="00D042AC"/>
    <w:rsid w:val="00D0471E"/>
    <w:rsid w:val="00D10C52"/>
    <w:rsid w:val="00D17035"/>
    <w:rsid w:val="00D20DAD"/>
    <w:rsid w:val="00D268B1"/>
    <w:rsid w:val="00D30258"/>
    <w:rsid w:val="00D30A22"/>
    <w:rsid w:val="00D33412"/>
    <w:rsid w:val="00D349AA"/>
    <w:rsid w:val="00D34AFD"/>
    <w:rsid w:val="00D4016C"/>
    <w:rsid w:val="00D42889"/>
    <w:rsid w:val="00D43C49"/>
    <w:rsid w:val="00D43E9C"/>
    <w:rsid w:val="00D504E6"/>
    <w:rsid w:val="00D51AE2"/>
    <w:rsid w:val="00D54282"/>
    <w:rsid w:val="00D54981"/>
    <w:rsid w:val="00D562DF"/>
    <w:rsid w:val="00D57CD2"/>
    <w:rsid w:val="00D57EB7"/>
    <w:rsid w:val="00D61EF1"/>
    <w:rsid w:val="00D63535"/>
    <w:rsid w:val="00D6579D"/>
    <w:rsid w:val="00D65F95"/>
    <w:rsid w:val="00D66182"/>
    <w:rsid w:val="00D67DCB"/>
    <w:rsid w:val="00D732CA"/>
    <w:rsid w:val="00D84B17"/>
    <w:rsid w:val="00D9149A"/>
    <w:rsid w:val="00D94580"/>
    <w:rsid w:val="00D95D0F"/>
    <w:rsid w:val="00D973E4"/>
    <w:rsid w:val="00DA0FC8"/>
    <w:rsid w:val="00DA1678"/>
    <w:rsid w:val="00DA2480"/>
    <w:rsid w:val="00DA417B"/>
    <w:rsid w:val="00DA45C6"/>
    <w:rsid w:val="00DB1588"/>
    <w:rsid w:val="00DB4BDF"/>
    <w:rsid w:val="00DB6BA5"/>
    <w:rsid w:val="00DB7C65"/>
    <w:rsid w:val="00DC2135"/>
    <w:rsid w:val="00DC5098"/>
    <w:rsid w:val="00DC714C"/>
    <w:rsid w:val="00DD3379"/>
    <w:rsid w:val="00DD5AC9"/>
    <w:rsid w:val="00DD604B"/>
    <w:rsid w:val="00DD6825"/>
    <w:rsid w:val="00DD6993"/>
    <w:rsid w:val="00DE030C"/>
    <w:rsid w:val="00DE1A9E"/>
    <w:rsid w:val="00DE5675"/>
    <w:rsid w:val="00DF0E1C"/>
    <w:rsid w:val="00DF1444"/>
    <w:rsid w:val="00DF1687"/>
    <w:rsid w:val="00DF27ED"/>
    <w:rsid w:val="00DF3856"/>
    <w:rsid w:val="00DF627C"/>
    <w:rsid w:val="00E004E1"/>
    <w:rsid w:val="00E02436"/>
    <w:rsid w:val="00E0250D"/>
    <w:rsid w:val="00E03E43"/>
    <w:rsid w:val="00E0494C"/>
    <w:rsid w:val="00E057DA"/>
    <w:rsid w:val="00E0594A"/>
    <w:rsid w:val="00E06715"/>
    <w:rsid w:val="00E06D58"/>
    <w:rsid w:val="00E10239"/>
    <w:rsid w:val="00E1034E"/>
    <w:rsid w:val="00E1074D"/>
    <w:rsid w:val="00E12514"/>
    <w:rsid w:val="00E12FE9"/>
    <w:rsid w:val="00E20B9C"/>
    <w:rsid w:val="00E21BD7"/>
    <w:rsid w:val="00E229D4"/>
    <w:rsid w:val="00E22E2D"/>
    <w:rsid w:val="00E23CBC"/>
    <w:rsid w:val="00E2468E"/>
    <w:rsid w:val="00E249A6"/>
    <w:rsid w:val="00E252BD"/>
    <w:rsid w:val="00E25582"/>
    <w:rsid w:val="00E260E0"/>
    <w:rsid w:val="00E26808"/>
    <w:rsid w:val="00E26B8D"/>
    <w:rsid w:val="00E27A2C"/>
    <w:rsid w:val="00E27B80"/>
    <w:rsid w:val="00E324C0"/>
    <w:rsid w:val="00E332BB"/>
    <w:rsid w:val="00E37218"/>
    <w:rsid w:val="00E37475"/>
    <w:rsid w:val="00E40A3F"/>
    <w:rsid w:val="00E41567"/>
    <w:rsid w:val="00E42A44"/>
    <w:rsid w:val="00E51360"/>
    <w:rsid w:val="00E57428"/>
    <w:rsid w:val="00E65A6F"/>
    <w:rsid w:val="00E67D8D"/>
    <w:rsid w:val="00E70699"/>
    <w:rsid w:val="00E71563"/>
    <w:rsid w:val="00E7301B"/>
    <w:rsid w:val="00E73652"/>
    <w:rsid w:val="00E73680"/>
    <w:rsid w:val="00E74E63"/>
    <w:rsid w:val="00E75982"/>
    <w:rsid w:val="00E75B79"/>
    <w:rsid w:val="00E803E6"/>
    <w:rsid w:val="00E80BB4"/>
    <w:rsid w:val="00E817F9"/>
    <w:rsid w:val="00E823A9"/>
    <w:rsid w:val="00E82787"/>
    <w:rsid w:val="00E834D5"/>
    <w:rsid w:val="00E8362D"/>
    <w:rsid w:val="00E8394E"/>
    <w:rsid w:val="00E83EDF"/>
    <w:rsid w:val="00E83F8D"/>
    <w:rsid w:val="00E85181"/>
    <w:rsid w:val="00E861FF"/>
    <w:rsid w:val="00E86DED"/>
    <w:rsid w:val="00E8736D"/>
    <w:rsid w:val="00E919AC"/>
    <w:rsid w:val="00E91F70"/>
    <w:rsid w:val="00E93F74"/>
    <w:rsid w:val="00E95A88"/>
    <w:rsid w:val="00EA16E9"/>
    <w:rsid w:val="00EA4EA4"/>
    <w:rsid w:val="00EA68FC"/>
    <w:rsid w:val="00EB0794"/>
    <w:rsid w:val="00EB2761"/>
    <w:rsid w:val="00EB3BE7"/>
    <w:rsid w:val="00EB653B"/>
    <w:rsid w:val="00EB6D2B"/>
    <w:rsid w:val="00EB75B5"/>
    <w:rsid w:val="00EC31D6"/>
    <w:rsid w:val="00EC36AD"/>
    <w:rsid w:val="00EC4B45"/>
    <w:rsid w:val="00ED169E"/>
    <w:rsid w:val="00ED1FE5"/>
    <w:rsid w:val="00ED416A"/>
    <w:rsid w:val="00ED5910"/>
    <w:rsid w:val="00ED5C55"/>
    <w:rsid w:val="00ED78F5"/>
    <w:rsid w:val="00EE00DA"/>
    <w:rsid w:val="00EE3283"/>
    <w:rsid w:val="00EE5427"/>
    <w:rsid w:val="00EE6542"/>
    <w:rsid w:val="00EE75D6"/>
    <w:rsid w:val="00EF0036"/>
    <w:rsid w:val="00EF23E5"/>
    <w:rsid w:val="00EF3505"/>
    <w:rsid w:val="00EF4557"/>
    <w:rsid w:val="00EF4EFF"/>
    <w:rsid w:val="00EF5A26"/>
    <w:rsid w:val="00EF7353"/>
    <w:rsid w:val="00F0025A"/>
    <w:rsid w:val="00F00587"/>
    <w:rsid w:val="00F0238C"/>
    <w:rsid w:val="00F02E6F"/>
    <w:rsid w:val="00F03D5C"/>
    <w:rsid w:val="00F04C14"/>
    <w:rsid w:val="00F1284A"/>
    <w:rsid w:val="00F12B6E"/>
    <w:rsid w:val="00F1565A"/>
    <w:rsid w:val="00F17FBE"/>
    <w:rsid w:val="00F20390"/>
    <w:rsid w:val="00F21EA4"/>
    <w:rsid w:val="00F24233"/>
    <w:rsid w:val="00F3106F"/>
    <w:rsid w:val="00F31093"/>
    <w:rsid w:val="00F31B67"/>
    <w:rsid w:val="00F3302A"/>
    <w:rsid w:val="00F36074"/>
    <w:rsid w:val="00F37D77"/>
    <w:rsid w:val="00F37EBC"/>
    <w:rsid w:val="00F40461"/>
    <w:rsid w:val="00F40D48"/>
    <w:rsid w:val="00F4416A"/>
    <w:rsid w:val="00F441FA"/>
    <w:rsid w:val="00F4438F"/>
    <w:rsid w:val="00F4493D"/>
    <w:rsid w:val="00F47685"/>
    <w:rsid w:val="00F47DAF"/>
    <w:rsid w:val="00F514E1"/>
    <w:rsid w:val="00F524A2"/>
    <w:rsid w:val="00F55D3B"/>
    <w:rsid w:val="00F560C3"/>
    <w:rsid w:val="00F56276"/>
    <w:rsid w:val="00F5746C"/>
    <w:rsid w:val="00F6080D"/>
    <w:rsid w:val="00F63BE2"/>
    <w:rsid w:val="00F64A31"/>
    <w:rsid w:val="00F70034"/>
    <w:rsid w:val="00F72E72"/>
    <w:rsid w:val="00F743D0"/>
    <w:rsid w:val="00F74493"/>
    <w:rsid w:val="00F7742C"/>
    <w:rsid w:val="00F775C5"/>
    <w:rsid w:val="00F8076C"/>
    <w:rsid w:val="00F815B3"/>
    <w:rsid w:val="00F84D15"/>
    <w:rsid w:val="00F86FCA"/>
    <w:rsid w:val="00F908F3"/>
    <w:rsid w:val="00F90D0E"/>
    <w:rsid w:val="00F9199F"/>
    <w:rsid w:val="00F91B15"/>
    <w:rsid w:val="00F9569A"/>
    <w:rsid w:val="00F96D82"/>
    <w:rsid w:val="00F96F76"/>
    <w:rsid w:val="00F979BA"/>
    <w:rsid w:val="00FA2FCD"/>
    <w:rsid w:val="00FA3D5A"/>
    <w:rsid w:val="00FA3EDC"/>
    <w:rsid w:val="00FA5627"/>
    <w:rsid w:val="00FA57E1"/>
    <w:rsid w:val="00FB23B0"/>
    <w:rsid w:val="00FB3CEB"/>
    <w:rsid w:val="00FB417C"/>
    <w:rsid w:val="00FB5571"/>
    <w:rsid w:val="00FB6852"/>
    <w:rsid w:val="00FB6C0C"/>
    <w:rsid w:val="00FB7550"/>
    <w:rsid w:val="00FC0916"/>
    <w:rsid w:val="00FC1028"/>
    <w:rsid w:val="00FC1BAB"/>
    <w:rsid w:val="00FC2BBE"/>
    <w:rsid w:val="00FD1607"/>
    <w:rsid w:val="00FD2F95"/>
    <w:rsid w:val="00FD38FE"/>
    <w:rsid w:val="00FD3D20"/>
    <w:rsid w:val="00FD53EB"/>
    <w:rsid w:val="00FD6395"/>
    <w:rsid w:val="00FD6578"/>
    <w:rsid w:val="00FD65AF"/>
    <w:rsid w:val="00FD7BAB"/>
    <w:rsid w:val="00FE07E9"/>
    <w:rsid w:val="00FE0E51"/>
    <w:rsid w:val="00FE3111"/>
    <w:rsid w:val="00FE3665"/>
    <w:rsid w:val="00FE465B"/>
    <w:rsid w:val="00FE4B2E"/>
    <w:rsid w:val="00FE5CFD"/>
    <w:rsid w:val="00FE7E04"/>
    <w:rsid w:val="00FF5F4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9E1706"/>
  <w14:defaultImageDpi w14:val="300"/>
  <w15:chartTrackingRefBased/>
  <w15:docId w15:val="{65188FA7-4E29-4488-9744-D602554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806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color w:val="C0C0C0"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spacing w:line="340" w:lineRule="atLeast"/>
      <w:ind w:right="1983"/>
      <w:jc w:val="both"/>
      <w:outlineLvl w:val="2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extkrpereinzug">
    <w:name w:val="Textkörpereinzug"/>
    <w:basedOn w:val="Standard"/>
    <w:pPr>
      <w:spacing w:line="360" w:lineRule="auto"/>
      <w:ind w:right="2409"/>
    </w:pPr>
    <w:rPr>
      <w:rFonts w:ascii="Times" w:eastAsia="Times New Roman" w:hAnsi="Times"/>
      <w:b/>
      <w:color w:val="000000"/>
      <w:sz w:val="22"/>
      <w:szCs w:val="20"/>
    </w:rPr>
  </w:style>
  <w:style w:type="character" w:customStyle="1" w:styleId="GesichteterLink">
    <w:name w:val="GesichteterLink"/>
    <w:rsid w:val="00BC7DEA"/>
    <w:rPr>
      <w:color w:val="800080"/>
      <w:u w:val="single"/>
    </w:rPr>
  </w:style>
  <w:style w:type="character" w:customStyle="1" w:styleId="berschrift1Zchn">
    <w:name w:val="Überschrift 1 Zchn"/>
    <w:link w:val="berschrift1"/>
    <w:rsid w:val="005225C6"/>
    <w:rPr>
      <w:rFonts w:ascii="Arial" w:hAnsi="Arial"/>
      <w:b/>
      <w:sz w:val="22"/>
    </w:rPr>
  </w:style>
  <w:style w:type="paragraph" w:styleId="StandardWeb">
    <w:name w:val="Normal (Web)"/>
    <w:basedOn w:val="Standard"/>
    <w:uiPriority w:val="99"/>
    <w:unhideWhenUsed/>
    <w:rsid w:val="00226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Text">
    <w:name w:val="Text"/>
    <w:rsid w:val="005E57DD"/>
    <w:pPr>
      <w:spacing w:line="288" w:lineRule="auto"/>
    </w:pPr>
    <w:rPr>
      <w:rFonts w:ascii="Tahoma" w:eastAsia="ヒラギノ角ゴ Pro W3" w:hAnsi="Tahoma"/>
      <w:color w:val="000000"/>
      <w:sz w:val="22"/>
    </w:rPr>
  </w:style>
  <w:style w:type="character" w:styleId="HTMLZitat">
    <w:name w:val="HTML Cite"/>
    <w:uiPriority w:val="99"/>
    <w:semiHidden/>
    <w:unhideWhenUsed/>
    <w:rsid w:val="00C21DAE"/>
    <w:rPr>
      <w:i/>
      <w:iCs/>
    </w:rPr>
  </w:style>
  <w:style w:type="paragraph" w:styleId="Textkrper">
    <w:name w:val="Body Text"/>
    <w:basedOn w:val="Standard"/>
    <w:link w:val="TextkrperZchn"/>
    <w:uiPriority w:val="99"/>
    <w:unhideWhenUsed/>
    <w:rsid w:val="007A41D5"/>
    <w:pPr>
      <w:spacing w:after="120"/>
    </w:pPr>
    <w:rPr>
      <w:rFonts w:ascii="Arial" w:hAnsi="Arial"/>
      <w:sz w:val="22"/>
      <w:szCs w:val="20"/>
    </w:rPr>
  </w:style>
  <w:style w:type="character" w:customStyle="1" w:styleId="TextkrperZchn">
    <w:name w:val="Textkörper Zchn"/>
    <w:link w:val="Textkrper"/>
    <w:uiPriority w:val="99"/>
    <w:rsid w:val="007A41D5"/>
    <w:rPr>
      <w:rFonts w:ascii="Arial" w:hAnsi="Arial"/>
      <w:sz w:val="22"/>
    </w:rPr>
  </w:style>
  <w:style w:type="character" w:customStyle="1" w:styleId="Betont">
    <w:name w:val="Betont"/>
    <w:uiPriority w:val="22"/>
    <w:qFormat/>
    <w:rsid w:val="0017137C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644C6"/>
    <w:rPr>
      <w:color w:val="954F72" w:themeColor="followedHyperlink"/>
      <w:u w:val="single"/>
    </w:rPr>
  </w:style>
  <w:style w:type="paragraph" w:customStyle="1" w:styleId="p1">
    <w:name w:val="p1"/>
    <w:basedOn w:val="Standard"/>
    <w:rsid w:val="001565ED"/>
    <w:pPr>
      <w:spacing w:line="210" w:lineRule="atLeast"/>
    </w:pPr>
    <w:rPr>
      <w:rFonts w:ascii="Times" w:hAnsi="Times"/>
      <w:color w:val="000000"/>
      <w:sz w:val="18"/>
      <w:szCs w:val="18"/>
    </w:rPr>
  </w:style>
  <w:style w:type="character" w:customStyle="1" w:styleId="s1">
    <w:name w:val="s1"/>
    <w:basedOn w:val="Absatz-Standardschriftart"/>
    <w:rsid w:val="001565ED"/>
  </w:style>
  <w:style w:type="character" w:customStyle="1" w:styleId="decorated-hricon">
    <w:name w:val="decorated-hr__icon"/>
    <w:basedOn w:val="Absatz-Standardschriftart"/>
    <w:rsid w:val="000F571E"/>
  </w:style>
  <w:style w:type="character" w:styleId="Fett">
    <w:name w:val="Strong"/>
    <w:basedOn w:val="Absatz-Standardschriftart"/>
    <w:uiPriority w:val="22"/>
    <w:qFormat/>
    <w:rsid w:val="00F815B3"/>
    <w:rPr>
      <w:b/>
      <w:bCs/>
    </w:rPr>
  </w:style>
  <w:style w:type="character" w:styleId="Hervorhebung">
    <w:name w:val="Emphasis"/>
    <w:basedOn w:val="Absatz-Standardschriftart"/>
    <w:uiPriority w:val="20"/>
    <w:qFormat/>
    <w:rsid w:val="00D43C49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rsid w:val="002925B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9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9C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4D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4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49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492D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4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492D"/>
    <w:rPr>
      <w:rFonts w:ascii="Times New Roman" w:hAnsi="Times New Roman"/>
      <w:b/>
      <w:bCs/>
    </w:rPr>
  </w:style>
  <w:style w:type="character" w:customStyle="1" w:styleId="outlook-search-highlight">
    <w:name w:val="outlook-search-highlight"/>
    <w:basedOn w:val="Absatz-Standardschriftart"/>
    <w:rsid w:val="001C4F66"/>
  </w:style>
  <w:style w:type="character" w:customStyle="1" w:styleId="apple-converted-space">
    <w:name w:val="apple-converted-space"/>
    <w:basedOn w:val="Absatz-Standardschriftart"/>
    <w:rsid w:val="001C4F66"/>
  </w:style>
  <w:style w:type="paragraph" w:styleId="Listenabsatz">
    <w:name w:val="List Paragraph"/>
    <w:basedOn w:val="Standard"/>
    <w:uiPriority w:val="34"/>
    <w:qFormat/>
    <w:rsid w:val="00BB6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A458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ladming-dachstein.at/de/Regionales-und-Angebote/Yog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eirischwandern.at" TargetMode="External"/><Relationship Id="rId17" Type="http://schemas.openxmlformats.org/officeDocument/2006/relationships/hyperlink" Target="https://www.steiermark.com/de/Gesaeuse/Urlaub-planen/Erlebnisse-im-Gesaeuse/Geh-an-deine-Grenzen-im-Waldlaeufercamp-WINTER_asd_139444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nnerhuette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ldschritte.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hermen-vulkanland.a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usky-haber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22" ma:contentTypeDescription="Ein neues Dokument erstellen." ma:contentTypeScope="" ma:versionID="f9d412dfdd4c55c3fcfe9ac91ff38f14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fcbd2b4e79fb6a7a3c7349d4930951b8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b2138f-68da-4dde-ba97-fc8a1b12d8aa}" ma:internalName="TaxCatchAll" ma:showField="CatchAllData" ma:web="f6c58823-1e99-47c3-823e-67d64422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36e7d-1417-4272-878b-02387ea76a89">
      <Terms xmlns="http://schemas.microsoft.com/office/infopath/2007/PartnerControls"/>
    </lcf76f155ced4ddcb4097134ff3c332f>
    <TaxCatchAll xmlns="f6c58823-1e99-47c3-823e-67d64422002c" xsi:nil="true"/>
  </documentManagement>
</p:properties>
</file>

<file path=customXml/itemProps1.xml><?xml version="1.0" encoding="utf-8"?>
<ds:datastoreItem xmlns:ds="http://schemas.openxmlformats.org/officeDocument/2006/customXml" ds:itemID="{192EF5BC-7E47-4175-AA58-68B4CD095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26391-C9DF-4041-B910-18FCB50F4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BB820-11D2-8746-A8E5-48D8A609E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0F6501-258F-40B9-9ECE-3CF9B320DAEB}">
  <ds:schemaRefs>
    <ds:schemaRef ds:uri="http://schemas.microsoft.com/office/2006/metadata/properties"/>
    <ds:schemaRef ds:uri="http://schemas.microsoft.com/office/infopath/2007/PartnerControls"/>
    <ds:schemaRef ds:uri="27636e7d-1417-4272-878b-02387ea76a89"/>
    <ds:schemaRef ds:uri="f6c58823-1e99-47c3-823e-67d644220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KLEINE PANTHER</vt:lpstr>
    </vt:vector>
  </TitlesOfParts>
  <Manager/>
  <Company>HansmannPR</Company>
  <LinksUpToDate>false</LinksUpToDate>
  <CharactersWithSpaces>6547</CharactersWithSpaces>
  <SharedDoc>false</SharedDoc>
  <HyperlinkBase/>
  <HLinks>
    <vt:vector size="84" baseType="variant">
      <vt:variant>
        <vt:i4>5177363</vt:i4>
      </vt:variant>
      <vt:variant>
        <vt:i4>39</vt:i4>
      </vt:variant>
      <vt:variant>
        <vt:i4>0</vt:i4>
      </vt:variant>
      <vt:variant>
        <vt:i4>5</vt:i4>
      </vt:variant>
      <vt:variant>
        <vt:lpwstr>https://verkehrsauskunft.verbundlinie.at/</vt:lpwstr>
      </vt:variant>
      <vt:variant>
        <vt:lpwstr/>
      </vt:variant>
      <vt:variant>
        <vt:i4>6750249</vt:i4>
      </vt:variant>
      <vt:variant>
        <vt:i4>36</vt:i4>
      </vt:variant>
      <vt:variant>
        <vt:i4>0</vt:i4>
      </vt:variant>
      <vt:variant>
        <vt:i4>5</vt:i4>
      </vt:variant>
      <vt:variant>
        <vt:lpwstr>https://www.steiermark.com/de/urlaub/natur-und-bewegung/rad-bike/weitere-radtouren/bett-bike-betriebe?randSeed=613&amp;showMap=1&amp;zoom=8&amp;bounds%5Bsouth%5D=46.3910292111517&amp;bounds%5Bwest%5D=12.88600472313349&amp;bounds%5Bnorth%5D=48.06224096866132&amp;bounds%5Beast%5D=16.87404183250849</vt:lpwstr>
      </vt:variant>
      <vt:variant>
        <vt:lpwstr/>
      </vt:variant>
      <vt:variant>
        <vt:i4>2621549</vt:i4>
      </vt:variant>
      <vt:variant>
        <vt:i4>33</vt:i4>
      </vt:variant>
      <vt:variant>
        <vt:i4>0</vt:i4>
      </vt:variant>
      <vt:variant>
        <vt:i4>5</vt:i4>
      </vt:variant>
      <vt:variant>
        <vt:lpwstr>https://www.steiermark.com/de/unterkuenfte/steiermark-touristik</vt:lpwstr>
      </vt:variant>
      <vt:variant>
        <vt:lpwstr/>
      </vt:variant>
      <vt:variant>
        <vt:i4>8126575</vt:i4>
      </vt:variant>
      <vt:variant>
        <vt:i4>30</vt:i4>
      </vt:variant>
      <vt:variant>
        <vt:i4>0</vt:i4>
      </vt:variant>
      <vt:variant>
        <vt:i4>5</vt:i4>
      </vt:variant>
      <vt:variant>
        <vt:lpwstr>https://www.hotel-hartweger.at/aktivurlaub/kompetenz-2/</vt:lpwstr>
      </vt:variant>
      <vt:variant>
        <vt:lpwstr/>
      </vt:variant>
      <vt:variant>
        <vt:i4>6488168</vt:i4>
      </vt:variant>
      <vt:variant>
        <vt:i4>27</vt:i4>
      </vt:variant>
      <vt:variant>
        <vt:i4>0</vt:i4>
      </vt:variant>
      <vt:variant>
        <vt:i4>5</vt:i4>
      </vt:variant>
      <vt:variant>
        <vt:lpwstr>https://www.schladming-dachstein.at/de/Sommer/Biken/Dachsteinrunde</vt:lpwstr>
      </vt:variant>
      <vt:variant>
        <vt:lpwstr/>
      </vt:variant>
      <vt:variant>
        <vt:i4>3014760</vt:i4>
      </vt:variant>
      <vt:variant>
        <vt:i4>24</vt:i4>
      </vt:variant>
      <vt:variant>
        <vt:i4>0</vt:i4>
      </vt:variant>
      <vt:variant>
        <vt:i4>5</vt:i4>
      </vt:variant>
      <vt:variant>
        <vt:lpwstr>https://ennstal-ziegen.com/</vt:lpwstr>
      </vt:variant>
      <vt:variant>
        <vt:lpwstr/>
      </vt:variant>
      <vt:variant>
        <vt:i4>262239</vt:i4>
      </vt:variant>
      <vt:variant>
        <vt:i4>21</vt:i4>
      </vt:variant>
      <vt:variant>
        <vt:i4>0</vt:i4>
      </vt:variant>
      <vt:variant>
        <vt:i4>5</vt:i4>
      </vt:variant>
      <vt:variant>
        <vt:lpwstr>https://www.steiermark.com/de/ennsradweg</vt:lpwstr>
      </vt:variant>
      <vt:variant>
        <vt:lpwstr/>
      </vt:variant>
      <vt:variant>
        <vt:i4>7209006</vt:i4>
      </vt:variant>
      <vt:variant>
        <vt:i4>18</vt:i4>
      </vt:variant>
      <vt:variant>
        <vt:i4>0</vt:i4>
      </vt:variant>
      <vt:variant>
        <vt:i4>5</vt:i4>
      </vt:variant>
      <vt:variant>
        <vt:lpwstr>https://www.steiermark.com/de/murradweg</vt:lpwstr>
      </vt:variant>
      <vt:variant>
        <vt:lpwstr/>
      </vt:variant>
      <vt:variant>
        <vt:i4>8061028</vt:i4>
      </vt:variant>
      <vt:variant>
        <vt:i4>15</vt:i4>
      </vt:variant>
      <vt:variant>
        <vt:i4>0</vt:i4>
      </vt:variant>
      <vt:variant>
        <vt:i4>5</vt:i4>
      </vt:variant>
      <vt:variant>
        <vt:lpwstr>https://www.abakus-puch.at/</vt:lpwstr>
      </vt:variant>
      <vt:variant>
        <vt:lpwstr/>
      </vt:variant>
      <vt:variant>
        <vt:i4>2359329</vt:i4>
      </vt:variant>
      <vt:variant>
        <vt:i4>12</vt:i4>
      </vt:variant>
      <vt:variant>
        <vt:i4>0</vt:i4>
      </vt:variant>
      <vt:variant>
        <vt:i4>5</vt:i4>
      </vt:variant>
      <vt:variant>
        <vt:lpwstr>https://weingut-koegl.com/</vt:lpwstr>
      </vt:variant>
      <vt:variant>
        <vt:lpwstr/>
      </vt:variant>
      <vt:variant>
        <vt:i4>4587614</vt:i4>
      </vt:variant>
      <vt:variant>
        <vt:i4>9</vt:i4>
      </vt:variant>
      <vt:variant>
        <vt:i4>0</vt:i4>
      </vt:variant>
      <vt:variant>
        <vt:i4>5</vt:i4>
      </vt:variant>
      <vt:variant>
        <vt:lpwstr>http://www.walhalla-genusskulisse.at/</vt:lpwstr>
      </vt:variant>
      <vt:variant>
        <vt:lpwstr/>
      </vt:variant>
      <vt:variant>
        <vt:i4>1376324</vt:i4>
      </vt:variant>
      <vt:variant>
        <vt:i4>6</vt:i4>
      </vt:variant>
      <vt:variant>
        <vt:i4>0</vt:i4>
      </vt:variant>
      <vt:variant>
        <vt:i4>5</vt:i4>
      </vt:variant>
      <vt:variant>
        <vt:lpwstr>https://www.vomhuegel.at/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https://www.thermen-vulkanland.at/de/Urlaub/Natur-Bewegung-Aktivitaeten/Radfahren/E-Bike-Steiermark</vt:lpwstr>
      </vt:variant>
      <vt:variant>
        <vt:lpwstr/>
      </vt:variant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https://www.genusscard.at/de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Steiermark_Neujahrsvorsätze</dc:title>
  <dc:subject/>
  <dc:creator>Barbara Schmidt - Hansmann PR</dc:creator>
  <cp:keywords/>
  <dc:description/>
  <cp:lastModifiedBy>Hansmann PR - Team 1</cp:lastModifiedBy>
  <cp:revision>2</cp:revision>
  <cp:lastPrinted>2022-12-06T16:11:00Z</cp:lastPrinted>
  <dcterms:created xsi:type="dcterms:W3CDTF">2022-12-06T16:12:00Z</dcterms:created>
  <dcterms:modified xsi:type="dcterms:W3CDTF">2022-12-06T16:12:00Z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  <property fmtid="{D5CDD505-2E9C-101B-9397-08002B2CF9AE}" pid="3" name="MediaServiceImageTags">
    <vt:lpwstr/>
  </property>
</Properties>
</file>