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79F" w14:textId="38E32139" w:rsidR="00125B6B" w:rsidRPr="008E1F57" w:rsidRDefault="00125B6B" w:rsidP="009D48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 w:themeColor="text1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Nachhaltiger Winterurlaub in den Alpen</w:t>
      </w:r>
      <w:r w:rsidRPr="008E1F57">
        <w:rPr>
          <w:rStyle w:val="eop"/>
          <w:rFonts w:ascii="Calibri" w:hAnsi="Calibri" w:cs="Calibri"/>
          <w:b/>
          <w:bCs/>
          <w:color w:val="000000" w:themeColor="text1"/>
        </w:rPr>
        <w:t> </w:t>
      </w:r>
    </w:p>
    <w:p w14:paraId="7C7E4E96" w14:textId="1499CA41" w:rsidR="009D48A7" w:rsidRPr="008E1F57" w:rsidRDefault="009D48A7" w:rsidP="009D48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color w:val="000000" w:themeColor="text1"/>
        </w:rPr>
      </w:pPr>
    </w:p>
    <w:p w14:paraId="6AF0D988" w14:textId="537FCFBF" w:rsidR="009D48A7" w:rsidRPr="008E1F57" w:rsidRDefault="00785FFE" w:rsidP="009D48A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 xml:space="preserve">Gib </w:t>
      </w:r>
      <w:r w:rsidR="009D48A7" w:rsidRPr="008E1F57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dem Gewissensbiss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keine Chance</w:t>
      </w:r>
    </w:p>
    <w:p w14:paraId="79328335" w14:textId="6E1F397A" w:rsidR="00125B6B" w:rsidRPr="008E1F57" w:rsidRDefault="00125B6B" w:rsidP="009D48A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aps/>
          <w:color w:val="000000" w:themeColor="text1"/>
        </w:rPr>
      </w:pPr>
    </w:p>
    <w:p w14:paraId="148DCBEE" w14:textId="3368284E" w:rsidR="00785FFE" w:rsidRPr="008E1F57" w:rsidRDefault="009D48A7" w:rsidP="00785F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Kann Skifahren nachhaltig sein? </w:t>
      </w:r>
      <w:r w:rsidR="00CD3503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Ganz klar: nein! </w:t>
      </w:r>
      <w:r w:rsidR="00926A62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Aber deshalb auf den Skiurlaub verzichten? Auch ganz klar: nein! Aber </w:t>
      </w:r>
      <w:r w:rsidR="00785FFE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es gibt Skigebiete, die Vorreiterrollen in Sachen Umweltschutz und Nachhaltigkeit spielen. Wir zeigen, welche Maßnahmen </w:t>
      </w:r>
      <w:r w:rsidR="00084098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Vorzeiger</w:t>
      </w:r>
      <w:r w:rsidR="00785FFE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esorts in Sachen Anreise, </w:t>
      </w:r>
      <w:proofErr w:type="spellStart"/>
      <w:r w:rsidR="00785FFE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Beschneiung</w:t>
      </w:r>
      <w:proofErr w:type="spellEnd"/>
      <w:r w:rsidR="00785FFE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, Pistenpräparierung, Lift</w:t>
      </w:r>
      <w:r w:rsidR="00084098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e</w:t>
      </w:r>
      <w:r w:rsidR="00785FFE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, Hotel und Gastronomie unternehmen.</w:t>
      </w:r>
    </w:p>
    <w:p w14:paraId="71D228B3" w14:textId="77777777" w:rsidR="00785FFE" w:rsidRPr="008E1F57" w:rsidRDefault="00785FFE" w:rsidP="00CD35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</w:rPr>
      </w:pPr>
    </w:p>
    <w:p w14:paraId="2E562B92" w14:textId="37A27CDA" w:rsidR="009D48A7" w:rsidRPr="008E1F57" w:rsidRDefault="009D48A7" w:rsidP="00785F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color w:val="000000" w:themeColor="text1"/>
        </w:rPr>
        <w:t>Bei Tagesskitouristen</w:t>
      </w:r>
      <w:r w:rsidR="00785FFE" w:rsidRPr="008E1F57">
        <w:rPr>
          <w:rStyle w:val="normaltextrun"/>
          <w:rFonts w:ascii="Calibri" w:hAnsi="Calibri" w:cs="Calibri"/>
          <w:color w:val="000000" w:themeColor="text1"/>
        </w:rPr>
        <w:t xml:space="preserve"> – aber auch beim Skiurlaub – </w:t>
      </w:r>
      <w:r w:rsidRPr="008E1F57">
        <w:rPr>
          <w:rStyle w:val="normaltextrun"/>
          <w:rFonts w:ascii="Calibri" w:hAnsi="Calibri" w:cs="Calibri"/>
          <w:color w:val="000000" w:themeColor="text1"/>
        </w:rPr>
        <w:t>schlägt vor allem die An</w:t>
      </w:r>
      <w:r w:rsidR="00785FFE" w:rsidRPr="008E1F57">
        <w:rPr>
          <w:rStyle w:val="normaltextrun"/>
          <w:rFonts w:ascii="Calibri" w:hAnsi="Calibri" w:cs="Calibri"/>
          <w:color w:val="000000" w:themeColor="text1"/>
        </w:rPr>
        <w:t>- und Ab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reise </w:t>
      </w:r>
      <w:r w:rsidR="00785FFE" w:rsidRPr="008E1F57">
        <w:rPr>
          <w:rStyle w:val="normaltextrun"/>
          <w:rFonts w:ascii="Calibri" w:hAnsi="Calibri" w:cs="Calibri"/>
          <w:color w:val="000000" w:themeColor="text1"/>
        </w:rPr>
        <w:t xml:space="preserve">per Auto </w:t>
      </w:r>
      <w:r w:rsidRPr="008E1F57">
        <w:rPr>
          <w:rStyle w:val="normaltextrun"/>
          <w:rFonts w:ascii="Calibri" w:hAnsi="Calibri" w:cs="Calibri"/>
          <w:color w:val="000000" w:themeColor="text1"/>
        </w:rPr>
        <w:t>mit rund 80 Prozent der Treibhausgas-Emissionen ins Gewicht.</w:t>
      </w:r>
      <w:r w:rsidRPr="008E1F57">
        <w:rPr>
          <w:rStyle w:val="eop"/>
          <w:rFonts w:ascii="Calibri" w:hAnsi="Calibri" w:cs="Calibri"/>
          <w:color w:val="000000" w:themeColor="text1"/>
        </w:rPr>
        <w:t> </w:t>
      </w:r>
      <w:r w:rsidR="00785FFE" w:rsidRPr="008E1F57">
        <w:rPr>
          <w:rStyle w:val="eop"/>
          <w:rFonts w:ascii="Calibri" w:hAnsi="Calibri" w:cs="Calibri"/>
          <w:color w:val="000000" w:themeColor="text1"/>
        </w:rPr>
        <w:t>Also ab auf die Schiene! Und hier geht</w:t>
      </w:r>
      <w:r w:rsidR="00084098" w:rsidRPr="008E1F57">
        <w:rPr>
          <w:rStyle w:val="eop"/>
          <w:rFonts w:ascii="Calibri" w:hAnsi="Calibri" w:cs="Calibri"/>
          <w:color w:val="000000" w:themeColor="text1"/>
        </w:rPr>
        <w:t xml:space="preserve"> </w:t>
      </w:r>
      <w:r w:rsidR="00785FFE" w:rsidRPr="008E1F57">
        <w:rPr>
          <w:rStyle w:val="eop"/>
          <w:rFonts w:ascii="Calibri" w:hAnsi="Calibri" w:cs="Calibri"/>
          <w:color w:val="000000" w:themeColor="text1"/>
        </w:rPr>
        <w:t xml:space="preserve">einiges: 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Die 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>DB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85FFE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bietet eine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Direktverbindung </w:t>
      </w:r>
      <w:r w:rsidR="00FA2932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von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>Frankfurt nach Innsbruck und verlängert die ICE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>-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>Verbindung „Ski Express Tirol“ von Hamburg</w:t>
      </w:r>
      <w:r w:rsidR="00785FFE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>nach St. Anton.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FA2932" w:rsidRPr="008E1F57">
        <w:rPr>
          <w:rFonts w:ascii="Calibri" w:hAnsi="Calibri" w:cs="Calibri"/>
          <w:color w:val="000000" w:themeColor="text1"/>
          <w:shd w:val="clear" w:color="auto" w:fill="FFFFFF"/>
        </w:rPr>
        <w:t>D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>er</w:t>
      </w:r>
      <w:r w:rsidR="000C323D" w:rsidRPr="008E1F5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proofErr w:type="spellStart"/>
      <w:r w:rsidRPr="008E1F57">
        <w:fldChar w:fldCharType="begin"/>
      </w:r>
      <w:r w:rsidRPr="008E1F57">
        <w:rPr>
          <w:rFonts w:ascii="Calibri" w:hAnsi="Calibri" w:cs="Calibri"/>
          <w:color w:val="000000" w:themeColor="text1"/>
        </w:rPr>
        <w:instrText>HYPERLINK "http://www.bahnhofshuttle.tirol" \t "_blank"</w:instrText>
      </w:r>
      <w:r w:rsidRPr="008E1F57">
        <w:fldChar w:fldCharType="separate"/>
      </w:r>
      <w:proofErr w:type="gramStart"/>
      <w:r w:rsidR="000C323D" w:rsidRPr="008E1F57">
        <w:rPr>
          <w:rStyle w:val="Hyperlink"/>
          <w:rFonts w:ascii="Calibri" w:hAnsi="Calibri" w:cs="Calibri"/>
          <w:i/>
          <w:iCs/>
          <w:color w:val="000000" w:themeColor="text1"/>
          <w:bdr w:val="none" w:sz="0" w:space="0" w:color="auto" w:frame="1"/>
        </w:rPr>
        <w:t>bahnhofshuttle.tirol</w:t>
      </w:r>
      <w:proofErr w:type="spellEnd"/>
      <w:proofErr w:type="gramEnd"/>
      <w:r w:rsidRPr="008E1F57">
        <w:rPr>
          <w:rStyle w:val="Hyperlink"/>
          <w:rFonts w:ascii="Calibri" w:hAnsi="Calibri" w:cs="Calibri"/>
          <w:i/>
          <w:iCs/>
          <w:color w:val="000000" w:themeColor="text1"/>
          <w:bdr w:val="none" w:sz="0" w:space="0" w:color="auto" w:frame="1"/>
        </w:rPr>
        <w:fldChar w:fldCharType="end"/>
      </w:r>
      <w:r w:rsidR="000C323D" w:rsidRPr="008E1F5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 </w:t>
      </w:r>
      <w:r w:rsidR="00FA2932" w:rsidRPr="008E1F57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bringt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Gäste 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dann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von 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Tirols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>wichtigsten Bahnhöfen</w:t>
      </w:r>
      <w:r w:rsidR="00084098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0C323D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direkt zur Unterkunft. </w:t>
      </w:r>
      <w:r w:rsidR="00785FFE" w:rsidRPr="008E1F57">
        <w:rPr>
          <w:rFonts w:ascii="Calibri" w:hAnsi="Calibri" w:cs="Calibri"/>
          <w:color w:val="000000" w:themeColor="text1"/>
          <w:shd w:val="clear" w:color="auto" w:fill="FFFFFF"/>
        </w:rPr>
        <w:t>Gratis Skibusse vom Hotel zur Talstation gehören</w:t>
      </w:r>
      <w:r w:rsidR="00FA2932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</w:t>
      </w:r>
      <w:r w:rsidR="00785FFE" w:rsidRPr="008E1F57">
        <w:rPr>
          <w:rFonts w:ascii="Calibri" w:hAnsi="Calibri" w:cs="Calibri"/>
          <w:color w:val="000000" w:themeColor="text1"/>
          <w:shd w:val="clear" w:color="auto" w:fill="FFFFFF"/>
        </w:rPr>
        <w:t>überall zum guten</w:t>
      </w:r>
      <w:r w:rsidR="00FA2932"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 Ton. </w:t>
      </w:r>
      <w:r w:rsidR="00140644" w:rsidRPr="008E1F57">
        <w:rPr>
          <w:rFonts w:ascii="Calibri" w:hAnsi="Calibri" w:cs="Calibri"/>
          <w:color w:val="000000" w:themeColor="text1"/>
        </w:rPr>
        <w:t>Drei</w:t>
      </w:r>
      <w:r w:rsidR="00FA2932" w:rsidRPr="008E1F57">
        <w:rPr>
          <w:rFonts w:ascii="Calibri" w:hAnsi="Calibri" w:cs="Calibri"/>
          <w:color w:val="000000" w:themeColor="text1"/>
        </w:rPr>
        <w:t xml:space="preserve"> Beispiele für p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erfekt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per Zug </w:t>
      </w:r>
      <w:r w:rsidRPr="008E1F57">
        <w:rPr>
          <w:rStyle w:val="normaltextrun"/>
          <w:rFonts w:ascii="Calibri" w:hAnsi="Calibri" w:cs="Calibri"/>
          <w:color w:val="000000" w:themeColor="text1"/>
        </w:rPr>
        <w:t>erreichbare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Winterdestinationen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sind die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Tiroler </w:t>
      </w:r>
      <w:proofErr w:type="spellStart"/>
      <w:r w:rsidRPr="008E1F57">
        <w:rPr>
          <w:rStyle w:val="normaltextrun"/>
          <w:rFonts w:ascii="Calibri" w:hAnsi="Calibri" w:cs="Calibri"/>
          <w:color w:val="000000" w:themeColor="text1"/>
        </w:rPr>
        <w:t>Zugspitz</w:t>
      </w:r>
      <w:proofErr w:type="spellEnd"/>
      <w:r w:rsidRPr="008E1F57">
        <w:rPr>
          <w:rStyle w:val="normaltextrun"/>
          <w:rFonts w:ascii="Calibri" w:hAnsi="Calibri" w:cs="Calibri"/>
          <w:color w:val="000000" w:themeColor="text1"/>
        </w:rPr>
        <w:t xml:space="preserve"> Arena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 mit ihren f</w:t>
      </w:r>
      <w:r w:rsidRPr="008E1F57">
        <w:rPr>
          <w:rStyle w:val="normaltextrun"/>
          <w:rFonts w:ascii="Calibri" w:hAnsi="Calibri" w:cs="Calibri"/>
          <w:color w:val="000000" w:themeColor="text1"/>
        </w:rPr>
        <w:t>ünf Bahnhöfe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>n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>n</w:t>
      </w:r>
      <w:r w:rsidRPr="008E1F57">
        <w:rPr>
          <w:rStyle w:val="normaltextrun"/>
          <w:rFonts w:ascii="Calibri" w:hAnsi="Calibri" w:cs="Calibri"/>
          <w:color w:val="000000" w:themeColor="text1"/>
        </w:rPr>
        <w:t>ahe der deutschen Grenze</w:t>
      </w:r>
      <w:r w:rsidR="00140644" w:rsidRPr="008E1F57">
        <w:rPr>
          <w:rStyle w:val="normaltextrun"/>
          <w:rFonts w:ascii="Calibri" w:hAnsi="Calibri" w:cs="Calibri"/>
          <w:color w:val="000000" w:themeColor="text1"/>
        </w:rPr>
        <w:t>, die Region Seefeld – Tirols Hochplateau, das Langlaufparadies mit dem höchstgelegenen ICE</w:t>
      </w:r>
      <w:r w:rsidR="008E1F57" w:rsidRPr="008E1F57">
        <w:rPr>
          <w:rStyle w:val="normaltextrun"/>
          <w:rFonts w:ascii="Calibri" w:hAnsi="Calibri" w:cs="Calibri"/>
          <w:color w:val="000000" w:themeColor="text1"/>
        </w:rPr>
        <w:t>-</w:t>
      </w:r>
      <w:r w:rsidR="00140644" w:rsidRPr="008E1F57">
        <w:rPr>
          <w:rStyle w:val="normaltextrun"/>
          <w:rFonts w:ascii="Calibri" w:hAnsi="Calibri" w:cs="Calibri"/>
          <w:color w:val="000000" w:themeColor="text1"/>
        </w:rPr>
        <w:t>Bahnhof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 und Tirols Hauptstadt I</w:t>
      </w:r>
      <w:r w:rsidRPr="008E1F57">
        <w:rPr>
          <w:rStyle w:val="normaltextrun"/>
          <w:rFonts w:ascii="Calibri" w:hAnsi="Calibri" w:cs="Calibri"/>
          <w:color w:val="000000" w:themeColor="text1"/>
        </w:rPr>
        <w:t>nnsbruck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. Letztere erreicht man </w:t>
      </w:r>
      <w:r w:rsidR="00084098" w:rsidRPr="008E1F57">
        <w:rPr>
          <w:rStyle w:val="normaltextrun"/>
          <w:rFonts w:ascii="Calibri" w:hAnsi="Calibri" w:cs="Calibri"/>
          <w:color w:val="000000" w:themeColor="text1"/>
        </w:rPr>
        <w:t xml:space="preserve">besonders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>tiefenentspannt</w:t>
      </w:r>
      <w:r w:rsidR="00084098" w:rsidRPr="008E1F57">
        <w:rPr>
          <w:rStyle w:val="normaltextrun"/>
          <w:rFonts w:ascii="Calibri" w:hAnsi="Calibri" w:cs="Calibri"/>
          <w:color w:val="000000" w:themeColor="text1"/>
        </w:rPr>
        <w:t xml:space="preserve"> per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Nachtzug.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Wen es im Winterurlaub in die Schweiz zieht, sollte sich Laax auf die Wunschliste schreiben.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Mit der Rhätischen Bahn </w:t>
      </w:r>
      <w:r w:rsidR="00FA2932" w:rsidRPr="008E1F57">
        <w:rPr>
          <w:rStyle w:val="normaltextrun"/>
          <w:rFonts w:ascii="Calibri" w:hAnsi="Calibri" w:cs="Calibri"/>
          <w:color w:val="000000" w:themeColor="text1"/>
        </w:rPr>
        <w:t xml:space="preserve">fährt man </w:t>
      </w:r>
      <w:r w:rsidRPr="008E1F57">
        <w:rPr>
          <w:rStyle w:val="normaltextrun"/>
          <w:rFonts w:ascii="Calibri" w:hAnsi="Calibri" w:cs="Calibri"/>
          <w:color w:val="000000" w:themeColor="text1"/>
        </w:rPr>
        <w:t>bis Ilanz und weiter mit dem E-Shuttle</w:t>
      </w:r>
      <w:r w:rsidR="00FA2932" w:rsidRPr="008E1F57">
        <w:rPr>
          <w:rStyle w:val="eop"/>
          <w:rFonts w:ascii="Calibri" w:hAnsi="Calibri" w:cs="Calibri"/>
          <w:color w:val="000000" w:themeColor="text1"/>
        </w:rPr>
        <w:t>. Hektik, Stau und Stress bleiben schön zu Hause!</w:t>
      </w:r>
    </w:p>
    <w:p w14:paraId="3E5D5158" w14:textId="50C024AE" w:rsidR="00125B6B" w:rsidRPr="008E1F57" w:rsidRDefault="00125B6B" w:rsidP="00FA293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</w:p>
    <w:p w14:paraId="35C080C4" w14:textId="7EF9FD09" w:rsidR="000C323D" w:rsidRPr="008E1F57" w:rsidRDefault="00125B6B" w:rsidP="00785F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 w:themeColor="text1"/>
          <w:shd w:val="clear" w:color="auto" w:fill="FFFFFF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Klimaneutral bis 2030</w:t>
      </w:r>
      <w:r w:rsidR="009376C4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– 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L</w:t>
      </w:r>
      <w:r w:rsidR="008E1F57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AAX</w:t>
      </w:r>
      <w:r w:rsidR="000C323D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0C323D" w:rsidRPr="008E1F57">
        <w:rPr>
          <w:rFonts w:ascii="Calibri" w:hAnsi="Calibri" w:cs="Calibri"/>
          <w:b/>
          <w:bCs/>
          <w:color w:val="000000" w:themeColor="text1"/>
          <w:shd w:val="clear" w:color="auto" w:fill="FFFFFF"/>
        </w:rPr>
        <w:t xml:space="preserve">setzt voll aufs Thema Nachhaltigkeit </w:t>
      </w:r>
    </w:p>
    <w:p w14:paraId="34A23085" w14:textId="121F8D8D" w:rsidR="00125B6B" w:rsidRPr="008E1F57" w:rsidRDefault="000C323D" w:rsidP="00785F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Fonts w:ascii="Calibri" w:hAnsi="Calibri" w:cs="Calibri"/>
          <w:color w:val="000000" w:themeColor="text1"/>
          <w:shd w:val="clear" w:color="auto" w:fill="FFFFFF"/>
        </w:rPr>
        <w:t xml:space="preserve">Das Ziel ist klar umrissen und ehrgeizig: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Der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innovative </w:t>
      </w:r>
      <w:proofErr w:type="spellStart"/>
      <w:r w:rsidR="008E1F57" w:rsidRPr="008E1F57">
        <w:rPr>
          <w:rStyle w:val="normaltextrun"/>
          <w:rFonts w:ascii="Calibri" w:hAnsi="Calibri" w:cs="Calibri"/>
          <w:color w:val="000000" w:themeColor="text1"/>
        </w:rPr>
        <w:t>Weisse</w:t>
      </w:r>
      <w:proofErr w:type="spellEnd"/>
      <w:r w:rsidR="008E1F57" w:rsidRPr="008E1F57">
        <w:rPr>
          <w:rStyle w:val="normaltextrun"/>
          <w:rFonts w:ascii="Calibri" w:hAnsi="Calibri" w:cs="Calibri"/>
          <w:color w:val="000000" w:themeColor="text1"/>
        </w:rPr>
        <w:t xml:space="preserve"> Arena Gruppe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>soll bis 2030 mit all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en Bergbahnen, Hotels usw. </w:t>
      </w:r>
      <w:r w:rsidR="008E1F57" w:rsidRPr="008E1F57">
        <w:rPr>
          <w:rStyle w:val="normaltextrun"/>
          <w:rFonts w:ascii="Calibri" w:hAnsi="Calibri" w:cs="Calibri"/>
          <w:color w:val="000000" w:themeColor="text1"/>
        </w:rPr>
        <w:t xml:space="preserve">in LAAX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nicht nur klimaneutral, sondern zum Produzenten grüner Energie werden.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Deshalb setzen die Graubündner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voll auf „</w:t>
      </w:r>
      <w:proofErr w:type="spellStart"/>
      <w:r w:rsidR="00125B6B" w:rsidRPr="008E1F57">
        <w:rPr>
          <w:rStyle w:val="normaltextrun"/>
          <w:rFonts w:ascii="Calibri" w:hAnsi="Calibri" w:cs="Calibri"/>
          <w:color w:val="000000" w:themeColor="text1"/>
        </w:rPr>
        <w:t>Greenstyle</w:t>
      </w:r>
      <w:proofErr w:type="spellEnd"/>
      <w:r w:rsidR="009376C4" w:rsidRPr="008E1F57">
        <w:rPr>
          <w:rStyle w:val="normaltextrun"/>
          <w:rFonts w:ascii="Calibri" w:hAnsi="Calibri" w:cs="Calibri"/>
          <w:color w:val="000000" w:themeColor="text1"/>
        </w:rPr>
        <w:t>“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: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Pistenraupen fahren hier </w:t>
      </w:r>
      <w:r w:rsidR="008E1F57" w:rsidRPr="008E1F57">
        <w:rPr>
          <w:rStyle w:val="normaltextrun"/>
          <w:rFonts w:ascii="Calibri" w:hAnsi="Calibri" w:cs="Calibri"/>
          <w:color w:val="000000" w:themeColor="text1"/>
        </w:rPr>
        <w:t xml:space="preserve">teilweise schon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elektrisch,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Müllkameras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helfen dem tagtäglichen Umweltschutz auf die Sprünge, das Skiwachs bei den Verleihstationen ist Bio, und, und, und. </w:t>
      </w:r>
      <w:r w:rsidR="0036646B" w:rsidRPr="008E1F57">
        <w:rPr>
          <w:rStyle w:val="normaltextrun"/>
          <w:rFonts w:ascii="Calibri" w:hAnsi="Calibri" w:cs="Calibri"/>
          <w:color w:val="000000" w:themeColor="text1"/>
        </w:rPr>
        <w:t>Wer hat’s erfunden? Klar, die Schweizer!</w:t>
      </w:r>
    </w:p>
    <w:p w14:paraId="712530C2" w14:textId="77777777" w:rsidR="009376C4" w:rsidRPr="008E1F57" w:rsidRDefault="009376C4" w:rsidP="009376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</w:p>
    <w:p w14:paraId="7696D388" w14:textId="747B72E5" w:rsidR="00125B6B" w:rsidRPr="008E1F57" w:rsidRDefault="009376C4" w:rsidP="009376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proofErr w:type="spellStart"/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Riesneralm</w:t>
      </w:r>
      <w:proofErr w:type="spellEnd"/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in der Steiermark: das e</w:t>
      </w:r>
      <w:r w:rsidR="00125B6B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rste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125B6B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energieautarke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</w:t>
      </w:r>
      <w:r w:rsidR="00125B6B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Skigebiet der Alpen </w:t>
      </w:r>
    </w:p>
    <w:p w14:paraId="5599E513" w14:textId="28A7D1E7" w:rsidR="009376C4" w:rsidRPr="008E1F57" w:rsidRDefault="00125B6B" w:rsidP="009376C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color w:val="000000" w:themeColor="text1"/>
        </w:rPr>
        <w:t xml:space="preserve">Seit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zwei </w:t>
      </w:r>
      <w:r w:rsidRPr="008E1F57">
        <w:rPr>
          <w:rStyle w:val="normaltextrun"/>
          <w:rFonts w:ascii="Calibri" w:hAnsi="Calibri" w:cs="Calibri"/>
          <w:color w:val="000000" w:themeColor="text1"/>
        </w:rPr>
        <w:t>Winter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n </w:t>
      </w:r>
      <w:r w:rsidRPr="008E1F57">
        <w:rPr>
          <w:rStyle w:val="normaltextrun"/>
          <w:rFonts w:ascii="Calibri" w:hAnsi="Calibri" w:cs="Calibri"/>
          <w:color w:val="000000" w:themeColor="text1"/>
        </w:rPr>
        <w:t>ist das Skigebiet auf der </w:t>
      </w:r>
      <w:proofErr w:type="spellStart"/>
      <w:r w:rsidRPr="008E1F57">
        <w:rPr>
          <w:rStyle w:val="normaltextrun"/>
          <w:rFonts w:ascii="Calibri" w:hAnsi="Calibri" w:cs="Calibri"/>
          <w:color w:val="000000" w:themeColor="text1"/>
        </w:rPr>
        <w:t>Riesneralm</w:t>
      </w:r>
      <w:proofErr w:type="spellEnd"/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8E1F57">
        <w:rPr>
          <w:rStyle w:val="normaltextrun"/>
          <w:rFonts w:ascii="Calibri" w:hAnsi="Calibri" w:cs="Calibri"/>
          <w:color w:val="000000" w:themeColor="text1"/>
        </w:rPr>
        <w:t>energieautark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>. D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ank zweier Wasserkraftwerke wird Wasser zu Strom und Schnee</w:t>
      </w:r>
      <w:r w:rsidR="00271998" w:rsidRPr="008E1F57">
        <w:rPr>
          <w:rStyle w:val="normaltextrun"/>
          <w:rFonts w:ascii="Calibri" w:hAnsi="Calibri" w:cs="Calibri"/>
          <w:color w:val="000000" w:themeColor="text1"/>
        </w:rPr>
        <w:t xml:space="preserve">. 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Die 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>erzeug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en 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>dreimal so viel</w:t>
      </w:r>
      <w:r w:rsidR="00D12544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Strom, wie </w:t>
      </w:r>
      <w:proofErr w:type="spellStart"/>
      <w:r w:rsidR="00465F1A" w:rsidRPr="008E1F57">
        <w:rPr>
          <w:rStyle w:val="normaltextrun"/>
          <w:rFonts w:ascii="Calibri" w:hAnsi="Calibri" w:cs="Calibri"/>
          <w:color w:val="000000" w:themeColor="text1"/>
        </w:rPr>
        <w:t>Beschneiung</w:t>
      </w:r>
      <w:proofErr w:type="spellEnd"/>
      <w:r w:rsidR="00465F1A" w:rsidRPr="008E1F57">
        <w:rPr>
          <w:rStyle w:val="normaltextrun"/>
          <w:rFonts w:ascii="Calibri" w:hAnsi="Calibri" w:cs="Calibri"/>
          <w:color w:val="000000" w:themeColor="text1"/>
        </w:rPr>
        <w:t xml:space="preserve"> und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Liftb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>etrieb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verschlingen.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>Durch den Verkauf der Stromüberproduktion werden die getätigten Baumaßnahmen refinanziert.</w:t>
      </w:r>
      <w:r w:rsidR="00D83BAE" w:rsidRPr="008E1F57">
        <w:rPr>
          <w:rStyle w:val="eop"/>
          <w:rFonts w:ascii="Calibri" w:hAnsi="Calibri" w:cs="Calibri"/>
          <w:color w:val="000000" w:themeColor="text1"/>
        </w:rPr>
        <w:t> 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Clever: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gramStart"/>
      <w:r w:rsidR="00D12544" w:rsidRPr="008E1F57">
        <w:rPr>
          <w:rStyle w:val="normaltextrun"/>
          <w:rFonts w:ascii="Calibri" w:hAnsi="Calibri" w:cs="Calibri"/>
          <w:color w:val="000000" w:themeColor="text1"/>
        </w:rPr>
        <w:t>E</w:t>
      </w:r>
      <w:r w:rsidR="00465F1A" w:rsidRPr="008E1F57">
        <w:rPr>
          <w:rStyle w:val="normaltextrun"/>
          <w:rFonts w:ascii="Calibri" w:hAnsi="Calibri" w:cs="Calibri"/>
          <w:color w:val="000000" w:themeColor="text1"/>
        </w:rPr>
        <w:t>in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>es</w:t>
      </w:r>
      <w:proofErr w:type="gramEnd"/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der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Wasserkraftwerk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e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ist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direkt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>an die Beschneiungsanlage angeschlossen und produziert</w:t>
      </w:r>
      <w:r w:rsidR="00D83BAE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376C4" w:rsidRPr="008E1F57">
        <w:rPr>
          <w:rStyle w:val="normaltextrun"/>
          <w:rFonts w:ascii="Calibri" w:hAnsi="Calibri" w:cs="Calibri"/>
          <w:color w:val="000000" w:themeColor="text1"/>
        </w:rPr>
        <w:t xml:space="preserve">Schnee und Strom zugleich. </w:t>
      </w:r>
    </w:p>
    <w:p w14:paraId="0BF5EB16" w14:textId="77777777" w:rsidR="009376C4" w:rsidRPr="008E1F57" w:rsidRDefault="009376C4" w:rsidP="009376C4">
      <w:pPr>
        <w:pStyle w:val="paragraph"/>
        <w:spacing w:before="0" w:beforeAutospacing="0" w:after="0" w:afterAutospacing="0"/>
        <w:ind w:left="-180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eop"/>
          <w:rFonts w:ascii="Calibri" w:hAnsi="Calibri" w:cs="Calibri"/>
          <w:color w:val="000000" w:themeColor="text1"/>
        </w:rPr>
        <w:t> </w:t>
      </w:r>
    </w:p>
    <w:p w14:paraId="49E86946" w14:textId="2331C82D" w:rsidR="00125B6B" w:rsidRPr="008E1F57" w:rsidRDefault="00654A62" w:rsidP="00654A62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654A62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Wedeln mit gutem Gewissen: Ökostrom der Bergbahnen See im </w:t>
      </w:r>
      <w:proofErr w:type="spellStart"/>
      <w:r w:rsidRPr="00654A62">
        <w:rPr>
          <w:rStyle w:val="normaltextrun"/>
          <w:rFonts w:ascii="Calibri" w:hAnsi="Calibri" w:cs="Calibri"/>
          <w:b/>
          <w:bCs/>
          <w:color w:val="000000" w:themeColor="text1"/>
        </w:rPr>
        <w:t>Paznaun</w:t>
      </w:r>
      <w:proofErr w:type="spellEnd"/>
    </w:p>
    <w:p w14:paraId="38681143" w14:textId="24D10FBC" w:rsidR="009E2D64" w:rsidRPr="008E1F57" w:rsidRDefault="441CF57A" w:rsidP="00654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441CF57A">
        <w:rPr>
          <w:rStyle w:val="normaltextrun"/>
          <w:rFonts w:ascii="Calibri" w:hAnsi="Calibri" w:cs="Calibri"/>
          <w:color w:val="000000" w:themeColor="text1"/>
        </w:rPr>
        <w:t xml:space="preserve">Lifte brauchen sehr viel Energie. Das kann kein Skigebiet dieser Welt wegdiskutieren. Aber man kann das Beste – also das Sauberste – draus machen und die Lifte mit sauberem Ökostrom versorgen. So wie es die Bergbahnen in See im </w:t>
      </w:r>
      <w:proofErr w:type="spellStart"/>
      <w:r w:rsidRPr="441CF57A">
        <w:rPr>
          <w:rStyle w:val="normaltextrun"/>
          <w:rFonts w:ascii="Calibri" w:hAnsi="Calibri" w:cs="Calibri"/>
          <w:color w:val="000000" w:themeColor="text1"/>
        </w:rPr>
        <w:t>Paznaun</w:t>
      </w:r>
      <w:proofErr w:type="spellEnd"/>
      <w:r w:rsidRPr="441CF57A">
        <w:rPr>
          <w:rStyle w:val="normaltextrun"/>
          <w:rFonts w:ascii="Calibri" w:hAnsi="Calibri" w:cs="Calibri"/>
          <w:color w:val="000000" w:themeColor="text1"/>
        </w:rPr>
        <w:t xml:space="preserve"> das schon seit Jahren tun. Noch besser: Die Bergbahnen See verbrauchen nicht nur sauberen Strom, sondern sie produzieren ihn mit Wasserkraft selbst. Und zwar viermal mehr, als Lifte &amp; Co. verbrauchen. </w:t>
      </w:r>
    </w:p>
    <w:p w14:paraId="759DEEAD" w14:textId="008FC34B" w:rsidR="00B508FE" w:rsidRPr="008E1F57" w:rsidRDefault="00125B6B" w:rsidP="009E2D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eop"/>
          <w:rFonts w:ascii="Calibri" w:hAnsi="Calibri" w:cs="Calibri"/>
          <w:color w:val="000000" w:themeColor="text1"/>
        </w:rPr>
        <w:t> </w:t>
      </w:r>
    </w:p>
    <w:p w14:paraId="74558DE2" w14:textId="5CA3BE03" w:rsidR="00125B6B" w:rsidRPr="008E1F57" w:rsidRDefault="009E2D64" w:rsidP="009E2D6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Livigno – das Hochtal zwischen Ortler und Bernina ist seit 2019 plastikfrei</w:t>
      </w:r>
    </w:p>
    <w:p w14:paraId="11310626" w14:textId="1E5E96C6" w:rsidR="00125B6B" w:rsidRPr="008E1F57" w:rsidRDefault="00125B6B" w:rsidP="009E2D64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color w:val="000000" w:themeColor="text1"/>
        </w:rPr>
        <w:t>Die Natur ist Livignos kostbarstes Erbe. Um dieses Erbe</w:t>
      </w:r>
      <w:r w:rsidR="009E2D64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zu bewahren, verbannt </w:t>
      </w:r>
      <w:r w:rsidR="00CD3503" w:rsidRPr="008E1F57">
        <w:rPr>
          <w:rStyle w:val="normaltextrun"/>
          <w:rFonts w:ascii="Calibri" w:hAnsi="Calibri" w:cs="Calibri"/>
          <w:color w:val="000000" w:themeColor="text1"/>
        </w:rPr>
        <w:t xml:space="preserve">die Zollfrei-Gemeinde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Plastik </w:t>
      </w:r>
      <w:r w:rsidR="0094769E" w:rsidRPr="008E1F57">
        <w:rPr>
          <w:rStyle w:val="normaltextrun"/>
          <w:rFonts w:ascii="Calibri" w:hAnsi="Calibri" w:cs="Calibri"/>
          <w:color w:val="000000" w:themeColor="text1"/>
        </w:rPr>
        <w:t xml:space="preserve">schon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seit Juni 2019 konsequent aus dem Hochtal. Öffentliche Gebäude wie Gemeindehaus, Tourismusbüros, </w:t>
      </w:r>
      <w:proofErr w:type="spellStart"/>
      <w:r w:rsidRPr="008E1F57">
        <w:rPr>
          <w:rStyle w:val="normaltextrun"/>
          <w:rFonts w:ascii="Calibri" w:hAnsi="Calibri" w:cs="Calibri"/>
          <w:color w:val="000000" w:themeColor="text1"/>
        </w:rPr>
        <w:t>Aquagranda</w:t>
      </w:r>
      <w:proofErr w:type="spellEnd"/>
      <w:r w:rsidRPr="008E1F57">
        <w:rPr>
          <w:rStyle w:val="normaltextrun"/>
          <w:rFonts w:ascii="Calibri" w:hAnsi="Calibri" w:cs="Calibri"/>
          <w:color w:val="000000" w:themeColor="text1"/>
        </w:rPr>
        <w:t xml:space="preserve"> usw. sind </w:t>
      </w:r>
      <w:r w:rsidR="00CD3503" w:rsidRPr="008E1F57">
        <w:rPr>
          <w:rStyle w:val="normaltextrun"/>
          <w:rFonts w:ascii="Calibri" w:hAnsi="Calibri" w:cs="Calibri"/>
          <w:color w:val="000000" w:themeColor="text1"/>
        </w:rPr>
        <w:t xml:space="preserve">seither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plastikfrei. </w:t>
      </w:r>
      <w:r w:rsidR="00CD3503" w:rsidRPr="008E1F57">
        <w:rPr>
          <w:rStyle w:val="normaltextrun"/>
          <w:rFonts w:ascii="Calibri" w:hAnsi="Calibri" w:cs="Calibri"/>
          <w:color w:val="000000" w:themeColor="text1"/>
        </w:rPr>
        <w:t xml:space="preserve">Seit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2020 </w:t>
      </w:r>
      <w:r w:rsidR="00CD3503" w:rsidRPr="008E1F57">
        <w:rPr>
          <w:rStyle w:val="normaltextrun"/>
          <w:rFonts w:ascii="Calibri" w:hAnsi="Calibri" w:cs="Calibri"/>
          <w:color w:val="000000" w:themeColor="text1"/>
        </w:rPr>
        <w:t xml:space="preserve">dürfen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in </w:t>
      </w:r>
      <w:r w:rsidRPr="008E1F57">
        <w:rPr>
          <w:rStyle w:val="normaltextrun"/>
          <w:rFonts w:ascii="Calibri" w:hAnsi="Calibri" w:cs="Calibri"/>
          <w:color w:val="000000" w:themeColor="text1"/>
        </w:rPr>
        <w:lastRenderedPageBreak/>
        <w:t>ganz Livigno keine Gegenstände aus Einwegplastik wie Plastikbecher, Strohhalme, Plastikflaschen usw. verwendet werden.</w:t>
      </w:r>
      <w:r w:rsidRPr="008E1F57">
        <w:rPr>
          <w:rStyle w:val="eop"/>
          <w:rFonts w:ascii="Calibri" w:hAnsi="Calibri" w:cs="Calibri"/>
          <w:color w:val="000000" w:themeColor="text1"/>
        </w:rPr>
        <w:t> </w:t>
      </w:r>
      <w:proofErr w:type="spellStart"/>
      <w:r w:rsidR="00CD3503" w:rsidRPr="008E1F57">
        <w:rPr>
          <w:rStyle w:val="eop"/>
          <w:rFonts w:ascii="Calibri" w:hAnsi="Calibri" w:cs="Calibri"/>
          <w:color w:val="000000" w:themeColor="text1"/>
        </w:rPr>
        <w:t>Mehrweg</w:t>
      </w:r>
      <w:proofErr w:type="spellEnd"/>
      <w:r w:rsidR="00CD3503" w:rsidRPr="008E1F57">
        <w:rPr>
          <w:rStyle w:val="eop"/>
          <w:rFonts w:ascii="Calibri" w:hAnsi="Calibri" w:cs="Calibri"/>
          <w:color w:val="000000" w:themeColor="text1"/>
        </w:rPr>
        <w:t xml:space="preserve"> ist der einzige Ausweg vor dem Müllinfarkt.</w:t>
      </w:r>
    </w:p>
    <w:p w14:paraId="20C59AC7" w14:textId="77777777" w:rsidR="00125B6B" w:rsidRPr="008E1F57" w:rsidRDefault="00125B6B" w:rsidP="00125B6B">
      <w:pPr>
        <w:pStyle w:val="paragraph"/>
        <w:spacing w:before="0" w:beforeAutospacing="0" w:after="0" w:afterAutospacing="0"/>
        <w:ind w:hanging="165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eop"/>
          <w:rFonts w:ascii="Calibri" w:hAnsi="Calibri" w:cs="Calibri"/>
          <w:color w:val="000000" w:themeColor="text1"/>
        </w:rPr>
        <w:t> </w:t>
      </w:r>
    </w:p>
    <w:p w14:paraId="57CF75E5" w14:textId="7FE27352" w:rsidR="00125B6B" w:rsidRPr="008E1F57" w:rsidRDefault="00125B6B" w:rsidP="00CD3503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Gelungene Weichenstellung</w:t>
      </w:r>
      <w:r w:rsidR="00CD3503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 in Seefeld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: vom Schienen- aufs Loipennetz</w:t>
      </w:r>
    </w:p>
    <w:p w14:paraId="73B3D195" w14:textId="54AE960A" w:rsidR="00926A62" w:rsidRPr="008E1F57" w:rsidRDefault="00125B6B" w:rsidP="00CD35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color w:val="000000" w:themeColor="text1"/>
        </w:rPr>
        <w:t>Die Region Seefeld</w:t>
      </w:r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 ist seit einem Jahrhundert Langlaufland. </w:t>
      </w:r>
      <w:r w:rsidR="0094769E" w:rsidRPr="008E1F57">
        <w:rPr>
          <w:rStyle w:val="normaltextrun"/>
          <w:rFonts w:ascii="Calibri" w:hAnsi="Calibri" w:cs="Calibri"/>
          <w:color w:val="000000" w:themeColor="text1"/>
        </w:rPr>
        <w:t>Und n</w:t>
      </w:r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icht erst seit der Nordischen Ski-WM 2019 genießt der Hauptort auf 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Tirols Hochplateau </w:t>
      </w:r>
      <w:r w:rsidR="0094769E" w:rsidRPr="008E1F57">
        <w:rPr>
          <w:rStyle w:val="normaltextrun"/>
          <w:rFonts w:ascii="Calibri" w:hAnsi="Calibri" w:cs="Calibri"/>
          <w:color w:val="000000" w:themeColor="text1"/>
        </w:rPr>
        <w:t xml:space="preserve">weit </w:t>
      </w:r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über die Grenzen Tirols hinaus höchste Sympathie bei </w:t>
      </w:r>
      <w:r w:rsidR="0094769E" w:rsidRPr="008E1F57">
        <w:rPr>
          <w:rStyle w:val="normaltextrun"/>
          <w:rFonts w:ascii="Calibri" w:hAnsi="Calibri" w:cs="Calibri"/>
          <w:color w:val="000000" w:themeColor="text1"/>
        </w:rPr>
        <w:t xml:space="preserve">Klassik- und </w:t>
      </w:r>
      <w:proofErr w:type="spellStart"/>
      <w:r w:rsidR="0094769E" w:rsidRPr="008E1F57">
        <w:rPr>
          <w:rStyle w:val="normaltextrun"/>
          <w:rFonts w:ascii="Calibri" w:hAnsi="Calibri" w:cs="Calibri"/>
          <w:color w:val="000000" w:themeColor="text1"/>
        </w:rPr>
        <w:t>Skatingfans</w:t>
      </w:r>
      <w:proofErr w:type="spellEnd"/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. Wer die Weltklasse-Loipen testen möchte, kann </w:t>
      </w:r>
      <w:r w:rsidR="0094769E" w:rsidRPr="008E1F57">
        <w:rPr>
          <w:rStyle w:val="normaltextrun"/>
          <w:rFonts w:ascii="Calibri" w:hAnsi="Calibri" w:cs="Calibri"/>
          <w:color w:val="000000" w:themeColor="text1"/>
        </w:rPr>
        <w:t xml:space="preserve">schnell, </w:t>
      </w:r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umweltfreundlich und stressfrei per Zug anreisen. Der Weg </w:t>
      </w:r>
      <w:proofErr w:type="gramStart"/>
      <w:r w:rsidR="00926A62" w:rsidRPr="008E1F57">
        <w:rPr>
          <w:rStyle w:val="normaltextrun"/>
          <w:rFonts w:ascii="Calibri" w:hAnsi="Calibri" w:cs="Calibri"/>
          <w:color w:val="000000" w:themeColor="text1"/>
        </w:rPr>
        <w:t>von Europas</w:t>
      </w:r>
      <w:proofErr w:type="gramEnd"/>
      <w:r w:rsidR="00926A62" w:rsidRPr="008E1F57">
        <w:rPr>
          <w:rStyle w:val="normaltextrun"/>
          <w:rFonts w:ascii="Calibri" w:hAnsi="Calibri" w:cs="Calibri"/>
          <w:color w:val="000000" w:themeColor="text1"/>
        </w:rPr>
        <w:t xml:space="preserve"> höchstgelegenem ICE-Bahnhof zum Loipeneinstieg ist nur ein paar Schneeballwürfe entfernt.</w:t>
      </w:r>
    </w:p>
    <w:p w14:paraId="3C5F1D03" w14:textId="77777777" w:rsidR="00926A62" w:rsidRPr="008E1F57" w:rsidRDefault="00926A62" w:rsidP="00CD35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 w:themeColor="text1"/>
        </w:rPr>
      </w:pPr>
    </w:p>
    <w:p w14:paraId="7750514D" w14:textId="120BE07E" w:rsidR="00125B6B" w:rsidRPr="008E1F57" w:rsidRDefault="00125B6B" w:rsidP="000C323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Bewusst essen und schlafen: </w:t>
      </w:r>
      <w:r w:rsidR="00B518DF" w:rsidRPr="008E1F57">
        <w:rPr>
          <w:rStyle w:val="normaltextrun"/>
          <w:rFonts w:ascii="Calibri" w:hAnsi="Calibri" w:cs="Calibri"/>
          <w:b/>
          <w:bCs/>
          <w:color w:val="000000" w:themeColor="text1"/>
        </w:rPr>
        <w:t xml:space="preserve">drei </w:t>
      </w:r>
      <w:r w:rsidR="00FA2932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Beispiele für n</w:t>
      </w:r>
      <w:r w:rsidRPr="008E1F57">
        <w:rPr>
          <w:rStyle w:val="normaltextrun"/>
          <w:rFonts w:ascii="Calibri" w:hAnsi="Calibri" w:cs="Calibri"/>
          <w:b/>
          <w:bCs/>
          <w:color w:val="000000" w:themeColor="text1"/>
        </w:rPr>
        <w:t>achhaltig</w:t>
      </w:r>
      <w:r w:rsidR="00FA2932" w:rsidRPr="008E1F57">
        <w:rPr>
          <w:rStyle w:val="normaltextrun"/>
          <w:rFonts w:ascii="Calibri" w:hAnsi="Calibri" w:cs="Calibri"/>
          <w:b/>
          <w:bCs/>
          <w:color w:val="000000" w:themeColor="text1"/>
        </w:rPr>
        <w:t>es Übernachten</w:t>
      </w:r>
    </w:p>
    <w:p w14:paraId="067CE7F5" w14:textId="76072EF6" w:rsidR="00125B6B" w:rsidRPr="008E1F57" w:rsidRDefault="001C4F50" w:rsidP="0091079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8E1F57">
        <w:rPr>
          <w:rStyle w:val="normaltextrun"/>
          <w:rFonts w:ascii="Calibri" w:hAnsi="Calibri" w:cs="Calibri"/>
          <w:color w:val="000000" w:themeColor="text1"/>
        </w:rPr>
        <w:t>D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as BIO Hotel </w:t>
      </w:r>
      <w:proofErr w:type="spellStart"/>
      <w:r w:rsidR="00125B6B" w:rsidRPr="008E1F57">
        <w:rPr>
          <w:rStyle w:val="normaltextrun"/>
          <w:rFonts w:ascii="Calibri" w:hAnsi="Calibri" w:cs="Calibri"/>
          <w:color w:val="000000" w:themeColor="text1"/>
        </w:rPr>
        <w:t>Leutascherhof</w:t>
      </w:r>
      <w:proofErr w:type="spellEnd"/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 bei Seefeld</w:t>
      </w:r>
      <w:r w:rsidRPr="008E1F57">
        <w:rPr>
          <w:rStyle w:val="normaltextrun"/>
          <w:rFonts w:ascii="Calibri" w:hAnsi="Calibri" w:cs="Calibri"/>
          <w:color w:val="000000" w:themeColor="text1"/>
        </w:rPr>
        <w:t xml:space="preserve"> wurde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als eines der ersten klimaneutralen Hotels in Tirol ausgezeichnet. </w:t>
      </w:r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Seit 30 Jahren ist die eigene Landwirtschaft und seit 18 Jahren die Restaurantküche des Bio-Natur-Resorts Retter in </w:t>
      </w:r>
      <w:proofErr w:type="spellStart"/>
      <w:r w:rsidR="00910791" w:rsidRPr="008E1F57">
        <w:rPr>
          <w:rStyle w:val="normaltextrun"/>
          <w:rFonts w:ascii="Calibri" w:hAnsi="Calibri" w:cs="Calibri"/>
          <w:color w:val="000000" w:themeColor="text1"/>
        </w:rPr>
        <w:t>Pöllauberg</w:t>
      </w:r>
      <w:proofErr w:type="spellEnd"/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 in der Oststeiermark biozertifiziert. Heute zieht sich der Zero-</w:t>
      </w:r>
      <w:proofErr w:type="spellStart"/>
      <w:r w:rsidR="00910791" w:rsidRPr="008E1F57">
        <w:rPr>
          <w:rStyle w:val="normaltextrun"/>
          <w:rFonts w:ascii="Calibri" w:hAnsi="Calibri" w:cs="Calibri"/>
          <w:color w:val="000000" w:themeColor="text1"/>
        </w:rPr>
        <w:t>Waste</w:t>
      </w:r>
      <w:proofErr w:type="spellEnd"/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-Gedanke durch das ganze Wellness-Hotel. Im Hotel Stern auf dem </w:t>
      </w:r>
      <w:proofErr w:type="spellStart"/>
      <w:r w:rsidR="00910791" w:rsidRPr="008E1F57">
        <w:rPr>
          <w:rStyle w:val="normaltextrun"/>
          <w:rFonts w:ascii="Calibri" w:hAnsi="Calibri" w:cs="Calibri"/>
          <w:color w:val="000000" w:themeColor="text1"/>
        </w:rPr>
        <w:t>Mieminger</w:t>
      </w:r>
      <w:proofErr w:type="spellEnd"/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 Sonnenplateau eröffnete 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>eben</w:t>
      </w:r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 das erste Öko-Hallenbad im Alpenraum.</w:t>
      </w:r>
      <w:r w:rsidR="00910791" w:rsidRPr="008E1F57">
        <w:rPr>
          <w:rFonts w:ascii="Calibri" w:hAnsi="Calibri" w:cs="Calibri"/>
          <w:color w:val="000000" w:themeColor="text1"/>
        </w:rPr>
        <w:t xml:space="preserve"> 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>I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n der gesamten Region Innsbruck 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 xml:space="preserve">schaffen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>zahlreiche Initiativen Nachhaltigkeit im Spannungsfeld zwischen alpiner Bergwelt und urbanem Leben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r w:rsidR="00910791" w:rsidRPr="008E1F57">
        <w:rPr>
          <w:rStyle w:val="normaltextrun"/>
          <w:rFonts w:ascii="Calibri" w:hAnsi="Calibri" w:cs="Calibri"/>
          <w:color w:val="000000" w:themeColor="text1"/>
        </w:rPr>
        <w:t xml:space="preserve">– wie 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 xml:space="preserve">z. B.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>das Naturschnee-Gebiet Nordkette</w:t>
      </w:r>
      <w:r w:rsidR="00B518DF" w:rsidRPr="008E1F57">
        <w:rPr>
          <w:rStyle w:val="normaltextrun"/>
          <w:rFonts w:ascii="Calibri" w:hAnsi="Calibri" w:cs="Calibri"/>
          <w:color w:val="000000" w:themeColor="text1"/>
        </w:rPr>
        <w:t xml:space="preserve"> und </w:t>
      </w:r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das Niedrigenergiegebäude im Skigebiet </w:t>
      </w:r>
      <w:proofErr w:type="spellStart"/>
      <w:r w:rsidR="00125B6B" w:rsidRPr="008E1F57">
        <w:rPr>
          <w:rStyle w:val="normaltextrun"/>
          <w:rFonts w:ascii="Calibri" w:hAnsi="Calibri" w:cs="Calibri"/>
          <w:color w:val="000000" w:themeColor="text1"/>
        </w:rPr>
        <w:t>Axamer</w:t>
      </w:r>
      <w:proofErr w:type="spellEnd"/>
      <w:r w:rsidR="00125B6B" w:rsidRPr="008E1F57">
        <w:rPr>
          <w:rStyle w:val="normaltextrun"/>
          <w:rFonts w:ascii="Calibri" w:hAnsi="Calibri" w:cs="Calibri"/>
          <w:color w:val="000000" w:themeColor="text1"/>
        </w:rPr>
        <w:t xml:space="preserve"> </w:t>
      </w:r>
      <w:proofErr w:type="spellStart"/>
      <w:r w:rsidR="00125B6B" w:rsidRPr="008E1F57">
        <w:rPr>
          <w:rStyle w:val="normaltextrun"/>
          <w:rFonts w:ascii="Calibri" w:hAnsi="Calibri" w:cs="Calibri"/>
          <w:color w:val="000000" w:themeColor="text1"/>
        </w:rPr>
        <w:t>Lizum</w:t>
      </w:r>
      <w:proofErr w:type="spellEnd"/>
      <w:r w:rsidR="00125B6B" w:rsidRPr="008E1F57">
        <w:rPr>
          <w:rStyle w:val="normaltextrun"/>
          <w:rFonts w:ascii="Calibri" w:hAnsi="Calibri" w:cs="Calibri"/>
          <w:color w:val="000000" w:themeColor="text1"/>
        </w:rPr>
        <w:t>. </w:t>
      </w:r>
      <w:r w:rsidR="00125B6B" w:rsidRPr="008E1F57">
        <w:rPr>
          <w:rStyle w:val="eop"/>
          <w:rFonts w:ascii="Calibri" w:hAnsi="Calibri" w:cs="Calibri"/>
          <w:color w:val="000000" w:themeColor="text1"/>
        </w:rPr>
        <w:t> </w:t>
      </w:r>
    </w:p>
    <w:p w14:paraId="00DB6871" w14:textId="77777777" w:rsidR="00125B6B" w:rsidRPr="009D48A7" w:rsidRDefault="00125B6B" w:rsidP="00125B6B">
      <w:pPr>
        <w:pStyle w:val="paragraph"/>
        <w:spacing w:before="0" w:beforeAutospacing="0" w:after="0" w:afterAutospacing="0"/>
        <w:ind w:left="-180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scxw220306470"/>
          <w:rFonts w:asciiTheme="minorHAnsi" w:hAnsiTheme="minorHAnsi" w:cstheme="minorHAnsi"/>
          <w:color w:val="333333"/>
        </w:rPr>
        <w:t> </w:t>
      </w:r>
      <w:r w:rsidRPr="009D48A7">
        <w:rPr>
          <w:rFonts w:asciiTheme="minorHAnsi" w:hAnsiTheme="minorHAnsi" w:cstheme="minorHAnsi"/>
          <w:color w:val="333333"/>
        </w:rPr>
        <w:br/>
      </w: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7C4260A2" w14:textId="77777777" w:rsidR="00125B6B" w:rsidRPr="009D48A7" w:rsidRDefault="00125B6B" w:rsidP="00125B6B">
      <w:pPr>
        <w:pStyle w:val="paragraph"/>
        <w:spacing w:before="0" w:beforeAutospacing="0" w:after="0" w:afterAutospacing="0"/>
        <w:ind w:hanging="165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554F9D67" w14:textId="0D7E1651" w:rsidR="00125B6B" w:rsidRPr="009D48A7" w:rsidRDefault="00125B6B" w:rsidP="00CD3503">
      <w:pPr>
        <w:pStyle w:val="paragraph"/>
        <w:spacing w:before="0" w:beforeAutospacing="0" w:after="0" w:afterAutospacing="0"/>
        <w:ind w:hanging="165"/>
        <w:textAlignment w:val="baseline"/>
        <w:rPr>
          <w:rFonts w:asciiTheme="minorHAnsi" w:hAnsiTheme="minorHAnsi" w:cstheme="minorHAnsi"/>
          <w:color w:val="333333"/>
        </w:rPr>
      </w:pPr>
      <w:r w:rsidRPr="009D48A7">
        <w:rPr>
          <w:rStyle w:val="eop"/>
          <w:rFonts w:asciiTheme="minorHAnsi" w:hAnsiTheme="minorHAnsi" w:cstheme="minorHAnsi"/>
          <w:color w:val="333333"/>
        </w:rPr>
        <w:t> </w:t>
      </w:r>
    </w:p>
    <w:p w14:paraId="230CC5CD" w14:textId="77777777" w:rsidR="00125B6B" w:rsidRPr="009D48A7" w:rsidRDefault="00125B6B">
      <w:pPr>
        <w:rPr>
          <w:rFonts w:cstheme="minorHAnsi"/>
        </w:rPr>
      </w:pPr>
    </w:p>
    <w:sectPr w:rsidR="00125B6B" w:rsidRPr="009D48A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64A53" w14:textId="77777777" w:rsidR="00CD3194" w:rsidRDefault="00CD3194" w:rsidP="008E1F57">
      <w:r>
        <w:separator/>
      </w:r>
    </w:p>
  </w:endnote>
  <w:endnote w:type="continuationSeparator" w:id="0">
    <w:p w14:paraId="6A159F01" w14:textId="77777777" w:rsidR="00CD3194" w:rsidRDefault="00CD3194" w:rsidP="008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18AB" w14:textId="6EF4126D" w:rsidR="008E1F57" w:rsidRPr="008E1F57" w:rsidRDefault="008E1F57" w:rsidP="008E1F57">
    <w:pPr>
      <w:pStyle w:val="Pressetexte"/>
      <w:tabs>
        <w:tab w:val="left" w:pos="9072"/>
      </w:tabs>
      <w:spacing w:line="240" w:lineRule="atLeast"/>
      <w:outlineLvl w:val="0"/>
      <w:rPr>
        <w:rFonts w:ascii="Times" w:hAnsi="Times"/>
        <w:sz w:val="18"/>
        <w:szCs w:val="18"/>
      </w:rPr>
    </w:pPr>
    <w:r w:rsidRPr="00A239A5">
      <w:rPr>
        <w:rFonts w:ascii="Times" w:hAnsi="Times"/>
        <w:b/>
        <w:sz w:val="18"/>
        <w:szCs w:val="18"/>
      </w:rPr>
      <w:t>Redaktion:</w:t>
    </w:r>
    <w:r w:rsidRPr="00A239A5">
      <w:rPr>
        <w:rFonts w:ascii="Times" w:hAnsi="Times"/>
        <w:sz w:val="18"/>
        <w:szCs w:val="18"/>
      </w:rPr>
      <w:t xml:space="preserve"> Hansmann PR, </w:t>
    </w:r>
    <w:proofErr w:type="spellStart"/>
    <w:r w:rsidRPr="00A239A5">
      <w:rPr>
        <w:rFonts w:ascii="Times" w:hAnsi="Times"/>
        <w:sz w:val="18"/>
        <w:szCs w:val="18"/>
      </w:rPr>
      <w:t>Lipowskystraße</w:t>
    </w:r>
    <w:proofErr w:type="spellEnd"/>
    <w:r w:rsidRPr="00A239A5">
      <w:rPr>
        <w:rFonts w:ascii="Times" w:hAnsi="Times"/>
        <w:sz w:val="18"/>
        <w:szCs w:val="18"/>
      </w:rPr>
      <w:t xml:space="preserve"> 15, 81373 München, Tel. +49 89 3605499 0, Fax +49 89 3605499 33, E-Mail: </w:t>
    </w:r>
    <w:hyperlink r:id="rId1" w:history="1">
      <w:r w:rsidRPr="00A239A5">
        <w:rPr>
          <w:rStyle w:val="Hyperlink"/>
          <w:rFonts w:ascii="Times" w:hAnsi="Times"/>
          <w:sz w:val="18"/>
          <w:szCs w:val="18"/>
        </w:rPr>
        <w:t>info@hansmannpr.de</w:t>
      </w:r>
    </w:hyperlink>
    <w:r>
      <w:rPr>
        <w:rStyle w:val="Hyperlink"/>
        <w:rFonts w:ascii="Times" w:hAnsi="Times"/>
        <w:sz w:val="18"/>
        <w:szCs w:val="18"/>
      </w:rPr>
      <w:t>, 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1557" w14:textId="77777777" w:rsidR="00CD3194" w:rsidRDefault="00CD3194" w:rsidP="008E1F57">
      <w:r>
        <w:separator/>
      </w:r>
    </w:p>
  </w:footnote>
  <w:footnote w:type="continuationSeparator" w:id="0">
    <w:p w14:paraId="3D127FDF" w14:textId="77777777" w:rsidR="00CD3194" w:rsidRDefault="00CD3194" w:rsidP="008E1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CAF"/>
    <w:multiLevelType w:val="multilevel"/>
    <w:tmpl w:val="13168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21EF"/>
    <w:multiLevelType w:val="multilevel"/>
    <w:tmpl w:val="EB96A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A127D"/>
    <w:multiLevelType w:val="multilevel"/>
    <w:tmpl w:val="D39821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B8783E"/>
    <w:multiLevelType w:val="multilevel"/>
    <w:tmpl w:val="45A2B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1F0FB5"/>
    <w:multiLevelType w:val="multilevel"/>
    <w:tmpl w:val="95FEB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44749"/>
    <w:multiLevelType w:val="multilevel"/>
    <w:tmpl w:val="F23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2D4EC6"/>
    <w:multiLevelType w:val="multilevel"/>
    <w:tmpl w:val="864C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D7697"/>
    <w:multiLevelType w:val="multilevel"/>
    <w:tmpl w:val="7B08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3959005">
    <w:abstractNumId w:val="0"/>
  </w:num>
  <w:num w:numId="2" w16cid:durableId="135998620">
    <w:abstractNumId w:val="7"/>
  </w:num>
  <w:num w:numId="3" w16cid:durableId="618873569">
    <w:abstractNumId w:val="3"/>
  </w:num>
  <w:num w:numId="4" w16cid:durableId="1667200306">
    <w:abstractNumId w:val="4"/>
  </w:num>
  <w:num w:numId="5" w16cid:durableId="1257591742">
    <w:abstractNumId w:val="2"/>
  </w:num>
  <w:num w:numId="6" w16cid:durableId="1855487853">
    <w:abstractNumId w:val="5"/>
  </w:num>
  <w:num w:numId="7" w16cid:durableId="1181622250">
    <w:abstractNumId w:val="1"/>
  </w:num>
  <w:num w:numId="8" w16cid:durableId="175073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6B"/>
    <w:rsid w:val="00084098"/>
    <w:rsid w:val="000C323D"/>
    <w:rsid w:val="00125B6B"/>
    <w:rsid w:val="00140644"/>
    <w:rsid w:val="001C4F50"/>
    <w:rsid w:val="00271998"/>
    <w:rsid w:val="002B48F7"/>
    <w:rsid w:val="0036646B"/>
    <w:rsid w:val="00465F1A"/>
    <w:rsid w:val="00654A62"/>
    <w:rsid w:val="00785FFE"/>
    <w:rsid w:val="008E1F57"/>
    <w:rsid w:val="00910791"/>
    <w:rsid w:val="00926A62"/>
    <w:rsid w:val="009376C4"/>
    <w:rsid w:val="0094769E"/>
    <w:rsid w:val="009D48A7"/>
    <w:rsid w:val="009E2D64"/>
    <w:rsid w:val="00B508FE"/>
    <w:rsid w:val="00B518DF"/>
    <w:rsid w:val="00B60E45"/>
    <w:rsid w:val="00CD3194"/>
    <w:rsid w:val="00CD3503"/>
    <w:rsid w:val="00D12544"/>
    <w:rsid w:val="00D83BAE"/>
    <w:rsid w:val="00FA2932"/>
    <w:rsid w:val="00FD62EE"/>
    <w:rsid w:val="441CF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B18932"/>
  <w15:chartTrackingRefBased/>
  <w15:docId w15:val="{F31DBB59-EA3F-1D49-BDCA-D84BFC9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125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125B6B"/>
  </w:style>
  <w:style w:type="character" w:customStyle="1" w:styleId="eop">
    <w:name w:val="eop"/>
    <w:basedOn w:val="Absatz-Standardschriftart"/>
    <w:rsid w:val="00125B6B"/>
  </w:style>
  <w:style w:type="character" w:customStyle="1" w:styleId="tabchar">
    <w:name w:val="tabchar"/>
    <w:basedOn w:val="Absatz-Standardschriftart"/>
    <w:rsid w:val="00125B6B"/>
  </w:style>
  <w:style w:type="character" w:customStyle="1" w:styleId="scxw220306470">
    <w:name w:val="scxw220306470"/>
    <w:basedOn w:val="Absatz-Standardschriftart"/>
    <w:rsid w:val="00125B6B"/>
  </w:style>
  <w:style w:type="character" w:customStyle="1" w:styleId="pagebreaktextspan">
    <w:name w:val="pagebreaktextspan"/>
    <w:basedOn w:val="Absatz-Standardschriftart"/>
    <w:rsid w:val="00125B6B"/>
  </w:style>
  <w:style w:type="character" w:customStyle="1" w:styleId="apple-converted-space">
    <w:name w:val="apple-converted-space"/>
    <w:basedOn w:val="Absatz-Standardschriftart"/>
    <w:rsid w:val="000C323D"/>
  </w:style>
  <w:style w:type="character" w:styleId="Hyperlink">
    <w:name w:val="Hyperlink"/>
    <w:basedOn w:val="Absatz-Standardschriftart"/>
    <w:uiPriority w:val="99"/>
    <w:semiHidden/>
    <w:unhideWhenUsed/>
    <w:rsid w:val="000C323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1F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F57"/>
  </w:style>
  <w:style w:type="paragraph" w:styleId="Fuzeile">
    <w:name w:val="footer"/>
    <w:basedOn w:val="Standard"/>
    <w:link w:val="FuzeileZchn"/>
    <w:uiPriority w:val="99"/>
    <w:unhideWhenUsed/>
    <w:rsid w:val="008E1F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F57"/>
  </w:style>
  <w:style w:type="paragraph" w:customStyle="1" w:styleId="Pressetexte">
    <w:name w:val="Pressetexte"/>
    <w:basedOn w:val="Standard"/>
    <w:rsid w:val="008E1F57"/>
    <w:pPr>
      <w:autoSpaceDE w:val="0"/>
      <w:autoSpaceDN w:val="0"/>
      <w:spacing w:line="360" w:lineRule="atLeast"/>
      <w:jc w:val="both"/>
    </w:pPr>
    <w:rPr>
      <w:rFonts w:ascii="Courier" w:eastAsia="Times New Roman" w:hAnsi="Courier" w:cs="Times New Roman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nsmannp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31908B24C9B444A6392D3742D45598" ma:contentTypeVersion="20" ma:contentTypeDescription="Ein neues Dokument erstellen." ma:contentTypeScope="" ma:versionID="3e3b31c654222154b54a098bb471576a">
  <xsd:schema xmlns:xsd="http://www.w3.org/2001/XMLSchema" xmlns:xs="http://www.w3.org/2001/XMLSchema" xmlns:p="http://schemas.microsoft.com/office/2006/metadata/properties" xmlns:ns2="27636e7d-1417-4272-878b-02387ea76a89" xmlns:ns3="f6c58823-1e99-47c3-823e-67d64422002c" targetNamespace="http://schemas.microsoft.com/office/2006/metadata/properties" ma:root="true" ma:fieldsID="2ccc630259349a1769fba909c698497d" ns2:_="" ns3:_="">
    <xsd:import namespace="27636e7d-1417-4272-878b-02387ea76a89"/>
    <xsd:import namespace="f6c58823-1e99-47c3-823e-67d644220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36e7d-1417-4272-878b-02387ea7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58823-1e99-47c3-823e-67d644220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5f85fb6-9588-4726-9f4d-ddfed740518a}" ma:internalName="TaxCatchAll" ma:showField="CatchAllData" ma:web="f6c58823-1e99-47c3-823e-67d6442200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636e7d-1417-4272-878b-02387ea76a89">
      <Terms xmlns="http://schemas.microsoft.com/office/infopath/2007/PartnerControls"/>
    </lcf76f155ced4ddcb4097134ff3c332f>
    <TaxCatchAll xmlns="f6c58823-1e99-47c3-823e-67d64422002c" xsi:nil="true"/>
  </documentManagement>
</p:properties>
</file>

<file path=customXml/itemProps1.xml><?xml version="1.0" encoding="utf-8"?>
<ds:datastoreItem xmlns:ds="http://schemas.openxmlformats.org/officeDocument/2006/customXml" ds:itemID="{696CACF9-3152-4EB7-BA55-B99A2C595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36e7d-1417-4272-878b-02387ea76a89"/>
    <ds:schemaRef ds:uri="f6c58823-1e99-47c3-823e-67d64422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9DC88-5F5E-421B-9FD8-1CD1DDBF36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A08806-D8F9-440F-B008-43C929EE3D9B}">
  <ds:schemaRefs>
    <ds:schemaRef ds:uri="http://schemas.microsoft.com/office/2006/metadata/properties"/>
    <ds:schemaRef ds:uri="http://schemas.microsoft.com/office/infopath/2007/PartnerControls"/>
    <ds:schemaRef ds:uri="27636e7d-1417-4272-878b-02387ea76a89"/>
    <ds:schemaRef ds:uri="f6c58823-1e99-47c3-823e-67d6442200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4277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Kern - Hansmann PR</dc:creator>
  <cp:keywords/>
  <dc:description/>
  <cp:lastModifiedBy>Bene Höflinger - Hansmann PR</cp:lastModifiedBy>
  <cp:revision>18</cp:revision>
  <dcterms:created xsi:type="dcterms:W3CDTF">2022-12-13T18:05:00Z</dcterms:created>
  <dcterms:modified xsi:type="dcterms:W3CDTF">2023-01-10T10:24:00Z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0x0101006231908B24C9B444A6392D3742D45598</vt:lpwstr>
  </property>
  <property fmtid="{D5CDD505-2E9C-101B-9397-08002B2CF9AE}" pid="3" name="MediaServiceImageTags">
    <vt:lpwstr/>
  </property>
</Properties>
</file>