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B440" w14:textId="01C08B77" w:rsidR="000B0E1E" w:rsidRPr="00154A05" w:rsidRDefault="00134134" w:rsidP="000B0E1E">
      <w:pPr>
        <w:spacing w:line="276" w:lineRule="auto"/>
        <w:jc w:val="both"/>
        <w:textAlignment w:val="baseline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Nachhaltigkeit in L</w:t>
      </w:r>
      <w:r w:rsidR="00502513">
        <w:rPr>
          <w:rFonts w:ascii="Calibri" w:hAnsi="Calibri" w:cs="Calibri"/>
          <w:b/>
          <w:bCs/>
          <w:color w:val="000000" w:themeColor="text1"/>
        </w:rPr>
        <w:t>AAX</w:t>
      </w:r>
    </w:p>
    <w:p w14:paraId="55A0455C" w14:textId="41065DEE" w:rsidR="00134134" w:rsidRDefault="5A5FB723" w:rsidP="00F02FE2">
      <w:pPr>
        <w:spacing w:before="240" w:after="240"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5A5FB723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Sieben Tipps für einen </w:t>
      </w:r>
      <w:r w:rsidR="00B158D9">
        <w:rPr>
          <w:rFonts w:ascii="Calibri" w:hAnsi="Calibri" w:cs="Calibri"/>
          <w:b/>
          <w:bCs/>
          <w:color w:val="000000" w:themeColor="text1"/>
          <w:sz w:val="32"/>
          <w:szCs w:val="32"/>
        </w:rPr>
        <w:t>umweltbewussten</w:t>
      </w:r>
      <w:r w:rsidR="00B158D9" w:rsidRPr="5A5FB723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5A5FB723">
        <w:rPr>
          <w:rFonts w:ascii="Calibri" w:hAnsi="Calibri" w:cs="Calibri"/>
          <w:b/>
          <w:bCs/>
          <w:color w:val="000000" w:themeColor="text1"/>
          <w:sz w:val="32"/>
          <w:szCs w:val="32"/>
        </w:rPr>
        <w:t>Urlaub in den Alpen</w:t>
      </w:r>
    </w:p>
    <w:p w14:paraId="27A3F077" w14:textId="5D476EFE" w:rsidR="285BE531" w:rsidRDefault="5A5FB723" w:rsidP="26BF09F2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5A5FB723">
        <w:rPr>
          <w:rFonts w:ascii="Calibri" w:hAnsi="Calibri" w:cs="Calibri"/>
          <w:b/>
          <w:bCs/>
          <w:color w:val="000000" w:themeColor="text1"/>
        </w:rPr>
        <w:t xml:space="preserve">Wenn einer weiß, wie nachhaltiger Tourismus in den Bergen funktioniert, dann er: Reto Fry ist Umweltbeauftragter der </w:t>
      </w:r>
      <w:proofErr w:type="spellStart"/>
      <w:r w:rsidRPr="5A5FB723">
        <w:rPr>
          <w:rFonts w:ascii="Calibri" w:hAnsi="Calibri" w:cs="Calibri"/>
          <w:b/>
          <w:bCs/>
          <w:color w:val="000000" w:themeColor="text1"/>
        </w:rPr>
        <w:t>Weissen</w:t>
      </w:r>
      <w:proofErr w:type="spellEnd"/>
      <w:r w:rsidRPr="5A5FB723">
        <w:rPr>
          <w:rFonts w:ascii="Calibri" w:hAnsi="Calibri" w:cs="Calibri"/>
          <w:b/>
          <w:bCs/>
          <w:color w:val="000000" w:themeColor="text1"/>
        </w:rPr>
        <w:t xml:space="preserve"> Arena Gruppe in </w:t>
      </w:r>
      <w:hyperlink r:id="rId11">
        <w:r w:rsidRPr="5A5FB723">
          <w:rPr>
            <w:rStyle w:val="Hyperlink"/>
            <w:rFonts w:ascii="Calibri" w:hAnsi="Calibri" w:cs="Calibri"/>
            <w:b/>
            <w:bCs/>
          </w:rPr>
          <w:t>LAAX</w:t>
        </w:r>
      </w:hyperlink>
      <w:r w:rsidRPr="5A5FB723">
        <w:rPr>
          <w:rFonts w:ascii="Calibri" w:hAnsi="Calibri" w:cs="Calibri"/>
          <w:b/>
          <w:bCs/>
          <w:color w:val="000000" w:themeColor="text1"/>
        </w:rPr>
        <w:t xml:space="preserve"> und zählt zu den Vordenkern für </w:t>
      </w:r>
      <w:r w:rsidR="00B158D9">
        <w:rPr>
          <w:rFonts w:ascii="Calibri" w:hAnsi="Calibri" w:cs="Calibri"/>
          <w:b/>
          <w:bCs/>
          <w:color w:val="000000" w:themeColor="text1"/>
        </w:rPr>
        <w:t>umweltbewussten</w:t>
      </w:r>
      <w:r w:rsidR="00B158D9" w:rsidRPr="5A5FB723">
        <w:rPr>
          <w:rFonts w:ascii="Calibri" w:hAnsi="Calibri" w:cs="Calibri"/>
          <w:b/>
          <w:bCs/>
          <w:color w:val="000000" w:themeColor="text1"/>
        </w:rPr>
        <w:t xml:space="preserve"> </w:t>
      </w:r>
      <w:r w:rsidRPr="5A5FB723">
        <w:rPr>
          <w:rFonts w:ascii="Calibri" w:hAnsi="Calibri" w:cs="Calibri"/>
          <w:b/>
          <w:bCs/>
          <w:color w:val="000000" w:themeColor="text1"/>
        </w:rPr>
        <w:t>Urlaub im Alpenraum. Seit 2010 treibt er für die Unternehmensgruppe, die das Skigebiet, Hotels</w:t>
      </w:r>
      <w:r w:rsidR="00FC55A7">
        <w:rPr>
          <w:rFonts w:ascii="Calibri" w:hAnsi="Calibri" w:cs="Calibri"/>
          <w:b/>
          <w:bCs/>
          <w:color w:val="000000" w:themeColor="text1"/>
        </w:rPr>
        <w:t>,</w:t>
      </w:r>
      <w:r w:rsidRPr="5A5FB723">
        <w:rPr>
          <w:rFonts w:ascii="Calibri" w:hAnsi="Calibri" w:cs="Calibri"/>
          <w:b/>
          <w:bCs/>
          <w:color w:val="000000" w:themeColor="text1"/>
        </w:rPr>
        <w:t xml:space="preserve"> Gastronomie</w:t>
      </w:r>
      <w:r w:rsidR="00FC55A7">
        <w:rPr>
          <w:rFonts w:ascii="Calibri" w:hAnsi="Calibri" w:cs="Calibri"/>
          <w:b/>
          <w:bCs/>
          <w:color w:val="000000" w:themeColor="text1"/>
        </w:rPr>
        <w:t xml:space="preserve"> und Freizeiteinrichtungen</w:t>
      </w:r>
      <w:r w:rsidRPr="5A5FB723">
        <w:rPr>
          <w:rFonts w:ascii="Calibri" w:hAnsi="Calibri" w:cs="Calibri"/>
          <w:b/>
          <w:bCs/>
          <w:color w:val="000000" w:themeColor="text1"/>
        </w:rPr>
        <w:t xml:space="preserve"> betreibt, das </w:t>
      </w:r>
      <w:hyperlink r:id="rId12">
        <w:proofErr w:type="spellStart"/>
        <w:r w:rsidRPr="5A5FB723">
          <w:rPr>
            <w:rStyle w:val="Hyperlink"/>
            <w:rFonts w:ascii="Calibri" w:hAnsi="Calibri" w:cs="Calibri"/>
            <w:b/>
            <w:bCs/>
          </w:rPr>
          <w:t>Greenstyle</w:t>
        </w:r>
        <w:proofErr w:type="spellEnd"/>
        <w:r w:rsidRPr="5A5FB723">
          <w:rPr>
            <w:rStyle w:val="Hyperlink"/>
            <w:rFonts w:ascii="Calibri" w:hAnsi="Calibri" w:cs="Calibri"/>
            <w:b/>
            <w:bCs/>
          </w:rPr>
          <w:t>-Konzept</w:t>
        </w:r>
      </w:hyperlink>
      <w:r w:rsidRPr="5A5FB723">
        <w:rPr>
          <w:rFonts w:ascii="Calibri" w:hAnsi="Calibri" w:cs="Calibri"/>
          <w:b/>
          <w:bCs/>
          <w:color w:val="000000" w:themeColor="text1"/>
        </w:rPr>
        <w:t xml:space="preserve"> voran. Mit dem Ziel, bis 2030 </w:t>
      </w:r>
      <w:r w:rsidR="00ED3F2F">
        <w:rPr>
          <w:rFonts w:ascii="Calibri" w:hAnsi="Calibri" w:cs="Calibri"/>
          <w:b/>
          <w:bCs/>
          <w:color w:val="000000" w:themeColor="text1"/>
        </w:rPr>
        <w:t xml:space="preserve">den gesamten Betrieb zu 100 Prozent mit erneuerbarer Energie </w:t>
      </w:r>
      <w:r w:rsidRPr="5A5FB723">
        <w:rPr>
          <w:rFonts w:ascii="Calibri" w:hAnsi="Calibri" w:cs="Calibri"/>
          <w:b/>
          <w:bCs/>
          <w:color w:val="000000" w:themeColor="text1"/>
        </w:rPr>
        <w:t xml:space="preserve">zu </w:t>
      </w:r>
      <w:r w:rsidR="00ED3F2F">
        <w:rPr>
          <w:rFonts w:ascii="Calibri" w:hAnsi="Calibri" w:cs="Calibri"/>
          <w:b/>
          <w:bCs/>
          <w:color w:val="000000" w:themeColor="text1"/>
        </w:rPr>
        <w:t>versorgen</w:t>
      </w:r>
      <w:r w:rsidRPr="5A5FB723">
        <w:rPr>
          <w:rFonts w:ascii="Calibri" w:hAnsi="Calibri" w:cs="Calibri"/>
          <w:b/>
          <w:bCs/>
          <w:color w:val="000000" w:themeColor="text1"/>
        </w:rPr>
        <w:t xml:space="preserve">. Dafür setzt die </w:t>
      </w:r>
      <w:proofErr w:type="spellStart"/>
      <w:r w:rsidRPr="5A5FB723">
        <w:rPr>
          <w:rFonts w:ascii="Calibri" w:hAnsi="Calibri" w:cs="Calibri"/>
          <w:b/>
          <w:bCs/>
          <w:color w:val="000000" w:themeColor="text1"/>
        </w:rPr>
        <w:t>Weisse</w:t>
      </w:r>
      <w:proofErr w:type="spellEnd"/>
      <w:r w:rsidRPr="5A5FB723">
        <w:rPr>
          <w:rFonts w:ascii="Calibri" w:hAnsi="Calibri" w:cs="Calibri"/>
          <w:b/>
          <w:bCs/>
          <w:color w:val="000000" w:themeColor="text1"/>
        </w:rPr>
        <w:t xml:space="preserve"> Arena Gruppe auf erneuerbare Energien, Kreislaufwirtschaft und Projekte wie die alpine Solaranlage auf dem Vorabgletscher. Frys Credo: „Tourismus und Nachhaltigkeit sind eine Gratwanderung. Aber wir Bergmenschen können Gratwandern!“ Wie diese Vision konkret aussieht, zeigen seine sieben Tipps für einen umweltverträglichen Urlaub in den Alpen.</w:t>
      </w:r>
    </w:p>
    <w:p w14:paraId="5BD89799" w14:textId="77777777" w:rsidR="00857398" w:rsidRPr="00154A05" w:rsidRDefault="00857398" w:rsidP="00154A05">
      <w:pPr>
        <w:spacing w:before="100" w:beforeAutospacing="1" w:line="276" w:lineRule="auto"/>
        <w:contextualSpacing/>
        <w:jc w:val="both"/>
        <w:rPr>
          <w:rFonts w:ascii="Calibri" w:hAnsi="Calibri" w:cs="Calibri"/>
          <w:color w:val="000000" w:themeColor="text1"/>
        </w:rPr>
      </w:pPr>
    </w:p>
    <w:p w14:paraId="0C0F6060" w14:textId="7FFE394A" w:rsidR="00CB0AC3" w:rsidRPr="00154A05" w:rsidRDefault="00150B33" w:rsidP="00154A05">
      <w:pPr>
        <w:spacing w:before="100" w:beforeAutospacing="1" w:line="276" w:lineRule="auto"/>
        <w:contextualSpacing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#</w:t>
      </w:r>
      <w:r w:rsidR="001B439B">
        <w:rPr>
          <w:rFonts w:ascii="Calibri" w:hAnsi="Calibri" w:cs="Calibri"/>
          <w:b/>
          <w:bCs/>
          <w:color w:val="000000" w:themeColor="text1"/>
        </w:rPr>
        <w:t>1</w:t>
      </w:r>
      <w:r w:rsidR="00CB0AC3" w:rsidRPr="00154A05">
        <w:rPr>
          <w:rFonts w:ascii="Calibri" w:hAnsi="Calibri" w:cs="Calibri"/>
          <w:b/>
          <w:bCs/>
          <w:color w:val="000000" w:themeColor="text1"/>
        </w:rPr>
        <w:t xml:space="preserve"> </w:t>
      </w:r>
      <w:r w:rsidR="00AD0057" w:rsidRPr="00AD0057">
        <w:rPr>
          <w:rFonts w:ascii="Calibri" w:hAnsi="Calibri" w:cs="Calibri"/>
          <w:b/>
          <w:bCs/>
          <w:color w:val="000000" w:themeColor="text1"/>
        </w:rPr>
        <w:t>Anreise</w:t>
      </w:r>
      <w:r w:rsidR="00AD0057">
        <w:rPr>
          <w:rFonts w:ascii="Calibri" w:hAnsi="Calibri" w:cs="Calibri"/>
          <w:b/>
          <w:bCs/>
          <w:color w:val="000000" w:themeColor="text1"/>
        </w:rPr>
        <w:t xml:space="preserve"> m</w:t>
      </w:r>
      <w:r w:rsidR="00AD0057" w:rsidRPr="00AD0057">
        <w:rPr>
          <w:rFonts w:ascii="Calibri" w:hAnsi="Calibri" w:cs="Calibri"/>
          <w:b/>
          <w:bCs/>
          <w:color w:val="000000" w:themeColor="text1"/>
        </w:rPr>
        <w:t>it der Bahn oder dem Bus</w:t>
      </w:r>
    </w:p>
    <w:p w14:paraId="3E9A5693" w14:textId="6D14A194" w:rsidR="00CB0AC3" w:rsidRPr="00154A05" w:rsidRDefault="5A5FB723" w:rsidP="5A5FB723">
      <w:pPr>
        <w:spacing w:before="100" w:beforeAutospacing="1" w:line="276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5A5FB723">
        <w:rPr>
          <w:rFonts w:ascii="Calibri" w:hAnsi="Calibri" w:cs="Calibri"/>
          <w:color w:val="000000" w:themeColor="text1"/>
        </w:rPr>
        <w:t>Ganz einfach: mit der Bahn oder dem Bus! Viele Tourismusorte, so auch LAAX, sind bestens mit öffentlichen Verkehrsmitteln erreichbar. Oft gibt es sogar Kombi-Tickets, wie beispielsweise bei der Schweizerischer Bundesbahn (SBB), bei denen man auch vergünstigte Bergbahntickets erhält. Wir in LAAX freuen uns auch, wenn unsere Gäste mit dem eigenen E-Auto anreisen. Ladestationen sind reichlich vorhanden und es gibt ausschließlich Ökostrom.</w:t>
      </w:r>
    </w:p>
    <w:p w14:paraId="725A67C8" w14:textId="49129155" w:rsidR="26BF09F2" w:rsidRDefault="26BF09F2" w:rsidP="26BF09F2">
      <w:pPr>
        <w:spacing w:beforeAutospacing="1" w:line="276" w:lineRule="auto"/>
        <w:contextualSpacing/>
        <w:jc w:val="both"/>
        <w:rPr>
          <w:rFonts w:ascii="Calibri" w:hAnsi="Calibri" w:cs="Calibri"/>
          <w:color w:val="000000" w:themeColor="text1"/>
        </w:rPr>
      </w:pPr>
    </w:p>
    <w:p w14:paraId="621A3776" w14:textId="39B6D316" w:rsidR="001B439B" w:rsidRPr="00154A05" w:rsidRDefault="001B439B" w:rsidP="001B439B">
      <w:pPr>
        <w:spacing w:before="100" w:beforeAutospacing="1" w:line="276" w:lineRule="auto"/>
        <w:contextualSpacing/>
        <w:jc w:val="both"/>
        <w:rPr>
          <w:rFonts w:ascii="Calibri" w:hAnsi="Calibri" w:cs="Calibri"/>
          <w:b/>
          <w:bCs/>
          <w:color w:val="000000" w:themeColor="text1"/>
        </w:rPr>
      </w:pPr>
      <w:r w:rsidRPr="3ECF2C9B">
        <w:rPr>
          <w:rFonts w:ascii="Calibri" w:hAnsi="Calibri" w:cs="Calibri"/>
          <w:b/>
          <w:bCs/>
          <w:color w:val="000000" w:themeColor="text1"/>
        </w:rPr>
        <w:t>#</w:t>
      </w:r>
      <w:r>
        <w:rPr>
          <w:rFonts w:ascii="Calibri" w:hAnsi="Calibri" w:cs="Calibri"/>
          <w:b/>
          <w:bCs/>
          <w:color w:val="000000" w:themeColor="text1"/>
        </w:rPr>
        <w:t>2</w:t>
      </w:r>
      <w:r w:rsidRPr="3ECF2C9B">
        <w:rPr>
          <w:rFonts w:ascii="Calibri" w:hAnsi="Calibri" w:cs="Calibri"/>
          <w:b/>
          <w:bCs/>
          <w:color w:val="000000" w:themeColor="text1"/>
        </w:rPr>
        <w:t xml:space="preserve"> </w:t>
      </w:r>
      <w:proofErr w:type="gramStart"/>
      <w:r w:rsidRPr="3ECF2C9B">
        <w:rPr>
          <w:rFonts w:ascii="Calibri" w:hAnsi="Calibri" w:cs="Calibri"/>
          <w:b/>
          <w:bCs/>
          <w:color w:val="000000" w:themeColor="text1"/>
        </w:rPr>
        <w:t>Gesund</w:t>
      </w:r>
      <w:proofErr w:type="gramEnd"/>
      <w:r w:rsidRPr="3ECF2C9B">
        <w:rPr>
          <w:rFonts w:ascii="Calibri" w:hAnsi="Calibri" w:cs="Calibri"/>
          <w:b/>
          <w:bCs/>
          <w:color w:val="000000" w:themeColor="text1"/>
        </w:rPr>
        <w:t xml:space="preserve"> und nachhaltig schlafen </w:t>
      </w:r>
    </w:p>
    <w:p w14:paraId="22CEA760" w14:textId="77777777" w:rsidR="001B439B" w:rsidRDefault="001B439B" w:rsidP="001B439B">
      <w:pPr>
        <w:spacing w:before="100" w:beforeAutospacing="1" w:line="276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3ECF2C9B">
        <w:rPr>
          <w:rFonts w:ascii="Calibri" w:hAnsi="Calibri" w:cs="Calibri"/>
          <w:color w:val="000000" w:themeColor="text1"/>
        </w:rPr>
        <w:t xml:space="preserve">Idealerweise wählt man ein Eco-Hotel, das mindestens CO₂-neutral sein sollte. Es produziert seinen eigenen Strom, verwendet bevorzugt regionale und biologische Lebensmittel und setzt auf ressourcenschonende Bauweisen. In LAAX gehen wir sogar noch einen Schritt weiter: Viele Hotels wie zum Beispiel das </w:t>
      </w:r>
      <w:hyperlink r:id="rId13">
        <w:proofErr w:type="spellStart"/>
        <w:r w:rsidRPr="3ECF2C9B">
          <w:rPr>
            <w:rStyle w:val="Hyperlink"/>
            <w:rFonts w:ascii="Calibri" w:hAnsi="Calibri" w:cs="Calibri"/>
          </w:rPr>
          <w:t>rocksresort</w:t>
        </w:r>
        <w:proofErr w:type="spellEnd"/>
      </w:hyperlink>
      <w:r w:rsidRPr="3ECF2C9B">
        <w:rPr>
          <w:rFonts w:ascii="Calibri" w:hAnsi="Calibri" w:cs="Calibri"/>
          <w:color w:val="000000" w:themeColor="text1"/>
        </w:rPr>
        <w:t xml:space="preserve"> und das </w:t>
      </w:r>
      <w:hyperlink r:id="rId14">
        <w:r w:rsidRPr="3ECF2C9B">
          <w:rPr>
            <w:rStyle w:val="Hyperlink"/>
            <w:rFonts w:ascii="Calibri" w:hAnsi="Calibri" w:cs="Calibri"/>
          </w:rPr>
          <w:t>Riders Hotel</w:t>
        </w:r>
      </w:hyperlink>
      <w:r w:rsidRPr="3ECF2C9B">
        <w:rPr>
          <w:rFonts w:ascii="Calibri" w:hAnsi="Calibri" w:cs="Calibri"/>
          <w:color w:val="000000" w:themeColor="text1"/>
        </w:rPr>
        <w:t xml:space="preserve"> investieren aktiv in die Verbesserung der Energieeffizienz und bieten ihren Gästen nachhaltige Services – von der umweltfreundlichen Zimmerreinigung bis hin zur Nutzung von Ökostrom.</w:t>
      </w:r>
    </w:p>
    <w:p w14:paraId="51BC4EDB" w14:textId="77777777" w:rsidR="00C02293" w:rsidRDefault="00C02293" w:rsidP="00F02FE2">
      <w:pPr>
        <w:spacing w:before="100" w:beforeAutospacing="1" w:line="276" w:lineRule="auto"/>
        <w:contextualSpacing/>
        <w:jc w:val="both"/>
        <w:rPr>
          <w:rFonts w:ascii="Calibri" w:hAnsi="Calibri" w:cs="Calibri"/>
          <w:b/>
          <w:bCs/>
          <w:color w:val="000000" w:themeColor="text1"/>
        </w:rPr>
      </w:pPr>
    </w:p>
    <w:p w14:paraId="341FC154" w14:textId="0E256A2E" w:rsidR="001B439B" w:rsidRPr="00154A05" w:rsidRDefault="001B439B" w:rsidP="001B439B">
      <w:pPr>
        <w:spacing w:before="100" w:beforeAutospacing="1" w:line="276" w:lineRule="auto"/>
        <w:contextualSpacing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#</w:t>
      </w:r>
      <w:r>
        <w:rPr>
          <w:rFonts w:ascii="Calibri" w:hAnsi="Calibri" w:cs="Calibri"/>
          <w:b/>
          <w:bCs/>
          <w:color w:val="000000" w:themeColor="text1"/>
        </w:rPr>
        <w:t>3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5C1201">
        <w:rPr>
          <w:rFonts w:ascii="Calibri" w:hAnsi="Calibri" w:cs="Calibri"/>
          <w:b/>
          <w:bCs/>
          <w:color w:val="000000" w:themeColor="text1"/>
        </w:rPr>
        <w:t>Nachhaltige Gastronomie</w:t>
      </w:r>
    </w:p>
    <w:p w14:paraId="41487CCC" w14:textId="77777777" w:rsidR="001B439B" w:rsidRDefault="001B439B" w:rsidP="001B439B">
      <w:pPr>
        <w:spacing w:before="100" w:beforeAutospacing="1" w:line="276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857EC60">
        <w:rPr>
          <w:rFonts w:ascii="Calibri" w:hAnsi="Calibri" w:cs="Calibri"/>
          <w:color w:val="000000" w:themeColor="text1"/>
        </w:rPr>
        <w:t xml:space="preserve">In LAAX setzen wir konsequent auf </w:t>
      </w:r>
      <w:proofErr w:type="spellStart"/>
      <w:r w:rsidRPr="0857EC60">
        <w:rPr>
          <w:rFonts w:ascii="Calibri" w:hAnsi="Calibri" w:cs="Calibri"/>
          <w:color w:val="000000" w:themeColor="text1"/>
        </w:rPr>
        <w:t>Mehrweg</w:t>
      </w:r>
      <w:proofErr w:type="spellEnd"/>
      <w:r w:rsidRPr="0857EC60">
        <w:rPr>
          <w:rFonts w:ascii="Calibri" w:hAnsi="Calibri" w:cs="Calibri"/>
          <w:color w:val="000000" w:themeColor="text1"/>
        </w:rPr>
        <w:t xml:space="preserve"> statt auf Einweg, insbesondere bei unseren Take-away- und </w:t>
      </w:r>
      <w:proofErr w:type="spellStart"/>
      <w:r w:rsidRPr="0857EC60">
        <w:rPr>
          <w:rFonts w:ascii="Calibri" w:hAnsi="Calibri" w:cs="Calibri"/>
          <w:color w:val="000000" w:themeColor="text1"/>
        </w:rPr>
        <w:t>To</w:t>
      </w:r>
      <w:proofErr w:type="spellEnd"/>
      <w:r w:rsidRPr="0857EC60">
        <w:rPr>
          <w:rFonts w:ascii="Calibri" w:hAnsi="Calibri" w:cs="Calibri"/>
          <w:color w:val="000000" w:themeColor="text1"/>
        </w:rPr>
        <w:t>-</w:t>
      </w:r>
      <w:proofErr w:type="spellStart"/>
      <w:r w:rsidRPr="0857EC60">
        <w:rPr>
          <w:rFonts w:ascii="Calibri" w:hAnsi="Calibri" w:cs="Calibri"/>
          <w:color w:val="000000" w:themeColor="text1"/>
        </w:rPr>
        <w:t>go</w:t>
      </w:r>
      <w:proofErr w:type="spellEnd"/>
      <w:r w:rsidRPr="0857EC60">
        <w:rPr>
          <w:rFonts w:ascii="Calibri" w:hAnsi="Calibri" w:cs="Calibri"/>
          <w:color w:val="000000" w:themeColor="text1"/>
        </w:rPr>
        <w:t xml:space="preserve">-Angeboten. Im Mittelpunkt stehen regionale, saisonale und biologische Produkte, und die Gastronomen bieten kreative, nachhaltige Menüs an. Wer auf Fleisch </w:t>
      </w:r>
      <w:r w:rsidRPr="0857EC60">
        <w:rPr>
          <w:rFonts w:ascii="Calibri" w:hAnsi="Calibri" w:cs="Calibri"/>
          <w:color w:val="000000" w:themeColor="text1"/>
        </w:rPr>
        <w:lastRenderedPageBreak/>
        <w:t>verzichten möchte, findet eine Vielzahl leckerer vegetarischer und veganer Optionen. Einige Restaurants setzen zudem innovative Müllkameras ein. Diese helfen dabei, Abfall zu dokumentieren und zu reduzieren – ein praktisches Tool, um Nachhaltigkeit messbar zu machen.</w:t>
      </w:r>
    </w:p>
    <w:p w14:paraId="2816E59F" w14:textId="77777777" w:rsidR="00C02293" w:rsidRDefault="00C02293" w:rsidP="00F02FE2">
      <w:pPr>
        <w:spacing w:before="100" w:beforeAutospacing="1" w:line="276" w:lineRule="auto"/>
        <w:contextualSpacing/>
        <w:jc w:val="both"/>
        <w:rPr>
          <w:rFonts w:ascii="Calibri" w:hAnsi="Calibri" w:cs="Calibri"/>
          <w:b/>
          <w:bCs/>
          <w:color w:val="000000" w:themeColor="text1"/>
        </w:rPr>
      </w:pPr>
    </w:p>
    <w:p w14:paraId="77DD5B11" w14:textId="2E0AAB14" w:rsidR="00F02FE2" w:rsidRDefault="00150B33" w:rsidP="00F02FE2">
      <w:pPr>
        <w:spacing w:before="100" w:beforeAutospacing="1" w:line="276" w:lineRule="auto"/>
        <w:contextualSpacing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#</w:t>
      </w:r>
      <w:r w:rsidR="001B439B">
        <w:rPr>
          <w:rFonts w:ascii="Calibri" w:hAnsi="Calibri" w:cs="Calibri"/>
          <w:b/>
          <w:bCs/>
          <w:color w:val="000000" w:themeColor="text1"/>
        </w:rPr>
        <w:t>4</w:t>
      </w:r>
      <w:r w:rsidR="00CB0AC3" w:rsidRPr="00154A05">
        <w:rPr>
          <w:rFonts w:ascii="Calibri" w:hAnsi="Calibri" w:cs="Calibri"/>
          <w:b/>
          <w:bCs/>
          <w:color w:val="000000" w:themeColor="text1"/>
        </w:rPr>
        <w:t xml:space="preserve"> </w:t>
      </w:r>
      <w:r w:rsidR="00BC09BF" w:rsidRPr="00BC09BF">
        <w:rPr>
          <w:rFonts w:ascii="Calibri" w:hAnsi="Calibri" w:cs="Calibri"/>
          <w:b/>
          <w:bCs/>
          <w:color w:val="000000" w:themeColor="text1"/>
        </w:rPr>
        <w:t>Mobilität ohne eigenes Auto</w:t>
      </w:r>
    </w:p>
    <w:p w14:paraId="589A6221" w14:textId="6C93A993" w:rsidR="50EAD1A9" w:rsidRPr="00F02FE2" w:rsidRDefault="50EAD1A9" w:rsidP="00F02FE2">
      <w:pPr>
        <w:spacing w:before="100" w:beforeAutospacing="1" w:line="276" w:lineRule="auto"/>
        <w:contextualSpacing/>
        <w:jc w:val="both"/>
        <w:rPr>
          <w:rFonts w:ascii="Calibri" w:hAnsi="Calibri" w:cs="Calibri"/>
          <w:b/>
          <w:bCs/>
          <w:color w:val="000000" w:themeColor="text1"/>
        </w:rPr>
      </w:pPr>
      <w:r w:rsidRPr="00073435">
        <w:rPr>
          <w:rFonts w:ascii="Calibri" w:eastAsia="Calibri" w:hAnsi="Calibri" w:cs="Calibri"/>
          <w:color w:val="000000" w:themeColor="text1"/>
        </w:rPr>
        <w:t xml:space="preserve">In LAAX kann das Auto </w:t>
      </w:r>
      <w:hyperlink r:id="rId15" w:history="1">
        <w:r w:rsidRPr="00B54300">
          <w:rPr>
            <w:rStyle w:val="Hyperlink"/>
            <w:rFonts w:ascii="Calibri" w:eastAsia="Calibri" w:hAnsi="Calibri" w:cs="Calibri"/>
          </w:rPr>
          <w:t xml:space="preserve">getrost in der Hotelgarage </w:t>
        </w:r>
        <w:r w:rsidR="65F0C4A3" w:rsidRPr="00B54300">
          <w:rPr>
            <w:rStyle w:val="Hyperlink"/>
            <w:rFonts w:ascii="Calibri" w:eastAsia="Calibri" w:hAnsi="Calibri" w:cs="Calibri"/>
          </w:rPr>
          <w:t>stehen</w:t>
        </w:r>
      </w:hyperlink>
      <w:r w:rsidR="65F0C4A3" w:rsidRPr="00073435">
        <w:rPr>
          <w:rFonts w:ascii="Calibri" w:eastAsia="Calibri" w:hAnsi="Calibri" w:cs="Calibri"/>
          <w:color w:val="000000" w:themeColor="text1"/>
        </w:rPr>
        <w:t xml:space="preserve"> </w:t>
      </w:r>
      <w:r w:rsidRPr="00073435">
        <w:rPr>
          <w:rFonts w:ascii="Calibri" w:eastAsia="Calibri" w:hAnsi="Calibri" w:cs="Calibri"/>
          <w:color w:val="000000" w:themeColor="text1"/>
        </w:rPr>
        <w:t xml:space="preserve">bleiben. </w:t>
      </w:r>
      <w:r w:rsidR="75AF41B1" w:rsidRPr="00073435">
        <w:rPr>
          <w:rFonts w:ascii="Calibri" w:eastAsia="Calibri" w:hAnsi="Calibri" w:cs="Calibri"/>
          <w:color w:val="000000" w:themeColor="text1"/>
        </w:rPr>
        <w:t xml:space="preserve">Alle wichtigen Ziele können </w:t>
      </w:r>
      <w:proofErr w:type="spellStart"/>
      <w:r w:rsidRPr="00073435">
        <w:rPr>
          <w:rFonts w:ascii="Calibri" w:eastAsia="Calibri" w:hAnsi="Calibri" w:cs="Calibri"/>
          <w:color w:val="000000" w:themeColor="text1"/>
        </w:rPr>
        <w:t>Dank</w:t>
      </w:r>
      <w:proofErr w:type="spellEnd"/>
      <w:r w:rsidRPr="00073435">
        <w:rPr>
          <w:rFonts w:ascii="Calibri" w:eastAsia="Calibri" w:hAnsi="Calibri" w:cs="Calibri"/>
          <w:color w:val="000000" w:themeColor="text1"/>
        </w:rPr>
        <w:t xml:space="preserve"> eines gut ausgebauten Netzes an Orts- und Wanderbussen bequem und klimafreundlich erreich</w:t>
      </w:r>
      <w:r w:rsidR="60EF66CB" w:rsidRPr="00073435">
        <w:rPr>
          <w:rFonts w:ascii="Calibri" w:eastAsia="Calibri" w:hAnsi="Calibri" w:cs="Calibri"/>
          <w:color w:val="000000" w:themeColor="text1"/>
        </w:rPr>
        <w:t xml:space="preserve">t werden </w:t>
      </w:r>
      <w:r w:rsidRPr="00073435">
        <w:rPr>
          <w:rFonts w:ascii="Calibri" w:eastAsia="Calibri" w:hAnsi="Calibri" w:cs="Calibri"/>
          <w:color w:val="000000" w:themeColor="text1"/>
        </w:rPr>
        <w:t xml:space="preserve">– </w:t>
      </w:r>
      <w:r w:rsidR="00050C57">
        <w:rPr>
          <w:rFonts w:ascii="Calibri" w:eastAsia="Calibri" w:hAnsi="Calibri" w:cs="Calibri"/>
          <w:color w:val="000000" w:themeColor="text1"/>
        </w:rPr>
        <w:t xml:space="preserve">alle Ortsbusse sind </w:t>
      </w:r>
      <w:r w:rsidRPr="00073435">
        <w:rPr>
          <w:rFonts w:ascii="Calibri" w:eastAsia="Calibri" w:hAnsi="Calibri" w:cs="Calibri"/>
          <w:color w:val="000000" w:themeColor="text1"/>
        </w:rPr>
        <w:t>sogar kostenlos</w:t>
      </w:r>
      <w:r w:rsidR="00050C57">
        <w:rPr>
          <w:rFonts w:ascii="Calibri" w:eastAsia="Calibri" w:hAnsi="Calibri" w:cs="Calibri"/>
          <w:color w:val="000000" w:themeColor="text1"/>
        </w:rPr>
        <w:t xml:space="preserve"> nutzbar</w:t>
      </w:r>
      <w:r w:rsidRPr="00073435">
        <w:rPr>
          <w:rFonts w:ascii="Calibri" w:eastAsia="Calibri" w:hAnsi="Calibri" w:cs="Calibri"/>
          <w:color w:val="000000" w:themeColor="text1"/>
        </w:rPr>
        <w:t xml:space="preserve">. </w:t>
      </w:r>
      <w:r w:rsidR="4BB82BB0" w:rsidRPr="00073435">
        <w:rPr>
          <w:rFonts w:ascii="Calibri" w:eastAsia="Calibri" w:hAnsi="Calibri" w:cs="Calibri"/>
          <w:color w:val="000000" w:themeColor="text1"/>
        </w:rPr>
        <w:t>Wer noch</w:t>
      </w:r>
      <w:r w:rsidRPr="00073435">
        <w:rPr>
          <w:rFonts w:ascii="Calibri" w:eastAsia="Calibri" w:hAnsi="Calibri" w:cs="Calibri"/>
          <w:color w:val="000000" w:themeColor="text1"/>
        </w:rPr>
        <w:t xml:space="preserve"> flexibler unterwegs sein möchten, </w:t>
      </w:r>
      <w:r w:rsidR="6423F10C" w:rsidRPr="00073435">
        <w:rPr>
          <w:rFonts w:ascii="Calibri" w:eastAsia="Calibri" w:hAnsi="Calibri" w:cs="Calibri"/>
          <w:color w:val="000000" w:themeColor="text1"/>
        </w:rPr>
        <w:t xml:space="preserve">kann die Carsharing-Fahrzeuge von Sponti Car nutzen. </w:t>
      </w:r>
      <w:r w:rsidRPr="00073435">
        <w:rPr>
          <w:rFonts w:ascii="Calibri" w:eastAsia="Calibri" w:hAnsi="Calibri" w:cs="Calibri"/>
          <w:color w:val="000000" w:themeColor="text1"/>
        </w:rPr>
        <w:t xml:space="preserve">Die modernen Elektroautos lassen sich </w:t>
      </w:r>
      <w:r w:rsidR="115EECB2" w:rsidRPr="00073435">
        <w:rPr>
          <w:rFonts w:ascii="Calibri" w:eastAsia="Calibri" w:hAnsi="Calibri" w:cs="Calibri"/>
          <w:color w:val="000000" w:themeColor="text1"/>
        </w:rPr>
        <w:t xml:space="preserve">flexibel </w:t>
      </w:r>
      <w:r w:rsidRPr="00073435">
        <w:rPr>
          <w:rFonts w:ascii="Calibri" w:eastAsia="Calibri" w:hAnsi="Calibri" w:cs="Calibri"/>
          <w:color w:val="000000" w:themeColor="text1"/>
        </w:rPr>
        <w:t xml:space="preserve">buchen und bieten eine umweltfreundliche Alternative zum eigenen Pkw. </w:t>
      </w:r>
      <w:r w:rsidR="00502513" w:rsidRPr="00502513">
        <w:rPr>
          <w:rFonts w:ascii="Calibri" w:eastAsia="Calibri" w:hAnsi="Calibri" w:cs="Calibri"/>
          <w:color w:val="000000" w:themeColor="text1"/>
        </w:rPr>
        <w:t xml:space="preserve">Auch auf den Berg gelangt man in LAAX besonders umweltfreundlich: Das innovative </w:t>
      </w:r>
      <w:proofErr w:type="spellStart"/>
      <w:r w:rsidR="00502513" w:rsidRPr="00502513">
        <w:rPr>
          <w:rFonts w:ascii="Calibri" w:eastAsia="Calibri" w:hAnsi="Calibri" w:cs="Calibri"/>
          <w:color w:val="000000" w:themeColor="text1"/>
        </w:rPr>
        <w:t>Ropetaxi</w:t>
      </w:r>
      <w:proofErr w:type="spellEnd"/>
      <w:r w:rsidR="00502513" w:rsidRPr="00502513">
        <w:rPr>
          <w:rFonts w:ascii="Calibri" w:eastAsia="Calibri" w:hAnsi="Calibri" w:cs="Calibri"/>
          <w:color w:val="000000" w:themeColor="text1"/>
        </w:rPr>
        <w:t xml:space="preserve"> „</w:t>
      </w:r>
      <w:proofErr w:type="spellStart"/>
      <w:r w:rsidR="00502513">
        <w:fldChar w:fldCharType="begin"/>
      </w:r>
      <w:r w:rsidR="00502513">
        <w:instrText>HYPERLINK "https://flemxpress.ch/"</w:instrText>
      </w:r>
      <w:r w:rsidR="00502513">
        <w:fldChar w:fldCharType="separate"/>
      </w:r>
      <w:r w:rsidR="00502513" w:rsidRPr="00F47C00">
        <w:rPr>
          <w:rStyle w:val="Hyperlink"/>
          <w:rFonts w:ascii="Calibri" w:eastAsia="Calibri" w:hAnsi="Calibri" w:cs="Calibri"/>
        </w:rPr>
        <w:t>FlemXpress</w:t>
      </w:r>
      <w:proofErr w:type="spellEnd"/>
      <w:r w:rsidR="00502513">
        <w:fldChar w:fldCharType="end"/>
      </w:r>
      <w:r w:rsidR="00502513" w:rsidRPr="00502513">
        <w:rPr>
          <w:rFonts w:ascii="Calibri" w:eastAsia="Calibri" w:hAnsi="Calibri" w:cs="Calibri"/>
          <w:color w:val="000000" w:themeColor="text1"/>
        </w:rPr>
        <w:t xml:space="preserve">” pendelt zwischen </w:t>
      </w:r>
      <w:proofErr w:type="spellStart"/>
      <w:r w:rsidR="00502513" w:rsidRPr="00502513">
        <w:rPr>
          <w:rFonts w:ascii="Calibri" w:eastAsia="Calibri" w:hAnsi="Calibri" w:cs="Calibri"/>
          <w:color w:val="000000" w:themeColor="text1"/>
        </w:rPr>
        <w:t>Flims</w:t>
      </w:r>
      <w:proofErr w:type="spellEnd"/>
      <w:r w:rsidR="00502513" w:rsidRPr="00502513">
        <w:rPr>
          <w:rFonts w:ascii="Calibri" w:eastAsia="Calibri" w:hAnsi="Calibri" w:cs="Calibri"/>
          <w:color w:val="000000" w:themeColor="text1"/>
        </w:rPr>
        <w:t xml:space="preserve"> und den Bergstationen Foppa, Startgels, </w:t>
      </w:r>
      <w:proofErr w:type="spellStart"/>
      <w:r w:rsidR="00502513" w:rsidRPr="00502513">
        <w:rPr>
          <w:rFonts w:ascii="Calibri" w:eastAsia="Calibri" w:hAnsi="Calibri" w:cs="Calibri"/>
          <w:color w:val="000000" w:themeColor="text1"/>
        </w:rPr>
        <w:t>Segnes</w:t>
      </w:r>
      <w:proofErr w:type="spellEnd"/>
      <w:r w:rsidR="00502513" w:rsidRPr="00502513">
        <w:rPr>
          <w:rFonts w:ascii="Calibri" w:eastAsia="Calibri" w:hAnsi="Calibri" w:cs="Calibri"/>
          <w:color w:val="000000" w:themeColor="text1"/>
        </w:rPr>
        <w:t xml:space="preserve">, Nagens </w:t>
      </w:r>
      <w:proofErr w:type="spellStart"/>
      <w:r w:rsidR="00502513" w:rsidRPr="00502513">
        <w:rPr>
          <w:rFonts w:ascii="Calibri" w:eastAsia="Calibri" w:hAnsi="Calibri" w:cs="Calibri"/>
          <w:color w:val="000000" w:themeColor="text1"/>
        </w:rPr>
        <w:t>Sura</w:t>
      </w:r>
      <w:proofErr w:type="spellEnd"/>
      <w:r w:rsidR="00502513" w:rsidRPr="00502513">
        <w:rPr>
          <w:rFonts w:ascii="Calibri" w:eastAsia="Calibri" w:hAnsi="Calibri" w:cs="Calibri"/>
          <w:color w:val="000000" w:themeColor="text1"/>
        </w:rPr>
        <w:t xml:space="preserve"> und demnächst auch Cassons.</w:t>
      </w:r>
    </w:p>
    <w:p w14:paraId="09567650" w14:textId="77777777" w:rsidR="00A10B74" w:rsidRPr="00154A05" w:rsidRDefault="00A10B74" w:rsidP="00154A05">
      <w:pPr>
        <w:spacing w:before="100" w:beforeAutospacing="1" w:line="276" w:lineRule="auto"/>
        <w:contextualSpacing/>
        <w:jc w:val="both"/>
        <w:rPr>
          <w:rFonts w:ascii="Calibri" w:hAnsi="Calibri" w:cs="Calibri"/>
          <w:color w:val="000000" w:themeColor="text1"/>
        </w:rPr>
      </w:pPr>
    </w:p>
    <w:p w14:paraId="5241F32D" w14:textId="6990F8C6" w:rsidR="00CB0AC3" w:rsidRPr="00154A05" w:rsidRDefault="00150B33" w:rsidP="00154A05">
      <w:pPr>
        <w:spacing w:before="100" w:beforeAutospacing="1" w:line="276" w:lineRule="auto"/>
        <w:contextualSpacing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#5</w:t>
      </w:r>
      <w:r w:rsidR="00CB0AC3" w:rsidRPr="00154A05">
        <w:rPr>
          <w:rFonts w:ascii="Calibri" w:hAnsi="Calibri" w:cs="Calibri"/>
          <w:b/>
          <w:bCs/>
          <w:color w:val="000000" w:themeColor="text1"/>
        </w:rPr>
        <w:t xml:space="preserve"> </w:t>
      </w:r>
      <w:r w:rsidR="00017544" w:rsidRPr="00017544">
        <w:rPr>
          <w:rFonts w:ascii="Calibri" w:hAnsi="Calibri" w:cs="Calibri"/>
          <w:b/>
          <w:bCs/>
          <w:color w:val="000000" w:themeColor="text1"/>
        </w:rPr>
        <w:t xml:space="preserve">Bergbahnen können </w:t>
      </w:r>
      <w:r w:rsidR="00017544">
        <w:rPr>
          <w:rFonts w:ascii="Calibri" w:hAnsi="Calibri" w:cs="Calibri"/>
          <w:b/>
          <w:bCs/>
          <w:color w:val="000000" w:themeColor="text1"/>
        </w:rPr>
        <w:t>umweltfreundlich</w:t>
      </w:r>
      <w:r w:rsidR="00017544" w:rsidRPr="00017544">
        <w:rPr>
          <w:rFonts w:ascii="Calibri" w:hAnsi="Calibri" w:cs="Calibri"/>
          <w:b/>
          <w:bCs/>
          <w:color w:val="000000" w:themeColor="text1"/>
        </w:rPr>
        <w:t xml:space="preserve"> betrieben werden</w:t>
      </w:r>
      <w:r w:rsidR="00CB0AC3" w:rsidRPr="00154A05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6560729C" w14:textId="04FF47A7" w:rsidR="008D4F6E" w:rsidRPr="00F02FE2" w:rsidRDefault="0857EC60" w:rsidP="0857EC60">
      <w:pPr>
        <w:spacing w:before="100" w:beforeAutospacing="1" w:line="276" w:lineRule="auto"/>
        <w:contextualSpacing/>
        <w:jc w:val="both"/>
        <w:rPr>
          <w:rFonts w:ascii="Calibri" w:hAnsi="Calibri" w:cs="Calibri"/>
        </w:rPr>
      </w:pPr>
      <w:r w:rsidRPr="00F02FE2">
        <w:rPr>
          <w:rFonts w:ascii="Calibri" w:hAnsi="Calibri" w:cs="Calibri"/>
        </w:rPr>
        <w:t xml:space="preserve">Bergbahnen verbrauchen zwar viel Energie, doch auch hier zeigt LAAX, wie nachhaltiger Betrieb funktioniert. Innovative Technik wie der bedarfsorientierte </w:t>
      </w:r>
      <w:proofErr w:type="spellStart"/>
      <w:r w:rsidRPr="00F02FE2">
        <w:rPr>
          <w:rFonts w:ascii="Calibri" w:hAnsi="Calibri" w:cs="Calibri"/>
        </w:rPr>
        <w:t>FlemXpress</w:t>
      </w:r>
      <w:proofErr w:type="spellEnd"/>
      <w:r w:rsidRPr="00F02FE2">
        <w:rPr>
          <w:rFonts w:ascii="Calibri" w:hAnsi="Calibri" w:cs="Calibri"/>
        </w:rPr>
        <w:t>, und der konsequente Einsatz erneuerbarer Energien</w:t>
      </w:r>
      <w:r w:rsidR="000B7283" w:rsidRPr="00F02FE2">
        <w:rPr>
          <w:rFonts w:ascii="Calibri" w:hAnsi="Calibri" w:cs="Calibri"/>
        </w:rPr>
        <w:t xml:space="preserve"> – seit 2008 werden alle Bahnanlagen und deren Gebäude durch natürliche Energiequellen betrieben –</w:t>
      </w:r>
      <w:r w:rsidRPr="00F02FE2">
        <w:rPr>
          <w:rFonts w:ascii="Calibri" w:hAnsi="Calibri" w:cs="Calibri"/>
        </w:rPr>
        <w:t xml:space="preserve"> zeigen, wie ein nachhaltiger Betrieb möglich ist. Durch naturnahen Bau und Kooperationen in Nachhaltigkeitsallianzen wird der Energieverbrauch gesenkt und die Umwelt geschont. Projekte wie der </w:t>
      </w:r>
      <w:hyperlink r:id="rId16">
        <w:r w:rsidRPr="00F02FE2">
          <w:rPr>
            <w:rStyle w:val="Hyperlink"/>
            <w:rFonts w:ascii="Calibri" w:hAnsi="Calibri" w:cs="Calibri"/>
          </w:rPr>
          <w:t>Last Day Pass</w:t>
        </w:r>
      </w:hyperlink>
      <w:r w:rsidRPr="00F02FE2">
        <w:rPr>
          <w:rFonts w:ascii="Calibri" w:hAnsi="Calibri" w:cs="Calibri"/>
        </w:rPr>
        <w:t xml:space="preserve"> – ein symbolisches Ticket, das auf das Abschmelzen der Alpengletscher aufmerksam macht – schaffen Bewusstsein für den Klimawandel und unterstützen gleichzeitig regionale Klimaschutzprojekte. </w:t>
      </w:r>
    </w:p>
    <w:p w14:paraId="773DFE4F" w14:textId="77777777" w:rsidR="00F77351" w:rsidRPr="00154A05" w:rsidRDefault="00F77351" w:rsidP="00154A05">
      <w:pPr>
        <w:spacing w:before="100" w:beforeAutospacing="1" w:line="276" w:lineRule="auto"/>
        <w:contextualSpacing/>
        <w:jc w:val="both"/>
        <w:rPr>
          <w:rFonts w:ascii="Calibri" w:hAnsi="Calibri" w:cs="Calibri"/>
          <w:color w:val="000000" w:themeColor="text1"/>
        </w:rPr>
      </w:pPr>
    </w:p>
    <w:p w14:paraId="3FBAD717" w14:textId="6618106F" w:rsidR="00CB0AC3" w:rsidRPr="00154A05" w:rsidRDefault="00961C8E" w:rsidP="00154A05">
      <w:pPr>
        <w:spacing w:before="100" w:beforeAutospacing="1" w:line="276" w:lineRule="auto"/>
        <w:contextualSpacing/>
        <w:jc w:val="both"/>
        <w:rPr>
          <w:rFonts w:ascii="Calibri" w:hAnsi="Calibri" w:cs="Calibri"/>
          <w:b/>
          <w:bCs/>
          <w:color w:val="000000" w:themeColor="text1"/>
        </w:rPr>
      </w:pPr>
      <w:r w:rsidRPr="26BF09F2">
        <w:rPr>
          <w:rFonts w:ascii="Calibri" w:hAnsi="Calibri" w:cs="Calibri"/>
          <w:b/>
          <w:bCs/>
          <w:color w:val="000000" w:themeColor="text1"/>
        </w:rPr>
        <w:t>#</w:t>
      </w:r>
      <w:r w:rsidR="001B439B">
        <w:rPr>
          <w:rFonts w:ascii="Calibri" w:hAnsi="Calibri" w:cs="Calibri"/>
          <w:b/>
          <w:bCs/>
          <w:color w:val="000000" w:themeColor="text1"/>
        </w:rPr>
        <w:t>6</w:t>
      </w:r>
      <w:r w:rsidR="005C1201" w:rsidRPr="26BF09F2">
        <w:rPr>
          <w:rFonts w:ascii="Calibri" w:hAnsi="Calibri" w:cs="Calibri"/>
          <w:b/>
          <w:bCs/>
          <w:color w:val="000000" w:themeColor="text1"/>
        </w:rPr>
        <w:t xml:space="preserve"> Umweltverträgliches</w:t>
      </w:r>
      <w:r w:rsidR="00654942" w:rsidRPr="26BF09F2">
        <w:rPr>
          <w:rFonts w:ascii="Calibri" w:hAnsi="Calibri" w:cs="Calibri"/>
          <w:b/>
          <w:bCs/>
          <w:color w:val="000000" w:themeColor="text1"/>
        </w:rPr>
        <w:t xml:space="preserve"> Verhalten beim Wandern und Mountainbiken</w:t>
      </w:r>
    </w:p>
    <w:p w14:paraId="6018B8F9" w14:textId="3F31B9EE" w:rsidR="57FE47F3" w:rsidRDefault="57FE47F3" w:rsidP="26BF09F2">
      <w:pPr>
        <w:spacing w:beforeAutospacing="1" w:line="276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26BF09F2">
        <w:rPr>
          <w:rFonts w:ascii="Calibri" w:hAnsi="Calibri" w:cs="Calibri"/>
          <w:color w:val="000000" w:themeColor="text1"/>
        </w:rPr>
        <w:t xml:space="preserve">Nur wer versteht, wie sensibel die alpine Flora und Fauna auf Eingriffe reagiert, kann sich beim Wandern oder Biken respektvoll verhalten. Grundsätzlich gilt: immer auf markierten Wegen bleiben, keine Abkürzungen nehmen, keinen Lärm machen – die Natur ist Lebensraum für Wildtiere. Müll </w:t>
      </w:r>
      <w:r w:rsidR="6FD073B4" w:rsidRPr="26BF09F2">
        <w:rPr>
          <w:rFonts w:ascii="Calibri" w:hAnsi="Calibri" w:cs="Calibri"/>
          <w:color w:val="000000" w:themeColor="text1"/>
        </w:rPr>
        <w:t xml:space="preserve">muss </w:t>
      </w:r>
      <w:r w:rsidRPr="26BF09F2">
        <w:rPr>
          <w:rFonts w:ascii="Calibri" w:hAnsi="Calibri" w:cs="Calibri"/>
          <w:color w:val="000000" w:themeColor="text1"/>
        </w:rPr>
        <w:t>wieder mitgenommen</w:t>
      </w:r>
      <w:r w:rsidR="5491378F" w:rsidRPr="26BF09F2">
        <w:rPr>
          <w:rFonts w:ascii="Calibri" w:hAnsi="Calibri" w:cs="Calibri"/>
          <w:color w:val="000000" w:themeColor="text1"/>
        </w:rPr>
        <w:t xml:space="preserve"> werden</w:t>
      </w:r>
      <w:r w:rsidRPr="26BF09F2">
        <w:rPr>
          <w:rFonts w:ascii="Calibri" w:hAnsi="Calibri" w:cs="Calibri"/>
          <w:color w:val="000000" w:themeColor="text1"/>
        </w:rPr>
        <w:t xml:space="preserve">, auch Bioabfall und Taschentücher. Hunde sollten im Wald und auf Almen an die Leine. Ein starkes Zeichen setzt der jährliche Clean Up Day in LAAX, </w:t>
      </w:r>
      <w:proofErr w:type="gramStart"/>
      <w:r w:rsidRPr="26BF09F2">
        <w:rPr>
          <w:rFonts w:ascii="Calibri" w:hAnsi="Calibri" w:cs="Calibri"/>
          <w:color w:val="000000" w:themeColor="text1"/>
        </w:rPr>
        <w:t>bei dem Freiwillige</w:t>
      </w:r>
      <w:proofErr w:type="gramEnd"/>
      <w:r w:rsidRPr="26BF09F2">
        <w:rPr>
          <w:rFonts w:ascii="Calibri" w:hAnsi="Calibri" w:cs="Calibri"/>
          <w:color w:val="000000" w:themeColor="text1"/>
        </w:rPr>
        <w:t xml:space="preserve"> die Berge von Abfall befreien. Übrigens: Der </w:t>
      </w:r>
      <w:hyperlink r:id="rId17" w:history="1">
        <w:r w:rsidRPr="00274739">
          <w:rPr>
            <w:rStyle w:val="Hyperlink"/>
            <w:rFonts w:ascii="Calibri" w:hAnsi="Calibri" w:cs="Calibri"/>
          </w:rPr>
          <w:t xml:space="preserve">Nagens </w:t>
        </w:r>
        <w:r w:rsidRPr="00274739">
          <w:rPr>
            <w:rStyle w:val="Hyperlink"/>
            <w:rFonts w:ascii="Calibri" w:hAnsi="Calibri" w:cs="Calibri"/>
          </w:rPr>
          <w:lastRenderedPageBreak/>
          <w:t>Trail in LAAX</w:t>
        </w:r>
      </w:hyperlink>
      <w:r w:rsidRPr="26BF09F2">
        <w:rPr>
          <w:rFonts w:ascii="Calibri" w:hAnsi="Calibri" w:cs="Calibri"/>
          <w:color w:val="000000" w:themeColor="text1"/>
        </w:rPr>
        <w:t xml:space="preserve"> ist der weltweit erste Mountainbike-Trail, der komplett mit erneuerbarer Energie gebaut wurde.</w:t>
      </w:r>
    </w:p>
    <w:p w14:paraId="10D01E24" w14:textId="77777777" w:rsidR="001B439B" w:rsidRDefault="001B439B" w:rsidP="26BF09F2">
      <w:pPr>
        <w:spacing w:beforeAutospacing="1" w:line="276" w:lineRule="auto"/>
        <w:contextualSpacing/>
        <w:jc w:val="both"/>
        <w:rPr>
          <w:rFonts w:ascii="Calibri" w:hAnsi="Calibri" w:cs="Calibri"/>
          <w:color w:val="000000" w:themeColor="text1"/>
        </w:rPr>
      </w:pPr>
    </w:p>
    <w:p w14:paraId="4050D54E" w14:textId="367D6409" w:rsidR="001B439B" w:rsidRPr="003C6B44" w:rsidRDefault="001B439B" w:rsidP="001B439B">
      <w:p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#</w:t>
      </w:r>
      <w:r w:rsidRPr="00154A05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7</w:t>
      </w:r>
      <w:r w:rsidRPr="00154A05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D0057">
        <w:rPr>
          <w:rFonts w:ascii="Calibri" w:hAnsi="Calibri" w:cs="Calibri"/>
          <w:b/>
          <w:bCs/>
          <w:color w:val="000000" w:themeColor="text1"/>
        </w:rPr>
        <w:t>Outdoor-Equipment kann nachhaltig sein</w:t>
      </w:r>
    </w:p>
    <w:p w14:paraId="5C22DBA3" w14:textId="6045BB16" w:rsidR="001B439B" w:rsidRPr="001B439B" w:rsidRDefault="001B439B" w:rsidP="001B439B">
      <w:p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C6B44">
        <w:rPr>
          <w:rFonts w:asciiTheme="minorHAnsi" w:hAnsiTheme="minorHAnsi" w:cstheme="minorHAnsi"/>
          <w:color w:val="000000" w:themeColor="text1"/>
        </w:rPr>
        <w:t>Nachhaltigkeit beginnt mit langlebigen Produkten. Anstatt jedes Jahr das neueste Modell zu kaufen, lohnt es sich, auf Qualität und Langlebigkeit zu setzen</w:t>
      </w:r>
      <w:r>
        <w:rPr>
          <w:rFonts w:asciiTheme="minorHAnsi" w:hAnsiTheme="minorHAnsi" w:cstheme="minorHAnsi"/>
          <w:color w:val="000000" w:themeColor="text1"/>
        </w:rPr>
        <w:t>. E</w:t>
      </w:r>
      <w:r w:rsidRPr="003C6B44">
        <w:rPr>
          <w:rFonts w:asciiTheme="minorHAnsi" w:hAnsiTheme="minorHAnsi" w:cstheme="minorHAnsi"/>
          <w:color w:val="000000" w:themeColor="text1"/>
        </w:rPr>
        <w:t xml:space="preserve">in guter Rucksack oder robuste Wanderkleidung begleitet einen jahrelang. Sollte dennoch ein Austausch nötig sein, gibt es mittlerweile zahlreiche Bergsport-Flohmärkte, auf denen man gebrauchte Ausrüstung findet. </w:t>
      </w:r>
      <w:r w:rsidRPr="00923063">
        <w:rPr>
          <w:rFonts w:asciiTheme="minorHAnsi" w:hAnsiTheme="minorHAnsi" w:cstheme="minorHAnsi"/>
          <w:color w:val="000000" w:themeColor="text1"/>
        </w:rPr>
        <w:t xml:space="preserve">Reparieren statt Wegwerfen schont nicht nur die Umwelt, sondern auch den Geldbeutel. Viele Marken setzen daher nicht nur auf umweltfreundliche Materialien und Öko-Zertifikate, sondern bieten auch Reparaturservices an. Die Bekleidung unseres Teams ist beispielsweise </w:t>
      </w:r>
      <w:proofErr w:type="spellStart"/>
      <w:r w:rsidRPr="00923063">
        <w:rPr>
          <w:rFonts w:asciiTheme="minorHAnsi" w:hAnsiTheme="minorHAnsi" w:cstheme="minorHAnsi"/>
          <w:color w:val="000000" w:themeColor="text1"/>
        </w:rPr>
        <w:t>Bluesign</w:t>
      </w:r>
      <w:proofErr w:type="spellEnd"/>
      <w:r w:rsidRPr="00923063">
        <w:rPr>
          <w:rFonts w:asciiTheme="minorHAnsi" w:hAnsiTheme="minorHAnsi" w:cstheme="minorHAnsi"/>
          <w:color w:val="000000" w:themeColor="text1"/>
        </w:rPr>
        <w:t>-zertifiziert</w:t>
      </w:r>
      <w:r w:rsidRPr="00857398">
        <w:rPr>
          <w:rFonts w:asciiTheme="minorHAnsi" w:hAnsiTheme="minorHAnsi" w:cstheme="minorHAnsi"/>
          <w:color w:val="000000" w:themeColor="text1"/>
        </w:rPr>
        <w:t>.</w:t>
      </w:r>
    </w:p>
    <w:p w14:paraId="13166712" w14:textId="4E0D5986" w:rsidR="26BF09F2" w:rsidRDefault="26BF09F2" w:rsidP="26BF09F2">
      <w:pPr>
        <w:spacing w:beforeAutospacing="1" w:line="276" w:lineRule="auto"/>
        <w:contextualSpacing/>
        <w:jc w:val="both"/>
        <w:rPr>
          <w:rFonts w:ascii="Calibri" w:hAnsi="Calibri" w:cs="Calibri"/>
          <w:color w:val="000000" w:themeColor="text1"/>
        </w:rPr>
      </w:pPr>
    </w:p>
    <w:p w14:paraId="7CAC1233" w14:textId="7B82AC2F" w:rsidR="000F2F3A" w:rsidRPr="006D6B4E" w:rsidRDefault="3ECF2C9B" w:rsidP="3ECF2C9B">
      <w:pPr>
        <w:pStyle w:val="StandardWeb"/>
        <w:spacing w:before="0" w:beforeAutospacing="0" w:after="0" w:afterAutospacing="0" w:line="276" w:lineRule="auto"/>
        <w:jc w:val="both"/>
      </w:pPr>
      <w:r w:rsidRPr="3ECF2C9B">
        <w:rPr>
          <w:rFonts w:ascii="Calibri" w:hAnsi="Calibri" w:cs="Calibri"/>
        </w:rPr>
        <w:t xml:space="preserve">Weitere Infos unter: </w:t>
      </w:r>
      <w:hyperlink r:id="rId18">
        <w:r w:rsidRPr="3ECF2C9B">
          <w:rPr>
            <w:rStyle w:val="Hyperlink"/>
            <w:rFonts w:ascii="Calibri" w:hAnsi="Calibri" w:cs="Calibri"/>
          </w:rPr>
          <w:t>www.laax.com/greenstyle</w:t>
        </w:r>
      </w:hyperlink>
      <w:r w:rsidRPr="3ECF2C9B">
        <w:rPr>
          <w:rFonts w:ascii="Calibri" w:hAnsi="Calibri" w:cs="Calibri"/>
        </w:rPr>
        <w:t xml:space="preserve"> &amp; </w:t>
      </w:r>
      <w:hyperlink r:id="rId19">
        <w:r w:rsidRPr="3ECF2C9B">
          <w:rPr>
            <w:rStyle w:val="Hyperlink"/>
            <w:rFonts w:ascii="Calibri" w:hAnsi="Calibri" w:cs="Calibri"/>
          </w:rPr>
          <w:t>www.thelastdaypass.com</w:t>
        </w:r>
      </w:hyperlink>
    </w:p>
    <w:p w14:paraId="7383E24D" w14:textId="77777777" w:rsidR="00456135" w:rsidRPr="00154A05" w:rsidRDefault="00456135" w:rsidP="00154A05">
      <w:pPr>
        <w:pStyle w:val="Standard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sectPr w:rsidR="00456135" w:rsidRPr="00154A05" w:rsidSect="00F03445">
      <w:headerReference w:type="default" r:id="rId20"/>
      <w:footerReference w:type="default" r:id="rId21"/>
      <w:pgSz w:w="11906" w:h="16838"/>
      <w:pgMar w:top="2942" w:right="1417" w:bottom="1134" w:left="1417" w:header="1249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1B510" w14:textId="77777777" w:rsidR="005707EB" w:rsidRDefault="005707EB" w:rsidP="00975EB5">
      <w:r>
        <w:separator/>
      </w:r>
    </w:p>
  </w:endnote>
  <w:endnote w:type="continuationSeparator" w:id="0">
    <w:p w14:paraId="75201695" w14:textId="77777777" w:rsidR="005707EB" w:rsidRDefault="005707EB" w:rsidP="00975EB5">
      <w:r>
        <w:continuationSeparator/>
      </w:r>
    </w:p>
  </w:endnote>
  <w:endnote w:type="continuationNotice" w:id="1">
    <w:p w14:paraId="458E7BEF" w14:textId="77777777" w:rsidR="005707EB" w:rsidRDefault="00570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72950" w14:textId="731C7620" w:rsidR="0039412F" w:rsidRDefault="0039412F" w:rsidP="00975EB5">
    <w:pPr>
      <w:pStyle w:val="Fuzeile"/>
      <w:tabs>
        <w:tab w:val="right" w:pos="8789"/>
      </w:tabs>
      <w:rPr>
        <w:rFonts w:ascii="Arial" w:hAnsi="Arial"/>
        <w:b/>
        <w:bCs/>
        <w:sz w:val="16"/>
        <w:szCs w:val="16"/>
      </w:rPr>
    </w:pPr>
  </w:p>
  <w:p w14:paraId="25ECA0D6" w14:textId="77777777" w:rsidR="0039412F" w:rsidRDefault="0039412F" w:rsidP="00975EB5">
    <w:pPr>
      <w:pStyle w:val="Fuzeile"/>
      <w:tabs>
        <w:tab w:val="right" w:pos="8789"/>
      </w:tabs>
      <w:rPr>
        <w:rFonts w:ascii="Arial" w:hAnsi="Arial"/>
        <w:b/>
        <w:bCs/>
        <w:sz w:val="16"/>
        <w:szCs w:val="16"/>
      </w:rPr>
    </w:pPr>
  </w:p>
  <w:p w14:paraId="4A8F51EA" w14:textId="48D13CFE" w:rsidR="00975EB5" w:rsidRDefault="0857EC60" w:rsidP="00975EB5">
    <w:pPr>
      <w:pStyle w:val="Fuzeile"/>
      <w:tabs>
        <w:tab w:val="right" w:pos="8789"/>
      </w:tabs>
      <w:rPr>
        <w:rFonts w:ascii="Arial" w:eastAsia="Arial" w:hAnsi="Arial" w:cs="Arial"/>
        <w:sz w:val="16"/>
        <w:szCs w:val="16"/>
      </w:rPr>
    </w:pPr>
    <w:r w:rsidRPr="0857EC60">
      <w:rPr>
        <w:rFonts w:ascii="Arial" w:hAnsi="Arial"/>
        <w:b/>
        <w:bCs/>
        <w:sz w:val="16"/>
        <w:szCs w:val="16"/>
      </w:rPr>
      <w:t>Kontakt:</w:t>
    </w:r>
    <w:r w:rsidRPr="0857EC60">
      <w:rPr>
        <w:rFonts w:ascii="Arial" w:hAnsi="Arial"/>
        <w:sz w:val="16"/>
        <w:szCs w:val="16"/>
      </w:rPr>
      <w:t xml:space="preserve"> LAAX, Via </w:t>
    </w:r>
    <w:proofErr w:type="spellStart"/>
    <w:r w:rsidRPr="0857EC60">
      <w:rPr>
        <w:rFonts w:ascii="Arial" w:hAnsi="Arial"/>
        <w:sz w:val="16"/>
        <w:szCs w:val="16"/>
      </w:rPr>
      <w:t>Murschetg</w:t>
    </w:r>
    <w:proofErr w:type="spellEnd"/>
    <w:r w:rsidRPr="0857EC60">
      <w:rPr>
        <w:rFonts w:ascii="Arial" w:hAnsi="Arial"/>
        <w:sz w:val="16"/>
        <w:szCs w:val="16"/>
      </w:rPr>
      <w:t xml:space="preserve"> 17, CH-7032 Laax, Tel. +41 81 927 70 26, E-Mail</w:t>
    </w:r>
    <w:r w:rsidRPr="0857EC60">
      <w:rPr>
        <w:rFonts w:ascii="Arial" w:hAnsi="Arial"/>
        <w:sz w:val="26"/>
        <w:szCs w:val="26"/>
      </w:rPr>
      <w:t xml:space="preserve"> </w:t>
    </w:r>
    <w:r w:rsidRPr="0857EC60">
      <w:rPr>
        <w:rFonts w:ascii="Arial" w:hAnsi="Arial"/>
        <w:sz w:val="16"/>
        <w:szCs w:val="16"/>
      </w:rPr>
      <w:t>medien@laax.com</w:t>
    </w:r>
  </w:p>
  <w:p w14:paraId="1205A4A9" w14:textId="43337B98" w:rsidR="00456135" w:rsidRDefault="00975EB5" w:rsidP="00975EB5">
    <w:pPr>
      <w:pStyle w:val="Fuzeile"/>
      <w:tabs>
        <w:tab w:val="right" w:pos="8789"/>
      </w:tabs>
      <w:rPr>
        <w:rFonts w:ascii="Arial" w:hAnsi="Arial"/>
        <w:sz w:val="16"/>
        <w:szCs w:val="16"/>
      </w:rPr>
    </w:pPr>
    <w:r>
      <w:rPr>
        <w:rFonts w:ascii="Arial" w:hAnsi="Arial"/>
        <w:b/>
        <w:bCs/>
        <w:sz w:val="16"/>
        <w:szCs w:val="16"/>
      </w:rPr>
      <w:t>Redaktion:</w:t>
    </w:r>
    <w:r>
      <w:rPr>
        <w:rFonts w:ascii="Arial" w:hAnsi="Arial"/>
        <w:sz w:val="16"/>
        <w:szCs w:val="16"/>
      </w:rPr>
      <w:t xml:space="preserve"> Hansmann PR, </w:t>
    </w:r>
    <w:proofErr w:type="spellStart"/>
    <w:r>
      <w:rPr>
        <w:rFonts w:ascii="Arial" w:hAnsi="Arial"/>
        <w:sz w:val="16"/>
        <w:szCs w:val="16"/>
      </w:rPr>
      <w:t>Lipowskystraße</w:t>
    </w:r>
    <w:proofErr w:type="spellEnd"/>
    <w:r>
      <w:rPr>
        <w:rFonts w:ascii="Arial" w:hAnsi="Arial"/>
        <w:sz w:val="16"/>
        <w:szCs w:val="16"/>
      </w:rPr>
      <w:t xml:space="preserve"> </w:t>
    </w:r>
    <w:r w:rsidR="00D36FDC">
      <w:rPr>
        <w:rFonts w:ascii="Arial" w:hAnsi="Arial"/>
        <w:sz w:val="16"/>
        <w:szCs w:val="16"/>
      </w:rPr>
      <w:t>1</w:t>
    </w:r>
    <w:r>
      <w:rPr>
        <w:rFonts w:ascii="Arial" w:hAnsi="Arial"/>
        <w:sz w:val="16"/>
        <w:szCs w:val="16"/>
      </w:rPr>
      <w:t>5, 81373 München, Tel. +49 89 360 54 99-</w:t>
    </w:r>
    <w:r w:rsidR="007A63C1">
      <w:rPr>
        <w:rFonts w:ascii="Arial" w:hAnsi="Arial"/>
        <w:sz w:val="16"/>
        <w:szCs w:val="16"/>
      </w:rPr>
      <w:t>44</w:t>
    </w:r>
    <w:r>
      <w:rPr>
        <w:rFonts w:ascii="Arial" w:hAnsi="Arial"/>
        <w:sz w:val="16"/>
        <w:szCs w:val="16"/>
      </w:rPr>
      <w:t>,</w:t>
    </w:r>
  </w:p>
  <w:p w14:paraId="774661F6" w14:textId="07D6925F" w:rsidR="00975EB5" w:rsidRDefault="00975EB5" w:rsidP="00975EB5">
    <w:pPr>
      <w:pStyle w:val="Fuzeile"/>
      <w:tabs>
        <w:tab w:val="right" w:pos="8789"/>
      </w:tabs>
    </w:pPr>
    <w:r>
      <w:rPr>
        <w:rFonts w:ascii="Arial" w:hAnsi="Arial"/>
        <w:sz w:val="16"/>
        <w:szCs w:val="16"/>
      </w:rPr>
      <w:t xml:space="preserve">E-Mail </w:t>
    </w:r>
    <w:r w:rsidR="007A63C1">
      <w:rPr>
        <w:rFonts w:ascii="Arial" w:hAnsi="Arial"/>
        <w:sz w:val="16"/>
        <w:szCs w:val="16"/>
      </w:rPr>
      <w:t>k.muron</w:t>
    </w:r>
    <w:r>
      <w:rPr>
        <w:rFonts w:ascii="Arial" w:hAnsi="Arial"/>
        <w:sz w:val="16"/>
        <w:szCs w:val="16"/>
      </w:rPr>
      <w:t>@hansmannpr.de</w:t>
    </w:r>
  </w:p>
  <w:p w14:paraId="337D4408" w14:textId="223B4E80" w:rsidR="00975EB5" w:rsidRDefault="00975EB5">
    <w:pPr>
      <w:pStyle w:val="Fuzeile"/>
    </w:pPr>
  </w:p>
  <w:p w14:paraId="6797C40F" w14:textId="77777777" w:rsidR="00975EB5" w:rsidRDefault="00975E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2C5B" w14:textId="77777777" w:rsidR="005707EB" w:rsidRDefault="005707EB" w:rsidP="00975EB5">
      <w:r>
        <w:separator/>
      </w:r>
    </w:p>
  </w:footnote>
  <w:footnote w:type="continuationSeparator" w:id="0">
    <w:p w14:paraId="7D3CE886" w14:textId="77777777" w:rsidR="005707EB" w:rsidRDefault="005707EB" w:rsidP="00975EB5">
      <w:r>
        <w:continuationSeparator/>
      </w:r>
    </w:p>
  </w:footnote>
  <w:footnote w:type="continuationNotice" w:id="1">
    <w:p w14:paraId="403A1ED2" w14:textId="77777777" w:rsidR="005707EB" w:rsidRDefault="005707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38B98" w14:textId="55F33B63" w:rsidR="00EB5600" w:rsidRDefault="4F18F635" w:rsidP="4F18F635">
    <w:pPr>
      <w:jc w:val="right"/>
    </w:pPr>
    <w:r>
      <w:rPr>
        <w:noProof/>
      </w:rPr>
      <w:drawing>
        <wp:inline distT="0" distB="0" distL="0" distR="0" wp14:anchorId="5B940667" wp14:editId="25A1E7E7">
          <wp:extent cx="2032104" cy="736638"/>
          <wp:effectExtent l="0" t="0" r="0" b="0"/>
          <wp:docPr id="435011265" name="Grafik 435011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104" cy="73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662ED"/>
    <w:multiLevelType w:val="multilevel"/>
    <w:tmpl w:val="B212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6C7A96"/>
    <w:multiLevelType w:val="multilevel"/>
    <w:tmpl w:val="3FDC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FD0E36"/>
    <w:multiLevelType w:val="multilevel"/>
    <w:tmpl w:val="BEF8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646107"/>
    <w:multiLevelType w:val="multilevel"/>
    <w:tmpl w:val="3EAE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7948790">
    <w:abstractNumId w:val="1"/>
  </w:num>
  <w:num w:numId="2" w16cid:durableId="727994926">
    <w:abstractNumId w:val="2"/>
  </w:num>
  <w:num w:numId="3" w16cid:durableId="1784686841">
    <w:abstractNumId w:val="3"/>
  </w:num>
  <w:num w:numId="4" w16cid:durableId="113082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7F"/>
    <w:rsid w:val="000026E0"/>
    <w:rsid w:val="00005B3F"/>
    <w:rsid w:val="00007BE7"/>
    <w:rsid w:val="000133FB"/>
    <w:rsid w:val="00015D52"/>
    <w:rsid w:val="00015F92"/>
    <w:rsid w:val="00017544"/>
    <w:rsid w:val="00026100"/>
    <w:rsid w:val="000368EB"/>
    <w:rsid w:val="00045039"/>
    <w:rsid w:val="00045B20"/>
    <w:rsid w:val="00047BA7"/>
    <w:rsid w:val="00050C57"/>
    <w:rsid w:val="00056288"/>
    <w:rsid w:val="00060D6C"/>
    <w:rsid w:val="0007107F"/>
    <w:rsid w:val="00073435"/>
    <w:rsid w:val="00080635"/>
    <w:rsid w:val="00091658"/>
    <w:rsid w:val="000936FC"/>
    <w:rsid w:val="00097256"/>
    <w:rsid w:val="000A5472"/>
    <w:rsid w:val="000B0E1E"/>
    <w:rsid w:val="000B2742"/>
    <w:rsid w:val="000B7283"/>
    <w:rsid w:val="000D53A6"/>
    <w:rsid w:val="000E1F71"/>
    <w:rsid w:val="000E2BCA"/>
    <w:rsid w:val="000E4D90"/>
    <w:rsid w:val="000E58BD"/>
    <w:rsid w:val="000F0509"/>
    <w:rsid w:val="000F2F3A"/>
    <w:rsid w:val="000F72B3"/>
    <w:rsid w:val="00111F73"/>
    <w:rsid w:val="00114787"/>
    <w:rsid w:val="00117908"/>
    <w:rsid w:val="0012310A"/>
    <w:rsid w:val="00134134"/>
    <w:rsid w:val="00136D35"/>
    <w:rsid w:val="00141902"/>
    <w:rsid w:val="0014298C"/>
    <w:rsid w:val="00143370"/>
    <w:rsid w:val="00143FE0"/>
    <w:rsid w:val="001444C3"/>
    <w:rsid w:val="00145623"/>
    <w:rsid w:val="001472D7"/>
    <w:rsid w:val="00150B33"/>
    <w:rsid w:val="0015422E"/>
    <w:rsid w:val="00154A05"/>
    <w:rsid w:val="0015663D"/>
    <w:rsid w:val="00157123"/>
    <w:rsid w:val="00157371"/>
    <w:rsid w:val="0016251A"/>
    <w:rsid w:val="00162E90"/>
    <w:rsid w:val="00163F30"/>
    <w:rsid w:val="001664F1"/>
    <w:rsid w:val="001737FD"/>
    <w:rsid w:val="001738D1"/>
    <w:rsid w:val="001767AC"/>
    <w:rsid w:val="00177054"/>
    <w:rsid w:val="00196438"/>
    <w:rsid w:val="001964D7"/>
    <w:rsid w:val="001A10EB"/>
    <w:rsid w:val="001B439B"/>
    <w:rsid w:val="001C4223"/>
    <w:rsid w:val="001C4F2B"/>
    <w:rsid w:val="001D2533"/>
    <w:rsid w:val="001D7F1C"/>
    <w:rsid w:val="001E5E79"/>
    <w:rsid w:val="001F15EE"/>
    <w:rsid w:val="001F690A"/>
    <w:rsid w:val="001F6A42"/>
    <w:rsid w:val="00200B42"/>
    <w:rsid w:val="00202A5F"/>
    <w:rsid w:val="00203757"/>
    <w:rsid w:val="0021388B"/>
    <w:rsid w:val="00224BD8"/>
    <w:rsid w:val="002255DA"/>
    <w:rsid w:val="002303BC"/>
    <w:rsid w:val="00233A43"/>
    <w:rsid w:val="0024793D"/>
    <w:rsid w:val="00253CAA"/>
    <w:rsid w:val="0025400E"/>
    <w:rsid w:val="002570ED"/>
    <w:rsid w:val="00257737"/>
    <w:rsid w:val="0026020D"/>
    <w:rsid w:val="00261D87"/>
    <w:rsid w:val="002661D6"/>
    <w:rsid w:val="0026684D"/>
    <w:rsid w:val="0027237D"/>
    <w:rsid w:val="00274739"/>
    <w:rsid w:val="002878D3"/>
    <w:rsid w:val="00292601"/>
    <w:rsid w:val="002959F1"/>
    <w:rsid w:val="002A37F9"/>
    <w:rsid w:val="002B1CEB"/>
    <w:rsid w:val="002C18B6"/>
    <w:rsid w:val="002C42E3"/>
    <w:rsid w:val="002C4F0F"/>
    <w:rsid w:val="002D2130"/>
    <w:rsid w:val="002D3424"/>
    <w:rsid w:val="002D3AEB"/>
    <w:rsid w:val="002D7AA1"/>
    <w:rsid w:val="002F4451"/>
    <w:rsid w:val="00316216"/>
    <w:rsid w:val="00332FAF"/>
    <w:rsid w:val="00341567"/>
    <w:rsid w:val="00346AEE"/>
    <w:rsid w:val="003478F0"/>
    <w:rsid w:val="00354400"/>
    <w:rsid w:val="00357DBA"/>
    <w:rsid w:val="00360F0D"/>
    <w:rsid w:val="0036252D"/>
    <w:rsid w:val="00371FE3"/>
    <w:rsid w:val="0037609C"/>
    <w:rsid w:val="00376820"/>
    <w:rsid w:val="00383367"/>
    <w:rsid w:val="00385639"/>
    <w:rsid w:val="00390073"/>
    <w:rsid w:val="00390CF1"/>
    <w:rsid w:val="0039412F"/>
    <w:rsid w:val="0039498E"/>
    <w:rsid w:val="003952F8"/>
    <w:rsid w:val="003A4314"/>
    <w:rsid w:val="003A6C24"/>
    <w:rsid w:val="003B4250"/>
    <w:rsid w:val="003C12A1"/>
    <w:rsid w:val="003C6B44"/>
    <w:rsid w:val="003D34D0"/>
    <w:rsid w:val="003E0794"/>
    <w:rsid w:val="003E204F"/>
    <w:rsid w:val="003E36E6"/>
    <w:rsid w:val="0041061E"/>
    <w:rsid w:val="00413167"/>
    <w:rsid w:val="0041657E"/>
    <w:rsid w:val="00431000"/>
    <w:rsid w:val="004311B6"/>
    <w:rsid w:val="004433B3"/>
    <w:rsid w:val="00445976"/>
    <w:rsid w:val="00452616"/>
    <w:rsid w:val="00456135"/>
    <w:rsid w:val="004755D5"/>
    <w:rsid w:val="004767A6"/>
    <w:rsid w:val="00477596"/>
    <w:rsid w:val="00477F77"/>
    <w:rsid w:val="004A1F96"/>
    <w:rsid w:val="004C1A24"/>
    <w:rsid w:val="004C22A2"/>
    <w:rsid w:val="004D3818"/>
    <w:rsid w:val="004D62C3"/>
    <w:rsid w:val="004D6BC6"/>
    <w:rsid w:val="004E2599"/>
    <w:rsid w:val="004E3F52"/>
    <w:rsid w:val="004E771D"/>
    <w:rsid w:val="00500881"/>
    <w:rsid w:val="00502513"/>
    <w:rsid w:val="005114CB"/>
    <w:rsid w:val="005167D8"/>
    <w:rsid w:val="00524E00"/>
    <w:rsid w:val="005334CD"/>
    <w:rsid w:val="0055201E"/>
    <w:rsid w:val="005559C1"/>
    <w:rsid w:val="00562674"/>
    <w:rsid w:val="00564030"/>
    <w:rsid w:val="00565FC7"/>
    <w:rsid w:val="005707EB"/>
    <w:rsid w:val="00576A37"/>
    <w:rsid w:val="005834FA"/>
    <w:rsid w:val="00584A67"/>
    <w:rsid w:val="00587491"/>
    <w:rsid w:val="005913A3"/>
    <w:rsid w:val="005A1CAF"/>
    <w:rsid w:val="005B5BB1"/>
    <w:rsid w:val="005C065F"/>
    <w:rsid w:val="005C1201"/>
    <w:rsid w:val="005C5B7A"/>
    <w:rsid w:val="005C706B"/>
    <w:rsid w:val="005C725F"/>
    <w:rsid w:val="005C7DB7"/>
    <w:rsid w:val="005E78F8"/>
    <w:rsid w:val="00605E9D"/>
    <w:rsid w:val="0061187F"/>
    <w:rsid w:val="0061470C"/>
    <w:rsid w:val="006179BD"/>
    <w:rsid w:val="006259CF"/>
    <w:rsid w:val="0063766A"/>
    <w:rsid w:val="00641925"/>
    <w:rsid w:val="00654942"/>
    <w:rsid w:val="006552DF"/>
    <w:rsid w:val="00655CCC"/>
    <w:rsid w:val="00660A0F"/>
    <w:rsid w:val="00660AD6"/>
    <w:rsid w:val="00671B3D"/>
    <w:rsid w:val="00673AFB"/>
    <w:rsid w:val="00674991"/>
    <w:rsid w:val="00677558"/>
    <w:rsid w:val="00680799"/>
    <w:rsid w:val="00686105"/>
    <w:rsid w:val="00686A60"/>
    <w:rsid w:val="0069439C"/>
    <w:rsid w:val="00695767"/>
    <w:rsid w:val="006A57FE"/>
    <w:rsid w:val="006B0F56"/>
    <w:rsid w:val="006B273E"/>
    <w:rsid w:val="006C725B"/>
    <w:rsid w:val="006D08FD"/>
    <w:rsid w:val="006D15C3"/>
    <w:rsid w:val="006D3305"/>
    <w:rsid w:val="006D5A8F"/>
    <w:rsid w:val="006D6B4E"/>
    <w:rsid w:val="006E1946"/>
    <w:rsid w:val="006F5761"/>
    <w:rsid w:val="006F6753"/>
    <w:rsid w:val="00704502"/>
    <w:rsid w:val="007166A9"/>
    <w:rsid w:val="00726BBA"/>
    <w:rsid w:val="00733EA4"/>
    <w:rsid w:val="007472EE"/>
    <w:rsid w:val="00751062"/>
    <w:rsid w:val="007605CD"/>
    <w:rsid w:val="00760F8C"/>
    <w:rsid w:val="007668D5"/>
    <w:rsid w:val="00776451"/>
    <w:rsid w:val="00787C0B"/>
    <w:rsid w:val="00793F7B"/>
    <w:rsid w:val="00795B63"/>
    <w:rsid w:val="007A63C1"/>
    <w:rsid w:val="007B0192"/>
    <w:rsid w:val="007B18D7"/>
    <w:rsid w:val="007B1D84"/>
    <w:rsid w:val="007B2A8A"/>
    <w:rsid w:val="007B2EBB"/>
    <w:rsid w:val="007B6C9A"/>
    <w:rsid w:val="007B7DDD"/>
    <w:rsid w:val="007C153B"/>
    <w:rsid w:val="007C200F"/>
    <w:rsid w:val="007D17C8"/>
    <w:rsid w:val="007D3BB4"/>
    <w:rsid w:val="00802BC9"/>
    <w:rsid w:val="008045F3"/>
    <w:rsid w:val="00804E46"/>
    <w:rsid w:val="00812ED4"/>
    <w:rsid w:val="00814285"/>
    <w:rsid w:val="00831DEF"/>
    <w:rsid w:val="00835D90"/>
    <w:rsid w:val="00846AF5"/>
    <w:rsid w:val="00852338"/>
    <w:rsid w:val="00854943"/>
    <w:rsid w:val="00857398"/>
    <w:rsid w:val="00864B3B"/>
    <w:rsid w:val="0087091A"/>
    <w:rsid w:val="00895199"/>
    <w:rsid w:val="008A365A"/>
    <w:rsid w:val="008A3BCF"/>
    <w:rsid w:val="008D2489"/>
    <w:rsid w:val="008D3AFC"/>
    <w:rsid w:val="008D4E77"/>
    <w:rsid w:val="008D4F6E"/>
    <w:rsid w:val="008D54B0"/>
    <w:rsid w:val="008D7007"/>
    <w:rsid w:val="008E4EA8"/>
    <w:rsid w:val="008F55AB"/>
    <w:rsid w:val="00906772"/>
    <w:rsid w:val="00911B71"/>
    <w:rsid w:val="00917744"/>
    <w:rsid w:val="00923063"/>
    <w:rsid w:val="00923464"/>
    <w:rsid w:val="00934996"/>
    <w:rsid w:val="00942800"/>
    <w:rsid w:val="009443D0"/>
    <w:rsid w:val="00945E7C"/>
    <w:rsid w:val="009526B5"/>
    <w:rsid w:val="00953024"/>
    <w:rsid w:val="00961C8E"/>
    <w:rsid w:val="00964328"/>
    <w:rsid w:val="00975EB5"/>
    <w:rsid w:val="00987B1D"/>
    <w:rsid w:val="00996CAC"/>
    <w:rsid w:val="009A103A"/>
    <w:rsid w:val="009A796F"/>
    <w:rsid w:val="009B1992"/>
    <w:rsid w:val="009B7B91"/>
    <w:rsid w:val="009C0279"/>
    <w:rsid w:val="009C1E88"/>
    <w:rsid w:val="009C3AF8"/>
    <w:rsid w:val="009D187E"/>
    <w:rsid w:val="00A10B74"/>
    <w:rsid w:val="00A134D9"/>
    <w:rsid w:val="00A16125"/>
    <w:rsid w:val="00A36404"/>
    <w:rsid w:val="00A431E8"/>
    <w:rsid w:val="00A43705"/>
    <w:rsid w:val="00A466D4"/>
    <w:rsid w:val="00A518DA"/>
    <w:rsid w:val="00A52900"/>
    <w:rsid w:val="00A5540E"/>
    <w:rsid w:val="00A57C6D"/>
    <w:rsid w:val="00A61847"/>
    <w:rsid w:val="00A65951"/>
    <w:rsid w:val="00A831EA"/>
    <w:rsid w:val="00A90678"/>
    <w:rsid w:val="00A958DD"/>
    <w:rsid w:val="00AA1134"/>
    <w:rsid w:val="00AA48EC"/>
    <w:rsid w:val="00AB1FBF"/>
    <w:rsid w:val="00AB5D66"/>
    <w:rsid w:val="00AB740F"/>
    <w:rsid w:val="00AD0057"/>
    <w:rsid w:val="00AD029D"/>
    <w:rsid w:val="00AD084C"/>
    <w:rsid w:val="00AD2B80"/>
    <w:rsid w:val="00AD438C"/>
    <w:rsid w:val="00AD6D5E"/>
    <w:rsid w:val="00AEBF42"/>
    <w:rsid w:val="00AF0FF1"/>
    <w:rsid w:val="00B020F9"/>
    <w:rsid w:val="00B10A04"/>
    <w:rsid w:val="00B158D9"/>
    <w:rsid w:val="00B20415"/>
    <w:rsid w:val="00B232F8"/>
    <w:rsid w:val="00B27720"/>
    <w:rsid w:val="00B524C8"/>
    <w:rsid w:val="00B54300"/>
    <w:rsid w:val="00B65BF6"/>
    <w:rsid w:val="00B70093"/>
    <w:rsid w:val="00B70322"/>
    <w:rsid w:val="00B84E07"/>
    <w:rsid w:val="00B94281"/>
    <w:rsid w:val="00BB0FBD"/>
    <w:rsid w:val="00BC09BF"/>
    <w:rsid w:val="00BC0DD3"/>
    <w:rsid w:val="00BC404C"/>
    <w:rsid w:val="00BC4B5D"/>
    <w:rsid w:val="00BE0AAE"/>
    <w:rsid w:val="00BF07D8"/>
    <w:rsid w:val="00BF3442"/>
    <w:rsid w:val="00BF637A"/>
    <w:rsid w:val="00BF7123"/>
    <w:rsid w:val="00C0088F"/>
    <w:rsid w:val="00C02293"/>
    <w:rsid w:val="00C025D3"/>
    <w:rsid w:val="00C342E7"/>
    <w:rsid w:val="00C42E47"/>
    <w:rsid w:val="00C46812"/>
    <w:rsid w:val="00C60BBD"/>
    <w:rsid w:val="00C640E8"/>
    <w:rsid w:val="00C73488"/>
    <w:rsid w:val="00C74AC2"/>
    <w:rsid w:val="00C74FC7"/>
    <w:rsid w:val="00C8366C"/>
    <w:rsid w:val="00C8703E"/>
    <w:rsid w:val="00CB0AC3"/>
    <w:rsid w:val="00CB76D4"/>
    <w:rsid w:val="00CC459A"/>
    <w:rsid w:val="00CC53E6"/>
    <w:rsid w:val="00CD1B54"/>
    <w:rsid w:val="00CD6587"/>
    <w:rsid w:val="00CF3DB0"/>
    <w:rsid w:val="00D02979"/>
    <w:rsid w:val="00D11EAD"/>
    <w:rsid w:val="00D15006"/>
    <w:rsid w:val="00D25635"/>
    <w:rsid w:val="00D264DD"/>
    <w:rsid w:val="00D36D8C"/>
    <w:rsid w:val="00D36F4D"/>
    <w:rsid w:val="00D36FDC"/>
    <w:rsid w:val="00D50CC5"/>
    <w:rsid w:val="00D5154F"/>
    <w:rsid w:val="00D51DB4"/>
    <w:rsid w:val="00D53751"/>
    <w:rsid w:val="00D60085"/>
    <w:rsid w:val="00D60F2D"/>
    <w:rsid w:val="00D63650"/>
    <w:rsid w:val="00D76A49"/>
    <w:rsid w:val="00D95E4F"/>
    <w:rsid w:val="00DA626B"/>
    <w:rsid w:val="00DB5E43"/>
    <w:rsid w:val="00DC79BF"/>
    <w:rsid w:val="00DE6902"/>
    <w:rsid w:val="00DF2869"/>
    <w:rsid w:val="00DF4DD6"/>
    <w:rsid w:val="00E05BCA"/>
    <w:rsid w:val="00E14000"/>
    <w:rsid w:val="00E200B9"/>
    <w:rsid w:val="00E215FD"/>
    <w:rsid w:val="00E35CEC"/>
    <w:rsid w:val="00E634FB"/>
    <w:rsid w:val="00E72077"/>
    <w:rsid w:val="00E73CDC"/>
    <w:rsid w:val="00E80CB4"/>
    <w:rsid w:val="00E81FBF"/>
    <w:rsid w:val="00E875DA"/>
    <w:rsid w:val="00E92FF3"/>
    <w:rsid w:val="00EA5DAF"/>
    <w:rsid w:val="00EA6F2E"/>
    <w:rsid w:val="00EB5600"/>
    <w:rsid w:val="00EC071E"/>
    <w:rsid w:val="00EC2F7B"/>
    <w:rsid w:val="00ED3F2F"/>
    <w:rsid w:val="00ED6817"/>
    <w:rsid w:val="00EE5690"/>
    <w:rsid w:val="00EF0D16"/>
    <w:rsid w:val="00EF30EB"/>
    <w:rsid w:val="00EF4987"/>
    <w:rsid w:val="00F0044A"/>
    <w:rsid w:val="00F021B4"/>
    <w:rsid w:val="00F02FE2"/>
    <w:rsid w:val="00F03445"/>
    <w:rsid w:val="00F04654"/>
    <w:rsid w:val="00F06A1C"/>
    <w:rsid w:val="00F07761"/>
    <w:rsid w:val="00F0F4AA"/>
    <w:rsid w:val="00F1114E"/>
    <w:rsid w:val="00F11903"/>
    <w:rsid w:val="00F17902"/>
    <w:rsid w:val="00F24404"/>
    <w:rsid w:val="00F27307"/>
    <w:rsid w:val="00F438BE"/>
    <w:rsid w:val="00F4709F"/>
    <w:rsid w:val="00F47C00"/>
    <w:rsid w:val="00F56075"/>
    <w:rsid w:val="00F7379E"/>
    <w:rsid w:val="00F73F71"/>
    <w:rsid w:val="00F77351"/>
    <w:rsid w:val="00F84CB9"/>
    <w:rsid w:val="00F87EBE"/>
    <w:rsid w:val="00FA071F"/>
    <w:rsid w:val="00FA0DEF"/>
    <w:rsid w:val="00FB27D0"/>
    <w:rsid w:val="00FB4272"/>
    <w:rsid w:val="00FC385F"/>
    <w:rsid w:val="00FC55A7"/>
    <w:rsid w:val="00FC6FD1"/>
    <w:rsid w:val="00FD09EA"/>
    <w:rsid w:val="00FE030A"/>
    <w:rsid w:val="00FE24EA"/>
    <w:rsid w:val="00FF0244"/>
    <w:rsid w:val="00FF3DB3"/>
    <w:rsid w:val="00FF3F81"/>
    <w:rsid w:val="016ED05E"/>
    <w:rsid w:val="0186E8FB"/>
    <w:rsid w:val="02B23AA9"/>
    <w:rsid w:val="03E7C9C4"/>
    <w:rsid w:val="043D0209"/>
    <w:rsid w:val="045F2009"/>
    <w:rsid w:val="05D5F2E2"/>
    <w:rsid w:val="05DE6D49"/>
    <w:rsid w:val="062E17C4"/>
    <w:rsid w:val="071F3294"/>
    <w:rsid w:val="08249DBF"/>
    <w:rsid w:val="0857EC60"/>
    <w:rsid w:val="08B610EA"/>
    <w:rsid w:val="09106D3E"/>
    <w:rsid w:val="0920800E"/>
    <w:rsid w:val="09C9A7A3"/>
    <w:rsid w:val="0A30AE09"/>
    <w:rsid w:val="0BEE1539"/>
    <w:rsid w:val="0C6E202B"/>
    <w:rsid w:val="0CD2C821"/>
    <w:rsid w:val="0D62489E"/>
    <w:rsid w:val="0EB231A4"/>
    <w:rsid w:val="0EF2A7E6"/>
    <w:rsid w:val="0F3ACAAF"/>
    <w:rsid w:val="0F889E55"/>
    <w:rsid w:val="0FDE7D53"/>
    <w:rsid w:val="101A4C68"/>
    <w:rsid w:val="10206D0B"/>
    <w:rsid w:val="1099E960"/>
    <w:rsid w:val="10ECF3F8"/>
    <w:rsid w:val="115EECB2"/>
    <w:rsid w:val="1167764C"/>
    <w:rsid w:val="116F98AD"/>
    <w:rsid w:val="11781939"/>
    <w:rsid w:val="11A164E1"/>
    <w:rsid w:val="11BE3676"/>
    <w:rsid w:val="11FADB67"/>
    <w:rsid w:val="1235B9C1"/>
    <w:rsid w:val="12603FF9"/>
    <w:rsid w:val="12657636"/>
    <w:rsid w:val="1281A11C"/>
    <w:rsid w:val="1288C459"/>
    <w:rsid w:val="1375CD8B"/>
    <w:rsid w:val="15480E41"/>
    <w:rsid w:val="15557EB2"/>
    <w:rsid w:val="15595547"/>
    <w:rsid w:val="16E72A8B"/>
    <w:rsid w:val="17118EF0"/>
    <w:rsid w:val="17D066DB"/>
    <w:rsid w:val="188F3E32"/>
    <w:rsid w:val="18CD8FB8"/>
    <w:rsid w:val="1973489A"/>
    <w:rsid w:val="1A1D92F6"/>
    <w:rsid w:val="1AEB9973"/>
    <w:rsid w:val="1C1F67E7"/>
    <w:rsid w:val="1C736E9E"/>
    <w:rsid w:val="1C7AA18C"/>
    <w:rsid w:val="1CA3D7FE"/>
    <w:rsid w:val="1CE4CB97"/>
    <w:rsid w:val="1D49DB4F"/>
    <w:rsid w:val="1DF4AC10"/>
    <w:rsid w:val="1E2D7CEA"/>
    <w:rsid w:val="1E34B49D"/>
    <w:rsid w:val="1EB68D8D"/>
    <w:rsid w:val="1F31930B"/>
    <w:rsid w:val="1F735900"/>
    <w:rsid w:val="1FC2A9BB"/>
    <w:rsid w:val="20817C11"/>
    <w:rsid w:val="215ED92E"/>
    <w:rsid w:val="21B6CEE0"/>
    <w:rsid w:val="22111897"/>
    <w:rsid w:val="2406DC75"/>
    <w:rsid w:val="25BFB73D"/>
    <w:rsid w:val="25E6E605"/>
    <w:rsid w:val="26BF09F2"/>
    <w:rsid w:val="285BE531"/>
    <w:rsid w:val="29F7DC47"/>
    <w:rsid w:val="2AD039EF"/>
    <w:rsid w:val="2B49B644"/>
    <w:rsid w:val="2B5F6733"/>
    <w:rsid w:val="2C5B014F"/>
    <w:rsid w:val="2C6C0A50"/>
    <w:rsid w:val="2CCA87D6"/>
    <w:rsid w:val="2D2410A4"/>
    <w:rsid w:val="2D780315"/>
    <w:rsid w:val="2DA0A731"/>
    <w:rsid w:val="2DF231A3"/>
    <w:rsid w:val="2E10CEEE"/>
    <w:rsid w:val="2E42B90B"/>
    <w:rsid w:val="2EDDC1C9"/>
    <w:rsid w:val="2EF09037"/>
    <w:rsid w:val="2F505F21"/>
    <w:rsid w:val="2F924151"/>
    <w:rsid w:val="2FB4D4CA"/>
    <w:rsid w:val="30429D05"/>
    <w:rsid w:val="3100DD78"/>
    <w:rsid w:val="314CC4D3"/>
    <w:rsid w:val="32233184"/>
    <w:rsid w:val="33241348"/>
    <w:rsid w:val="33312AD2"/>
    <w:rsid w:val="3344FFF7"/>
    <w:rsid w:val="3346F1E9"/>
    <w:rsid w:val="33F6438E"/>
    <w:rsid w:val="3437821B"/>
    <w:rsid w:val="35C0DEE9"/>
    <w:rsid w:val="363C1AC6"/>
    <w:rsid w:val="368F90E5"/>
    <w:rsid w:val="3784987E"/>
    <w:rsid w:val="38A8A60D"/>
    <w:rsid w:val="39782CEA"/>
    <w:rsid w:val="39EA91C3"/>
    <w:rsid w:val="39FF4F41"/>
    <w:rsid w:val="3A643AFD"/>
    <w:rsid w:val="3B0561DA"/>
    <w:rsid w:val="3B098D98"/>
    <w:rsid w:val="3BA1E924"/>
    <w:rsid w:val="3CEB6BB7"/>
    <w:rsid w:val="3D7F35CD"/>
    <w:rsid w:val="3E6A8695"/>
    <w:rsid w:val="3EC21A72"/>
    <w:rsid w:val="3ECF2C9B"/>
    <w:rsid w:val="3F272A2A"/>
    <w:rsid w:val="3F988723"/>
    <w:rsid w:val="403F6CF0"/>
    <w:rsid w:val="41B101C4"/>
    <w:rsid w:val="424A30F2"/>
    <w:rsid w:val="42733B1F"/>
    <w:rsid w:val="429B1E39"/>
    <w:rsid w:val="42E3092D"/>
    <w:rsid w:val="43338F99"/>
    <w:rsid w:val="46A59237"/>
    <w:rsid w:val="4752F98C"/>
    <w:rsid w:val="4835649D"/>
    <w:rsid w:val="48ECB8E2"/>
    <w:rsid w:val="490D60B0"/>
    <w:rsid w:val="49C4E29B"/>
    <w:rsid w:val="4A14D9FB"/>
    <w:rsid w:val="4AE59614"/>
    <w:rsid w:val="4B58C3D9"/>
    <w:rsid w:val="4B692FA1"/>
    <w:rsid w:val="4B6B69E0"/>
    <w:rsid w:val="4BB82BB0"/>
    <w:rsid w:val="4BC636FC"/>
    <w:rsid w:val="4C194A67"/>
    <w:rsid w:val="4D1371F2"/>
    <w:rsid w:val="4DBB01DF"/>
    <w:rsid w:val="4DE44973"/>
    <w:rsid w:val="4E14D86C"/>
    <w:rsid w:val="4E40FC23"/>
    <w:rsid w:val="4E6E6D20"/>
    <w:rsid w:val="4F08CD4A"/>
    <w:rsid w:val="4F18F635"/>
    <w:rsid w:val="4F50CB57"/>
    <w:rsid w:val="50EAD1A9"/>
    <w:rsid w:val="528925A8"/>
    <w:rsid w:val="5323AC32"/>
    <w:rsid w:val="5425F5FD"/>
    <w:rsid w:val="54790095"/>
    <w:rsid w:val="5491378F"/>
    <w:rsid w:val="551595A3"/>
    <w:rsid w:val="56AC9FAC"/>
    <w:rsid w:val="56E62877"/>
    <w:rsid w:val="56F88707"/>
    <w:rsid w:val="57FE47F3"/>
    <w:rsid w:val="58E378CB"/>
    <w:rsid w:val="5973326A"/>
    <w:rsid w:val="5982F057"/>
    <w:rsid w:val="5A5FB723"/>
    <w:rsid w:val="5B06947A"/>
    <w:rsid w:val="5B1EC0B8"/>
    <w:rsid w:val="5B2F0A08"/>
    <w:rsid w:val="5BC1D6C4"/>
    <w:rsid w:val="5C1B198D"/>
    <w:rsid w:val="5C772EDF"/>
    <w:rsid w:val="5CD8E37A"/>
    <w:rsid w:val="5D525FCF"/>
    <w:rsid w:val="5EBAF446"/>
    <w:rsid w:val="5F6CE361"/>
    <w:rsid w:val="600A6571"/>
    <w:rsid w:val="608670EE"/>
    <w:rsid w:val="60EF66CB"/>
    <w:rsid w:val="611DC489"/>
    <w:rsid w:val="61FF5F35"/>
    <w:rsid w:val="63830358"/>
    <w:rsid w:val="63B9A937"/>
    <w:rsid w:val="63DB194E"/>
    <w:rsid w:val="6423F10C"/>
    <w:rsid w:val="64BD83A2"/>
    <w:rsid w:val="65096AFD"/>
    <w:rsid w:val="65444957"/>
    <w:rsid w:val="65F0C4A3"/>
    <w:rsid w:val="65F4A368"/>
    <w:rsid w:val="65F61F4C"/>
    <w:rsid w:val="66DA62D4"/>
    <w:rsid w:val="679110CB"/>
    <w:rsid w:val="680DC61D"/>
    <w:rsid w:val="68410BBF"/>
    <w:rsid w:val="6A2301D0"/>
    <w:rsid w:val="6A95172A"/>
    <w:rsid w:val="6AC7B56E"/>
    <w:rsid w:val="6BD0AF1A"/>
    <w:rsid w:val="6C029A30"/>
    <w:rsid w:val="6C08BF9C"/>
    <w:rsid w:val="6C0D8E21"/>
    <w:rsid w:val="6D338B27"/>
    <w:rsid w:val="6D385653"/>
    <w:rsid w:val="6D3FF254"/>
    <w:rsid w:val="6D7DE8C1"/>
    <w:rsid w:val="6E4B3D8B"/>
    <w:rsid w:val="6ED5C2E1"/>
    <w:rsid w:val="6EE20CAC"/>
    <w:rsid w:val="6F8C7B14"/>
    <w:rsid w:val="6FD073B4"/>
    <w:rsid w:val="704B2185"/>
    <w:rsid w:val="70736B89"/>
    <w:rsid w:val="70BB5B78"/>
    <w:rsid w:val="70DB6B03"/>
    <w:rsid w:val="70F858F7"/>
    <w:rsid w:val="7155205F"/>
    <w:rsid w:val="71BDC818"/>
    <w:rsid w:val="71CEC5A8"/>
    <w:rsid w:val="72A2B6BB"/>
    <w:rsid w:val="72F05C50"/>
    <w:rsid w:val="72F83CF1"/>
    <w:rsid w:val="757696BC"/>
    <w:rsid w:val="758FEFA1"/>
    <w:rsid w:val="75AF41B1"/>
    <w:rsid w:val="75B76BBA"/>
    <w:rsid w:val="765F3915"/>
    <w:rsid w:val="76E45E22"/>
    <w:rsid w:val="7716929D"/>
    <w:rsid w:val="77A159D9"/>
    <w:rsid w:val="78F7031E"/>
    <w:rsid w:val="7988C407"/>
    <w:rsid w:val="7AD2A15A"/>
    <w:rsid w:val="7B6D8892"/>
    <w:rsid w:val="7BC0932A"/>
    <w:rsid w:val="7C32EC42"/>
    <w:rsid w:val="7E9B1137"/>
    <w:rsid w:val="7EC37104"/>
    <w:rsid w:val="7ED788E6"/>
    <w:rsid w:val="7EE2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D410"/>
  <w15:chartTrackingRefBased/>
  <w15:docId w15:val="{C7C29767-7DB1-4FA3-ADF8-A45023F9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61D6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61187F"/>
  </w:style>
  <w:style w:type="character" w:styleId="Hyperlink">
    <w:name w:val="Hyperlink"/>
    <w:basedOn w:val="Absatz-Standardschriftart"/>
    <w:uiPriority w:val="99"/>
    <w:unhideWhenUsed/>
    <w:rsid w:val="0061187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1187F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unhideWhenUsed/>
    <w:rsid w:val="0061187F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F15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F15E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F15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15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15E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75E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5EB5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nhideWhenUsed/>
    <w:rsid w:val="00975E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5EB5"/>
    <w:rPr>
      <w:rFonts w:ascii="Times New Roman" w:eastAsia="Times New Roman" w:hAnsi="Times New Roman" w:cs="Times New Roman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2F3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6251A"/>
    <w:rPr>
      <w:rFonts w:ascii="Times New Roman" w:eastAsia="Times New Roman" w:hAnsi="Times New Roman" w:cs="Times New Roman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6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cksresort.com/" TargetMode="External"/><Relationship Id="rId18" Type="http://schemas.openxmlformats.org/officeDocument/2006/relationships/hyperlink" Target="https://www.weissearena.com/unternehmen/greenstyl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weissearena.com/unternehmen/greenstyle/" TargetMode="External"/><Relationship Id="rId17" Type="http://schemas.openxmlformats.org/officeDocument/2006/relationships/hyperlink" Target="https://www.laax.com/de/bik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eissearena.com/greenstyle/last-day-pas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ax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ax.com/transportatio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thelastdaypas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dershotel.co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dc311-3efe-4830-9251-3914e8175234">
      <Terms xmlns="http://schemas.microsoft.com/office/infopath/2007/PartnerControls"/>
    </lcf76f155ced4ddcb4097134ff3c332f>
    <TaxCatchAll xmlns="0cf4227d-6440-4045-9112-72c3bf2640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58369D8D4FA84EBD9109F72B8E1280" ma:contentTypeVersion="17" ma:contentTypeDescription="Ein neues Dokument erstellen." ma:contentTypeScope="" ma:versionID="28e38d50335bdab29304613e9c8dd766">
  <xsd:schema xmlns:xsd="http://www.w3.org/2001/XMLSchema" xmlns:xs="http://www.w3.org/2001/XMLSchema" xmlns:p="http://schemas.microsoft.com/office/2006/metadata/properties" xmlns:ns2="392dc311-3efe-4830-9251-3914e8175234" xmlns:ns3="0cf4227d-6440-4045-9112-72c3bf264075" targetNamespace="http://schemas.microsoft.com/office/2006/metadata/properties" ma:root="true" ma:fieldsID="0eda9d4c89b912b23d7a047e0a9020ca" ns2:_="" ns3:_="">
    <xsd:import namespace="392dc311-3efe-4830-9251-3914e8175234"/>
    <xsd:import namespace="0cf4227d-6440-4045-9112-72c3bf264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c311-3efe-4830-9251-3914e8175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954724f-2c92-4782-b93f-2f7028b71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227d-6440-4045-9112-72c3bf26407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b3e2b0e-9b5d-4ebb-bfb3-776889405d64}" ma:internalName="TaxCatchAll" ma:showField="CatchAllData" ma:web="0cf4227d-6440-4045-9112-72c3bf264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85BCEF-D3F4-429F-9390-EB54B1F2B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841CD5-6DD0-42F5-88EC-D563DA518286}">
  <ds:schemaRefs>
    <ds:schemaRef ds:uri="http://schemas.microsoft.com/office/2006/metadata/properties"/>
    <ds:schemaRef ds:uri="http://schemas.microsoft.com/office/infopath/2007/PartnerControls"/>
    <ds:schemaRef ds:uri="392dc311-3efe-4830-9251-3914e8175234"/>
    <ds:schemaRef ds:uri="0cf4227d-6440-4045-9112-72c3bf264075"/>
  </ds:schemaRefs>
</ds:datastoreItem>
</file>

<file path=customXml/itemProps3.xml><?xml version="1.0" encoding="utf-8"?>
<ds:datastoreItem xmlns:ds="http://schemas.openxmlformats.org/officeDocument/2006/customXml" ds:itemID="{E8DA781D-6D7D-45D0-86F5-350A2246E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dc311-3efe-4830-9251-3914e8175234"/>
    <ds:schemaRef ds:uri="0cf4227d-6440-4045-9112-72c3bf264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7E0935-EE91-D648-AD9F-D4B31705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5172</Characters>
  <Application>Microsoft Office Word</Application>
  <DocSecurity>0</DocSecurity>
  <Lines>43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Kern</dc:creator>
  <cp:keywords/>
  <dc:description/>
  <cp:lastModifiedBy>Greta Edler - Hansmann PR</cp:lastModifiedBy>
  <cp:revision>2</cp:revision>
  <dcterms:created xsi:type="dcterms:W3CDTF">2025-05-27T13:00:00Z</dcterms:created>
  <dcterms:modified xsi:type="dcterms:W3CDTF">2025-05-27T13:00:00Z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0x0101004058369D8D4FA84EBD9109F72B8E1280</vt:lpwstr>
  </property>
  <property fmtid="{D5CDD505-2E9C-101B-9397-08002B2CF9AE}" pid="3" name="MediaServiceImageTags">
    <vt:lpwstr/>
  </property>
</Properties>
</file>