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4960" w14:textId="77777777" w:rsidR="001F4056" w:rsidRDefault="00C51988" w:rsidP="00E75257">
      <w:pPr>
        <w:pStyle w:val="KeinLeerraum"/>
        <w:spacing w:before="240" w:after="240" w:line="276" w:lineRule="auto"/>
        <w:rPr>
          <w:rFonts w:ascii="Arial" w:hAnsi="Arial" w:cs="Arial"/>
          <w:b/>
          <w:bCs/>
          <w:sz w:val="32"/>
          <w:szCs w:val="32"/>
        </w:rPr>
      </w:pPr>
      <w:proofErr w:type="spellStart"/>
      <w:r w:rsidRPr="00A84414">
        <w:rPr>
          <w:rFonts w:ascii="Arial" w:hAnsi="Arial" w:cs="Arial"/>
          <w:b/>
          <w:bCs/>
          <w:sz w:val="28"/>
          <w:szCs w:val="28"/>
        </w:rPr>
        <w:t>Biophil</w:t>
      </w:r>
      <w:proofErr w:type="spellEnd"/>
      <w:r w:rsidRPr="00A84414">
        <w:rPr>
          <w:rFonts w:ascii="Arial" w:hAnsi="Arial" w:cs="Arial"/>
          <w:b/>
          <w:bCs/>
          <w:sz w:val="28"/>
          <w:szCs w:val="28"/>
        </w:rPr>
        <w:t xml:space="preserve"> statt betoniert</w:t>
      </w:r>
    </w:p>
    <w:p w14:paraId="35874DBE" w14:textId="4F661292" w:rsidR="00C10980" w:rsidRPr="003C2134" w:rsidRDefault="00577BCA" w:rsidP="00E75257">
      <w:pPr>
        <w:pStyle w:val="KeinLeerraum"/>
        <w:spacing w:before="240" w:after="240" w:line="276" w:lineRule="auto"/>
        <w:rPr>
          <w:rFonts w:ascii="Arial" w:hAnsi="Arial" w:cs="Arial"/>
          <w:b/>
          <w:bCs/>
          <w:sz w:val="32"/>
          <w:szCs w:val="32"/>
        </w:rPr>
      </w:pPr>
      <w:r>
        <w:rPr>
          <w:rFonts w:ascii="Arial" w:hAnsi="Arial" w:cs="Arial"/>
          <w:b/>
          <w:bCs/>
          <w:sz w:val="32"/>
          <w:szCs w:val="32"/>
        </w:rPr>
        <w:t>Singapur</w:t>
      </w:r>
      <w:r w:rsidR="00E75257">
        <w:rPr>
          <w:rFonts w:ascii="Arial" w:hAnsi="Arial" w:cs="Arial"/>
          <w:b/>
          <w:bCs/>
          <w:sz w:val="32"/>
          <w:szCs w:val="32"/>
        </w:rPr>
        <w:t>:</w:t>
      </w:r>
      <w:r>
        <w:rPr>
          <w:rFonts w:ascii="Arial" w:hAnsi="Arial" w:cs="Arial"/>
          <w:b/>
          <w:bCs/>
          <w:sz w:val="32"/>
          <w:szCs w:val="32"/>
        </w:rPr>
        <w:t xml:space="preserve"> Blaupause für die Stadt der Zukunft </w:t>
      </w:r>
    </w:p>
    <w:p w14:paraId="1E4CCF36" w14:textId="3DFA58ED" w:rsidR="007513C5" w:rsidRDefault="006F2E90" w:rsidP="005E2CA8">
      <w:pPr>
        <w:pStyle w:val="KeinLeerraum"/>
        <w:spacing w:after="120" w:line="276" w:lineRule="auto"/>
        <w:jc w:val="both"/>
        <w:rPr>
          <w:rFonts w:ascii="Arial" w:hAnsi="Arial" w:cs="Arial"/>
          <w:b/>
          <w:bCs/>
          <w:sz w:val="22"/>
          <w:szCs w:val="22"/>
        </w:rPr>
      </w:pPr>
      <w:r>
        <w:rPr>
          <w:rFonts w:ascii="Arial" w:hAnsi="Arial" w:cs="Arial"/>
          <w:b/>
          <w:bCs/>
          <w:sz w:val="22"/>
          <w:szCs w:val="22"/>
        </w:rPr>
        <w:t xml:space="preserve">Der Klimawandel </w:t>
      </w:r>
      <w:r w:rsidR="00FE6FD6">
        <w:rPr>
          <w:rFonts w:ascii="Arial" w:hAnsi="Arial" w:cs="Arial"/>
          <w:b/>
          <w:bCs/>
          <w:sz w:val="22"/>
          <w:szCs w:val="22"/>
        </w:rPr>
        <w:t>kündigt sich nicht mehr an, er ist längst da</w:t>
      </w:r>
      <w:r w:rsidR="007513C5">
        <w:rPr>
          <w:rFonts w:ascii="Arial" w:hAnsi="Arial" w:cs="Arial"/>
          <w:b/>
          <w:bCs/>
          <w:sz w:val="22"/>
          <w:szCs w:val="22"/>
        </w:rPr>
        <w:t xml:space="preserve">. </w:t>
      </w:r>
      <w:r w:rsidR="000A67D2">
        <w:rPr>
          <w:rFonts w:ascii="Arial" w:hAnsi="Arial" w:cs="Arial"/>
          <w:b/>
          <w:bCs/>
          <w:sz w:val="22"/>
          <w:szCs w:val="22"/>
        </w:rPr>
        <w:t>L</w:t>
      </w:r>
      <w:r w:rsidR="001608A2" w:rsidRPr="001608A2">
        <w:rPr>
          <w:rFonts w:ascii="Arial" w:hAnsi="Arial" w:cs="Arial"/>
          <w:b/>
          <w:bCs/>
          <w:sz w:val="22"/>
          <w:szCs w:val="22"/>
        </w:rPr>
        <w:t xml:space="preserve">aut </w:t>
      </w:r>
      <w:r w:rsidR="000A67D2">
        <w:rPr>
          <w:rFonts w:ascii="Arial" w:hAnsi="Arial" w:cs="Arial"/>
          <w:b/>
          <w:bCs/>
          <w:sz w:val="22"/>
          <w:szCs w:val="22"/>
        </w:rPr>
        <w:t xml:space="preserve">dem </w:t>
      </w:r>
      <w:r w:rsidR="001608A2" w:rsidRPr="001608A2">
        <w:rPr>
          <w:rFonts w:ascii="Arial" w:hAnsi="Arial" w:cs="Arial"/>
          <w:b/>
          <w:bCs/>
          <w:sz w:val="22"/>
          <w:szCs w:val="22"/>
        </w:rPr>
        <w:t xml:space="preserve">EU-Klimadienst Copernicus </w:t>
      </w:r>
      <w:r w:rsidR="000A67D2" w:rsidRPr="001608A2">
        <w:rPr>
          <w:rFonts w:ascii="Arial" w:hAnsi="Arial" w:cs="Arial"/>
          <w:b/>
          <w:bCs/>
          <w:sz w:val="22"/>
          <w:szCs w:val="22"/>
        </w:rPr>
        <w:t xml:space="preserve">lag die globale Durchschnittstemperatur </w:t>
      </w:r>
      <w:r w:rsidR="000A67D2">
        <w:rPr>
          <w:rFonts w:ascii="Arial" w:hAnsi="Arial" w:cs="Arial"/>
          <w:b/>
          <w:bCs/>
          <w:sz w:val="22"/>
          <w:szCs w:val="22"/>
        </w:rPr>
        <w:t>z</w:t>
      </w:r>
      <w:r w:rsidR="000A67D2" w:rsidRPr="001608A2">
        <w:rPr>
          <w:rFonts w:ascii="Arial" w:hAnsi="Arial" w:cs="Arial"/>
          <w:b/>
          <w:bCs/>
          <w:sz w:val="22"/>
          <w:szCs w:val="22"/>
        </w:rPr>
        <w:t>wölf Monate in Folge</w:t>
      </w:r>
      <w:r w:rsidR="000A67D2">
        <w:rPr>
          <w:rFonts w:ascii="Arial" w:hAnsi="Arial" w:cs="Arial"/>
          <w:b/>
          <w:bCs/>
          <w:sz w:val="22"/>
          <w:szCs w:val="22"/>
        </w:rPr>
        <w:t xml:space="preserve"> </w:t>
      </w:r>
      <w:r w:rsidR="001608A2" w:rsidRPr="001608A2">
        <w:rPr>
          <w:rFonts w:ascii="Arial" w:hAnsi="Arial" w:cs="Arial"/>
          <w:b/>
          <w:bCs/>
          <w:sz w:val="22"/>
          <w:szCs w:val="22"/>
        </w:rPr>
        <w:t xml:space="preserve">über der kritischen Marke von 1,5 Grad Celsius </w:t>
      </w:r>
      <w:r w:rsidR="000A67D2">
        <w:rPr>
          <w:rFonts w:ascii="Arial" w:hAnsi="Arial" w:cs="Arial"/>
          <w:b/>
          <w:bCs/>
          <w:sz w:val="22"/>
          <w:szCs w:val="22"/>
        </w:rPr>
        <w:t>gegenüber</w:t>
      </w:r>
      <w:r w:rsidR="001608A2" w:rsidRPr="001608A2">
        <w:rPr>
          <w:rFonts w:ascii="Arial" w:hAnsi="Arial" w:cs="Arial"/>
          <w:b/>
          <w:bCs/>
          <w:sz w:val="22"/>
          <w:szCs w:val="22"/>
        </w:rPr>
        <w:t xml:space="preserve"> dem vorindustriellen Niveau. </w:t>
      </w:r>
      <w:r w:rsidR="00FE6FD6">
        <w:rPr>
          <w:rFonts w:ascii="Arial" w:hAnsi="Arial" w:cs="Arial"/>
          <w:b/>
          <w:bCs/>
          <w:sz w:val="22"/>
          <w:szCs w:val="22"/>
        </w:rPr>
        <w:t xml:space="preserve">Gerade urbane </w:t>
      </w:r>
      <w:r w:rsidR="005611BB">
        <w:rPr>
          <w:rFonts w:ascii="Arial" w:hAnsi="Arial" w:cs="Arial"/>
          <w:b/>
          <w:bCs/>
          <w:sz w:val="22"/>
          <w:szCs w:val="22"/>
        </w:rPr>
        <w:t>R</w:t>
      </w:r>
      <w:r w:rsidR="00FE6FD6">
        <w:rPr>
          <w:rFonts w:ascii="Arial" w:hAnsi="Arial" w:cs="Arial"/>
          <w:b/>
          <w:bCs/>
          <w:sz w:val="22"/>
          <w:szCs w:val="22"/>
        </w:rPr>
        <w:t xml:space="preserve">äume </w:t>
      </w:r>
      <w:r w:rsidR="005611BB">
        <w:rPr>
          <w:rFonts w:ascii="Arial" w:hAnsi="Arial" w:cs="Arial"/>
          <w:b/>
          <w:bCs/>
          <w:sz w:val="22"/>
          <w:szCs w:val="22"/>
        </w:rPr>
        <w:t>stehen</w:t>
      </w:r>
      <w:r w:rsidR="00FE6FD6">
        <w:rPr>
          <w:rFonts w:ascii="Arial" w:hAnsi="Arial" w:cs="Arial"/>
          <w:b/>
          <w:bCs/>
          <w:sz w:val="22"/>
          <w:szCs w:val="22"/>
        </w:rPr>
        <w:t xml:space="preserve"> angesichts</w:t>
      </w:r>
      <w:r w:rsidR="005611BB">
        <w:rPr>
          <w:rFonts w:ascii="Arial" w:hAnsi="Arial" w:cs="Arial"/>
          <w:b/>
          <w:bCs/>
          <w:sz w:val="22"/>
          <w:szCs w:val="22"/>
        </w:rPr>
        <w:t xml:space="preserve"> hoher Bevölkerungsdichte und versiegelter Flächen vor besonderen Herausforderungen</w:t>
      </w:r>
      <w:r w:rsidR="0075709E">
        <w:rPr>
          <w:rFonts w:ascii="Arial" w:hAnsi="Arial" w:cs="Arial"/>
          <w:b/>
          <w:bCs/>
          <w:sz w:val="22"/>
          <w:szCs w:val="22"/>
        </w:rPr>
        <w:t>.</w:t>
      </w:r>
      <w:r w:rsidR="0075709E" w:rsidRPr="0075709E">
        <w:rPr>
          <w:rFonts w:ascii="Arial" w:hAnsi="Arial" w:cs="Arial"/>
          <w:b/>
          <w:bCs/>
          <w:sz w:val="22"/>
          <w:szCs w:val="22"/>
        </w:rPr>
        <w:t xml:space="preserve"> </w:t>
      </w:r>
      <w:r w:rsidR="005611BB">
        <w:rPr>
          <w:rFonts w:ascii="Arial" w:hAnsi="Arial" w:cs="Arial"/>
          <w:b/>
          <w:bCs/>
          <w:sz w:val="22"/>
          <w:szCs w:val="22"/>
        </w:rPr>
        <w:t>Und während</w:t>
      </w:r>
      <w:r w:rsidR="00916274" w:rsidRPr="00916274">
        <w:rPr>
          <w:rFonts w:ascii="Arial" w:hAnsi="Arial" w:cs="Arial"/>
          <w:b/>
          <w:bCs/>
          <w:sz w:val="22"/>
          <w:szCs w:val="22"/>
        </w:rPr>
        <w:t xml:space="preserve"> </w:t>
      </w:r>
      <w:r w:rsidR="005611BB">
        <w:rPr>
          <w:rFonts w:ascii="Arial" w:hAnsi="Arial" w:cs="Arial"/>
          <w:b/>
          <w:bCs/>
          <w:sz w:val="22"/>
          <w:szCs w:val="22"/>
        </w:rPr>
        <w:t>in Deutschland noch über die richtigen Strategien diskutiert wird (wenn überhaupt), führt</w:t>
      </w:r>
      <w:r w:rsidR="00916274" w:rsidRPr="00916274">
        <w:rPr>
          <w:rFonts w:ascii="Arial" w:hAnsi="Arial" w:cs="Arial"/>
          <w:b/>
          <w:bCs/>
          <w:sz w:val="22"/>
          <w:szCs w:val="22"/>
        </w:rPr>
        <w:t xml:space="preserve"> Singapur </w:t>
      </w:r>
      <w:r w:rsidR="005611BB">
        <w:rPr>
          <w:rFonts w:ascii="Arial" w:hAnsi="Arial" w:cs="Arial"/>
          <w:b/>
          <w:bCs/>
          <w:sz w:val="22"/>
          <w:szCs w:val="22"/>
        </w:rPr>
        <w:t>vor</w:t>
      </w:r>
      <w:r w:rsidR="00916274" w:rsidRPr="00916274">
        <w:rPr>
          <w:rFonts w:ascii="Arial" w:hAnsi="Arial" w:cs="Arial"/>
          <w:b/>
          <w:bCs/>
          <w:sz w:val="22"/>
          <w:szCs w:val="22"/>
        </w:rPr>
        <w:t xml:space="preserve">, wie urbane Räume </w:t>
      </w:r>
      <w:r w:rsidR="005611BB">
        <w:rPr>
          <w:rFonts w:ascii="Arial" w:hAnsi="Arial" w:cs="Arial"/>
          <w:b/>
          <w:bCs/>
          <w:sz w:val="22"/>
          <w:szCs w:val="22"/>
        </w:rPr>
        <w:t xml:space="preserve">grün, </w:t>
      </w:r>
      <w:r w:rsidR="00916274" w:rsidRPr="00916274">
        <w:rPr>
          <w:rFonts w:ascii="Arial" w:hAnsi="Arial" w:cs="Arial"/>
          <w:b/>
          <w:bCs/>
          <w:sz w:val="22"/>
          <w:szCs w:val="22"/>
        </w:rPr>
        <w:t>klimaresilient und lebenswerter gestaltet werden können</w:t>
      </w:r>
      <w:r w:rsidR="005611BB">
        <w:rPr>
          <w:rFonts w:ascii="Arial" w:hAnsi="Arial" w:cs="Arial"/>
          <w:b/>
          <w:bCs/>
          <w:sz w:val="22"/>
          <w:szCs w:val="22"/>
        </w:rPr>
        <w:t xml:space="preserve">. </w:t>
      </w:r>
      <w:r w:rsidR="00AF14E5">
        <w:rPr>
          <w:rFonts w:ascii="Arial" w:hAnsi="Arial" w:cs="Arial"/>
          <w:b/>
          <w:bCs/>
          <w:sz w:val="22"/>
          <w:szCs w:val="22"/>
        </w:rPr>
        <w:t>Ihr Lösungsansatz</w:t>
      </w:r>
      <w:r w:rsidR="005611BB">
        <w:rPr>
          <w:rFonts w:ascii="Arial" w:hAnsi="Arial" w:cs="Arial"/>
          <w:b/>
          <w:bCs/>
          <w:sz w:val="22"/>
          <w:szCs w:val="22"/>
        </w:rPr>
        <w:t xml:space="preserve">: </w:t>
      </w:r>
      <w:r w:rsidR="00916274" w:rsidRPr="00916274">
        <w:rPr>
          <w:rFonts w:ascii="Arial" w:hAnsi="Arial" w:cs="Arial"/>
          <w:b/>
          <w:bCs/>
          <w:sz w:val="22"/>
          <w:szCs w:val="22"/>
        </w:rPr>
        <w:t xml:space="preserve">naturintegrierte </w:t>
      </w:r>
      <w:r w:rsidR="00AF14E5">
        <w:rPr>
          <w:rFonts w:ascii="Arial" w:hAnsi="Arial" w:cs="Arial"/>
          <w:b/>
          <w:bCs/>
          <w:sz w:val="22"/>
          <w:szCs w:val="22"/>
        </w:rPr>
        <w:t>Stadt</w:t>
      </w:r>
      <w:r w:rsidR="00945E4C">
        <w:rPr>
          <w:rFonts w:ascii="Arial" w:hAnsi="Arial" w:cs="Arial"/>
          <w:b/>
          <w:bCs/>
          <w:sz w:val="22"/>
          <w:szCs w:val="22"/>
        </w:rPr>
        <w:t>p</w:t>
      </w:r>
      <w:r w:rsidR="00916274" w:rsidRPr="00916274">
        <w:rPr>
          <w:rFonts w:ascii="Arial" w:hAnsi="Arial" w:cs="Arial"/>
          <w:b/>
          <w:bCs/>
          <w:sz w:val="22"/>
          <w:szCs w:val="22"/>
        </w:rPr>
        <w:t xml:space="preserve">lanung und </w:t>
      </w:r>
      <w:proofErr w:type="spellStart"/>
      <w:r w:rsidR="00916274" w:rsidRPr="00916274">
        <w:rPr>
          <w:rFonts w:ascii="Arial" w:hAnsi="Arial" w:cs="Arial"/>
          <w:b/>
          <w:bCs/>
          <w:sz w:val="22"/>
          <w:szCs w:val="22"/>
        </w:rPr>
        <w:t>biophile</w:t>
      </w:r>
      <w:proofErr w:type="spellEnd"/>
      <w:r w:rsidR="00916274" w:rsidRPr="00916274">
        <w:rPr>
          <w:rFonts w:ascii="Arial" w:hAnsi="Arial" w:cs="Arial"/>
          <w:b/>
          <w:bCs/>
          <w:sz w:val="22"/>
          <w:szCs w:val="22"/>
        </w:rPr>
        <w:t xml:space="preserve"> Architektur.</w:t>
      </w:r>
    </w:p>
    <w:p w14:paraId="6419E90A" w14:textId="0623D4BD" w:rsidR="007A4D6C" w:rsidRDefault="007A4D6C" w:rsidP="00FE5985">
      <w:pPr>
        <w:pStyle w:val="KeinLeerraum"/>
        <w:spacing w:after="120" w:line="276" w:lineRule="auto"/>
        <w:jc w:val="both"/>
        <w:rPr>
          <w:rFonts w:ascii="Arial" w:hAnsi="Arial" w:cs="Arial"/>
          <w:sz w:val="22"/>
          <w:szCs w:val="22"/>
        </w:rPr>
      </w:pPr>
      <w:r w:rsidRPr="007A4D6C">
        <w:rPr>
          <w:rFonts w:ascii="Arial" w:hAnsi="Arial" w:cs="Arial"/>
          <w:sz w:val="22"/>
          <w:szCs w:val="22"/>
        </w:rPr>
        <w:t xml:space="preserve">Juni 2025: Westeuropa erlebt den </w:t>
      </w:r>
      <w:hyperlink r:id="rId10" w:history="1">
        <w:r w:rsidRPr="007A4D6C">
          <w:rPr>
            <w:rStyle w:val="Hyperlink"/>
            <w:rFonts w:ascii="Arial" w:hAnsi="Arial" w:cs="Arial"/>
            <w:sz w:val="22"/>
            <w:szCs w:val="22"/>
          </w:rPr>
          <w:t>heißesten Juni seit Beginn der Wetteraufzeichnungen</w:t>
        </w:r>
      </w:hyperlink>
      <w:r w:rsidRPr="007A4D6C">
        <w:rPr>
          <w:rFonts w:ascii="Arial" w:hAnsi="Arial" w:cs="Arial"/>
          <w:sz w:val="22"/>
          <w:szCs w:val="22"/>
        </w:rPr>
        <w:t xml:space="preserve">. Was als Ausnahme galt, wird zur Regel. </w:t>
      </w:r>
      <w:r w:rsidR="00E62E14" w:rsidRPr="00E62E14">
        <w:rPr>
          <w:rFonts w:ascii="Arial" w:hAnsi="Arial" w:cs="Arial"/>
          <w:sz w:val="22"/>
          <w:szCs w:val="22"/>
        </w:rPr>
        <w:t xml:space="preserve">In vielen Metropolen – von Kapstadt über Delhi bis </w:t>
      </w:r>
      <w:r w:rsidR="006B7BCE">
        <w:rPr>
          <w:rFonts w:ascii="Arial" w:hAnsi="Arial" w:cs="Arial"/>
          <w:sz w:val="22"/>
          <w:szCs w:val="22"/>
        </w:rPr>
        <w:t>Berlin</w:t>
      </w:r>
      <w:r w:rsidR="00E62E14" w:rsidRPr="00E62E14">
        <w:rPr>
          <w:rFonts w:ascii="Arial" w:hAnsi="Arial" w:cs="Arial"/>
          <w:sz w:val="22"/>
          <w:szCs w:val="22"/>
        </w:rPr>
        <w:t xml:space="preserve"> – stoßen </w:t>
      </w:r>
      <w:r w:rsidR="00012260" w:rsidRPr="004072C0">
        <w:rPr>
          <w:rFonts w:ascii="Arial" w:hAnsi="Arial" w:cs="Arial"/>
          <w:sz w:val="22"/>
          <w:szCs w:val="22"/>
        </w:rPr>
        <w:t>althergebracht</w:t>
      </w:r>
      <w:r w:rsidR="009D3BD1" w:rsidRPr="004072C0">
        <w:rPr>
          <w:rFonts w:ascii="Arial" w:hAnsi="Arial" w:cs="Arial"/>
          <w:sz w:val="22"/>
          <w:szCs w:val="22"/>
        </w:rPr>
        <w:t>e</w:t>
      </w:r>
      <w:r w:rsidR="00E62E14" w:rsidRPr="00E62E14">
        <w:rPr>
          <w:rFonts w:ascii="Arial" w:hAnsi="Arial" w:cs="Arial"/>
          <w:sz w:val="22"/>
          <w:szCs w:val="22"/>
        </w:rPr>
        <w:t xml:space="preserve"> Stadtmodelle an ihre Grenzen.</w:t>
      </w:r>
      <w:r w:rsidR="00E62E14">
        <w:rPr>
          <w:rFonts w:ascii="Arial" w:hAnsi="Arial" w:cs="Arial"/>
          <w:sz w:val="22"/>
          <w:szCs w:val="22"/>
        </w:rPr>
        <w:t xml:space="preserve"> </w:t>
      </w:r>
      <w:r w:rsidR="00B34C1F">
        <w:rPr>
          <w:rFonts w:ascii="Arial" w:hAnsi="Arial" w:cs="Arial"/>
          <w:sz w:val="22"/>
          <w:szCs w:val="22"/>
        </w:rPr>
        <w:t xml:space="preserve">Singapur setzt seit mehr als 60 Jahren auf einen anderen Ansatz. </w:t>
      </w:r>
      <w:r w:rsidR="00D66403">
        <w:rPr>
          <w:rFonts w:ascii="Arial" w:hAnsi="Arial" w:cs="Arial"/>
          <w:sz w:val="22"/>
          <w:szCs w:val="22"/>
        </w:rPr>
        <w:t xml:space="preserve">Chang </w:t>
      </w:r>
      <w:proofErr w:type="spellStart"/>
      <w:r w:rsidR="00D66403">
        <w:rPr>
          <w:rFonts w:ascii="Arial" w:hAnsi="Arial" w:cs="Arial"/>
          <w:sz w:val="22"/>
          <w:szCs w:val="22"/>
        </w:rPr>
        <w:t>Huai</w:t>
      </w:r>
      <w:proofErr w:type="spellEnd"/>
      <w:r w:rsidR="00D66403">
        <w:rPr>
          <w:rFonts w:ascii="Arial" w:hAnsi="Arial" w:cs="Arial"/>
          <w:sz w:val="22"/>
          <w:szCs w:val="22"/>
        </w:rPr>
        <w:t xml:space="preserve">-Yan </w:t>
      </w:r>
      <w:r w:rsidR="00D66403" w:rsidRPr="00FE5985">
        <w:rPr>
          <w:rFonts w:ascii="Arial" w:hAnsi="Arial" w:cs="Arial"/>
          <w:sz w:val="22"/>
          <w:szCs w:val="22"/>
        </w:rPr>
        <w:t xml:space="preserve">vom </w:t>
      </w:r>
      <w:r w:rsidR="00D66403">
        <w:rPr>
          <w:rFonts w:ascii="Arial" w:hAnsi="Arial" w:cs="Arial"/>
          <w:sz w:val="22"/>
          <w:szCs w:val="22"/>
        </w:rPr>
        <w:t xml:space="preserve">singapurischen </w:t>
      </w:r>
      <w:hyperlink r:id="rId11" w:history="1">
        <w:r w:rsidR="00D66403" w:rsidRPr="00C905F7">
          <w:rPr>
            <w:rStyle w:val="Hyperlink"/>
            <w:rFonts w:ascii="Arial" w:hAnsi="Arial" w:cs="Arial"/>
            <w:sz w:val="22"/>
            <w:szCs w:val="22"/>
          </w:rPr>
          <w:t xml:space="preserve">Architekturbüro </w:t>
        </w:r>
        <w:proofErr w:type="spellStart"/>
        <w:r w:rsidR="00D66403" w:rsidRPr="00C905F7">
          <w:rPr>
            <w:rStyle w:val="Hyperlink"/>
            <w:rFonts w:ascii="Arial" w:hAnsi="Arial" w:cs="Arial"/>
            <w:sz w:val="22"/>
            <w:szCs w:val="22"/>
          </w:rPr>
          <w:t>Salad</w:t>
        </w:r>
        <w:proofErr w:type="spellEnd"/>
        <w:r w:rsidR="00D66403" w:rsidRPr="00C905F7">
          <w:rPr>
            <w:rStyle w:val="Hyperlink"/>
            <w:rFonts w:ascii="Arial" w:hAnsi="Arial" w:cs="Arial"/>
            <w:sz w:val="22"/>
            <w:szCs w:val="22"/>
          </w:rPr>
          <w:t xml:space="preserve"> Dressing</w:t>
        </w:r>
      </w:hyperlink>
      <w:r w:rsidR="00D66403">
        <w:t xml:space="preserve"> </w:t>
      </w:r>
      <w:r w:rsidR="00D66403" w:rsidRPr="00D66403">
        <w:rPr>
          <w:rFonts w:ascii="Arial" w:hAnsi="Arial" w:cs="Arial"/>
          <w:sz w:val="22"/>
          <w:szCs w:val="22"/>
        </w:rPr>
        <w:t>erklärt:</w:t>
      </w:r>
      <w:r w:rsidR="00D66403">
        <w:rPr>
          <w:rFonts w:ascii="Arial" w:hAnsi="Arial" w:cs="Arial"/>
          <w:sz w:val="22"/>
          <w:szCs w:val="22"/>
        </w:rPr>
        <w:t xml:space="preserve"> </w:t>
      </w:r>
      <w:r w:rsidRPr="00FE5985">
        <w:rPr>
          <w:rFonts w:ascii="Arial" w:hAnsi="Arial" w:cs="Arial"/>
          <w:sz w:val="22"/>
          <w:szCs w:val="22"/>
        </w:rPr>
        <w:t>„</w:t>
      </w:r>
      <w:r w:rsidR="00013BEF" w:rsidRPr="005D2EE6">
        <w:rPr>
          <w:rFonts w:ascii="Arial" w:hAnsi="Arial" w:cs="Arial"/>
          <w:sz w:val="22"/>
          <w:szCs w:val="22"/>
        </w:rPr>
        <w:t>I</w:t>
      </w:r>
      <w:r w:rsidRPr="005D2EE6">
        <w:rPr>
          <w:rFonts w:ascii="Arial" w:hAnsi="Arial" w:cs="Arial"/>
          <w:sz w:val="22"/>
          <w:szCs w:val="22"/>
        </w:rPr>
        <w:t>n</w:t>
      </w:r>
      <w:r w:rsidRPr="00FE5985">
        <w:rPr>
          <w:rFonts w:ascii="Arial" w:hAnsi="Arial" w:cs="Arial"/>
          <w:sz w:val="22"/>
          <w:szCs w:val="22"/>
        </w:rPr>
        <w:t xml:space="preserve"> vielen Teilen der Welt</w:t>
      </w:r>
      <w:r w:rsidR="004F5BFA" w:rsidRPr="005D2EE6">
        <w:rPr>
          <w:rFonts w:ascii="Arial" w:hAnsi="Arial" w:cs="Arial"/>
          <w:sz w:val="22"/>
          <w:szCs w:val="22"/>
        </w:rPr>
        <w:t xml:space="preserve"> wird</w:t>
      </w:r>
      <w:r w:rsidRPr="00FE5985">
        <w:rPr>
          <w:rFonts w:ascii="Arial" w:hAnsi="Arial" w:cs="Arial"/>
          <w:sz w:val="22"/>
          <w:szCs w:val="22"/>
        </w:rPr>
        <w:t xml:space="preserve"> Land zersplittert oder wirtschaftlichen Interessen untergeordnet</w:t>
      </w:r>
      <w:r w:rsidR="004F5BFA" w:rsidRPr="005D2EE6">
        <w:rPr>
          <w:rFonts w:ascii="Arial" w:hAnsi="Arial" w:cs="Arial"/>
          <w:sz w:val="22"/>
          <w:szCs w:val="22"/>
        </w:rPr>
        <w:t xml:space="preserve">. </w:t>
      </w:r>
      <w:r w:rsidRPr="005D2EE6">
        <w:rPr>
          <w:rFonts w:ascii="Arial" w:hAnsi="Arial" w:cs="Arial"/>
          <w:sz w:val="22"/>
          <w:szCs w:val="22"/>
        </w:rPr>
        <w:t xml:space="preserve">Singapur </w:t>
      </w:r>
      <w:r w:rsidR="00442CA5" w:rsidRPr="005D2EE6">
        <w:rPr>
          <w:rFonts w:ascii="Arial" w:hAnsi="Arial" w:cs="Arial"/>
          <w:sz w:val="22"/>
          <w:szCs w:val="22"/>
        </w:rPr>
        <w:t>hin</w:t>
      </w:r>
      <w:r w:rsidR="00B00582" w:rsidRPr="005D2EE6">
        <w:rPr>
          <w:rFonts w:ascii="Arial" w:hAnsi="Arial" w:cs="Arial"/>
          <w:sz w:val="22"/>
          <w:szCs w:val="22"/>
        </w:rPr>
        <w:t>gegen</w:t>
      </w:r>
      <w:r w:rsidRPr="00FE5985">
        <w:rPr>
          <w:rFonts w:ascii="Arial" w:hAnsi="Arial" w:cs="Arial"/>
          <w:sz w:val="22"/>
          <w:szCs w:val="22"/>
        </w:rPr>
        <w:t xml:space="preserve"> behandelt es als gemeinsames nationales Gut“</w:t>
      </w:r>
      <w:r w:rsidR="00D66403">
        <w:rPr>
          <w:rFonts w:ascii="Arial" w:hAnsi="Arial" w:cs="Arial"/>
          <w:sz w:val="22"/>
          <w:szCs w:val="22"/>
        </w:rPr>
        <w:t>.</w:t>
      </w:r>
      <w:r w:rsidRPr="00FE5985">
        <w:rPr>
          <w:rFonts w:ascii="Arial" w:hAnsi="Arial" w:cs="Arial"/>
          <w:sz w:val="22"/>
          <w:szCs w:val="22"/>
        </w:rPr>
        <w:t xml:space="preserve"> Wer die Stadt besucht, erkennt schnell: Hier folgt die urbane Gestaltung einer Logik, die auf Klimawandel und ökologische </w:t>
      </w:r>
      <w:r w:rsidRPr="00392937">
        <w:rPr>
          <w:rFonts w:ascii="Arial" w:hAnsi="Arial" w:cs="Arial"/>
          <w:sz w:val="22"/>
          <w:szCs w:val="22"/>
        </w:rPr>
        <w:t xml:space="preserve">Dringlichkeit </w:t>
      </w:r>
      <w:r w:rsidR="00AF14E5" w:rsidRPr="00392937">
        <w:rPr>
          <w:rFonts w:ascii="Arial" w:hAnsi="Arial" w:cs="Arial"/>
          <w:sz w:val="22"/>
          <w:szCs w:val="22"/>
        </w:rPr>
        <w:t>Antworten liefert</w:t>
      </w:r>
      <w:r w:rsidRPr="00392937">
        <w:rPr>
          <w:rFonts w:ascii="Arial" w:hAnsi="Arial" w:cs="Arial"/>
          <w:sz w:val="22"/>
          <w:szCs w:val="22"/>
        </w:rPr>
        <w:t>.</w:t>
      </w:r>
      <w:r w:rsidR="00E35361">
        <w:rPr>
          <w:rFonts w:ascii="Arial" w:hAnsi="Arial" w:cs="Arial"/>
          <w:sz w:val="22"/>
          <w:szCs w:val="22"/>
        </w:rPr>
        <w:t xml:space="preserve"> </w:t>
      </w:r>
      <w:r w:rsidR="00A33162" w:rsidRPr="00A33162">
        <w:rPr>
          <w:rFonts w:ascii="Arial" w:hAnsi="Arial" w:cs="Arial"/>
          <w:sz w:val="22"/>
          <w:szCs w:val="22"/>
        </w:rPr>
        <w:t>Grauer Beton und kahle Überführungen? Fehlanzeige. In Singapur spannen sich grüne Brücken über Straßen, Regenwassergärten ersetzen Gullys und aus Fassaden wachsen vertikale Wälder. Die Millionen</w:t>
      </w:r>
      <w:r w:rsidR="005F2485">
        <w:rPr>
          <w:rFonts w:ascii="Arial" w:hAnsi="Arial" w:cs="Arial"/>
          <w:sz w:val="22"/>
          <w:szCs w:val="22"/>
        </w:rPr>
        <w:t>stadt</w:t>
      </w:r>
      <w:r w:rsidR="00A33162" w:rsidRPr="00A33162">
        <w:rPr>
          <w:rFonts w:ascii="Arial" w:hAnsi="Arial" w:cs="Arial"/>
          <w:sz w:val="22"/>
          <w:szCs w:val="22"/>
        </w:rPr>
        <w:t xml:space="preserve"> zählt heute zu den grünsten der Welt: Zwischen 1986 und 2020 stieg der Grünanteil von 36 auf über 47 Prozent </w:t>
      </w:r>
      <w:r w:rsidR="005F2485" w:rsidRPr="00614E72">
        <w:rPr>
          <w:rFonts w:ascii="Arial" w:hAnsi="Arial" w:cs="Arial"/>
          <w:sz w:val="22"/>
          <w:szCs w:val="22"/>
        </w:rPr>
        <w:t xml:space="preserve">– und das trotz einer der weltweit höchsten Bevölkerungsdichten von rund 8.000 Menschen pro Quadratkilometer. </w:t>
      </w:r>
      <w:r w:rsidR="00A33162" w:rsidRPr="00A33162">
        <w:rPr>
          <w:rFonts w:ascii="Arial" w:hAnsi="Arial" w:cs="Arial"/>
          <w:sz w:val="22"/>
          <w:szCs w:val="22"/>
        </w:rPr>
        <w:t xml:space="preserve">Die Vision der </w:t>
      </w:r>
      <w:r w:rsidR="005F2485">
        <w:rPr>
          <w:rFonts w:ascii="Arial" w:hAnsi="Arial" w:cs="Arial"/>
          <w:sz w:val="22"/>
          <w:szCs w:val="22"/>
        </w:rPr>
        <w:t>„</w:t>
      </w:r>
      <w:r w:rsidR="00A33162" w:rsidRPr="00A33162">
        <w:rPr>
          <w:rFonts w:ascii="Arial" w:hAnsi="Arial" w:cs="Arial"/>
          <w:sz w:val="22"/>
          <w:szCs w:val="22"/>
        </w:rPr>
        <w:t>Garden City</w:t>
      </w:r>
      <w:r w:rsidR="005F2485">
        <w:rPr>
          <w:rFonts w:ascii="Arial" w:hAnsi="Arial" w:cs="Arial"/>
          <w:sz w:val="22"/>
          <w:szCs w:val="22"/>
        </w:rPr>
        <w:t>“</w:t>
      </w:r>
      <w:r w:rsidR="00A33162" w:rsidRPr="00A33162">
        <w:rPr>
          <w:rFonts w:ascii="Arial" w:hAnsi="Arial" w:cs="Arial"/>
          <w:sz w:val="22"/>
          <w:szCs w:val="22"/>
        </w:rPr>
        <w:t>, in den 1960er-Jahren geboren, prägt bis heute das Stadtbild.</w:t>
      </w:r>
    </w:p>
    <w:p w14:paraId="06AB86B6" w14:textId="77777777" w:rsidR="0041760D" w:rsidRDefault="0041760D" w:rsidP="00603385">
      <w:pPr>
        <w:pStyle w:val="KeinLeerraum"/>
        <w:spacing w:after="120" w:line="276" w:lineRule="auto"/>
        <w:jc w:val="both"/>
        <w:rPr>
          <w:rFonts w:ascii="Arial" w:hAnsi="Arial" w:cs="Arial"/>
          <w:sz w:val="22"/>
          <w:szCs w:val="22"/>
        </w:rPr>
      </w:pPr>
    </w:p>
    <w:p w14:paraId="4901B93F" w14:textId="6A29D27B" w:rsidR="0041760D" w:rsidRPr="0041760D" w:rsidRDefault="0041760D" w:rsidP="00603385">
      <w:pPr>
        <w:pStyle w:val="KeinLeerraum"/>
        <w:spacing w:after="120" w:line="276" w:lineRule="auto"/>
        <w:jc w:val="both"/>
        <w:rPr>
          <w:rFonts w:ascii="Arial" w:hAnsi="Arial" w:cs="Arial"/>
          <w:b/>
          <w:bCs/>
          <w:sz w:val="22"/>
          <w:szCs w:val="22"/>
        </w:rPr>
      </w:pPr>
      <w:r w:rsidRPr="005F2485">
        <w:rPr>
          <w:rFonts w:ascii="Arial" w:hAnsi="Arial" w:cs="Arial"/>
          <w:b/>
          <w:bCs/>
          <w:sz w:val="22"/>
          <w:szCs w:val="22"/>
        </w:rPr>
        <w:t>„City in Nature“: Singapurs grüne DNA</w:t>
      </w:r>
      <w:r w:rsidRPr="00E47A50">
        <w:rPr>
          <w:rFonts w:ascii="Arial" w:hAnsi="Arial" w:cs="Arial"/>
          <w:b/>
          <w:bCs/>
          <w:sz w:val="22"/>
          <w:szCs w:val="22"/>
        </w:rPr>
        <w:t xml:space="preserve"> </w:t>
      </w:r>
    </w:p>
    <w:p w14:paraId="3086C8CC" w14:textId="044C25B8" w:rsidR="00495764" w:rsidRDefault="00BE5461" w:rsidP="00FE5985">
      <w:pPr>
        <w:pStyle w:val="KeinLeerraum"/>
        <w:spacing w:after="120" w:line="276" w:lineRule="auto"/>
        <w:jc w:val="both"/>
        <w:rPr>
          <w:rFonts w:ascii="Arial" w:hAnsi="Arial" w:cs="Arial"/>
          <w:sz w:val="22"/>
          <w:szCs w:val="22"/>
        </w:rPr>
      </w:pPr>
      <w:r>
        <w:rPr>
          <w:rFonts w:ascii="Arial" w:hAnsi="Arial" w:cs="Arial"/>
          <w:sz w:val="22"/>
          <w:szCs w:val="22"/>
        </w:rPr>
        <w:t xml:space="preserve">Städtische Parks, Rasenflächen und </w:t>
      </w:r>
      <w:r w:rsidR="00BF2902">
        <w:rPr>
          <w:rFonts w:ascii="Arial" w:hAnsi="Arial" w:cs="Arial"/>
          <w:sz w:val="22"/>
          <w:szCs w:val="22"/>
        </w:rPr>
        <w:t>Gärten</w:t>
      </w:r>
      <w:r>
        <w:rPr>
          <w:rFonts w:ascii="Arial" w:hAnsi="Arial" w:cs="Arial"/>
          <w:sz w:val="22"/>
          <w:szCs w:val="22"/>
        </w:rPr>
        <w:t xml:space="preserve"> sind das eine</w:t>
      </w:r>
      <w:r w:rsidR="0027410C">
        <w:rPr>
          <w:rFonts w:ascii="Arial" w:hAnsi="Arial" w:cs="Arial"/>
          <w:sz w:val="22"/>
          <w:szCs w:val="22"/>
        </w:rPr>
        <w:t>,</w:t>
      </w:r>
      <w:r w:rsidR="006D6F83">
        <w:rPr>
          <w:rFonts w:ascii="Arial" w:hAnsi="Arial" w:cs="Arial"/>
          <w:sz w:val="22"/>
          <w:szCs w:val="22"/>
        </w:rPr>
        <w:t xml:space="preserve"> doch </w:t>
      </w:r>
      <w:r>
        <w:rPr>
          <w:rFonts w:ascii="Arial" w:hAnsi="Arial" w:cs="Arial"/>
          <w:sz w:val="22"/>
          <w:szCs w:val="22"/>
        </w:rPr>
        <w:t>Singapur will mehr</w:t>
      </w:r>
      <w:r w:rsidR="0027410C">
        <w:rPr>
          <w:rFonts w:ascii="Arial" w:hAnsi="Arial" w:cs="Arial"/>
          <w:sz w:val="22"/>
          <w:szCs w:val="22"/>
        </w:rPr>
        <w:t xml:space="preserve"> – u</w:t>
      </w:r>
      <w:r w:rsidR="00EA41E7">
        <w:rPr>
          <w:rFonts w:ascii="Arial" w:hAnsi="Arial" w:cs="Arial"/>
          <w:sz w:val="22"/>
          <w:szCs w:val="22"/>
        </w:rPr>
        <w:t xml:space="preserve">nd </w:t>
      </w:r>
      <w:r w:rsidR="00495764" w:rsidRPr="00495764">
        <w:rPr>
          <w:rFonts w:ascii="Arial" w:hAnsi="Arial" w:cs="Arial"/>
          <w:sz w:val="22"/>
          <w:szCs w:val="22"/>
        </w:rPr>
        <w:t>„City in Nature“</w:t>
      </w:r>
      <w:r w:rsidR="00EA19D9">
        <w:rPr>
          <w:rFonts w:ascii="Arial" w:hAnsi="Arial" w:cs="Arial"/>
          <w:sz w:val="22"/>
          <w:szCs w:val="22"/>
        </w:rPr>
        <w:t xml:space="preserve"> </w:t>
      </w:r>
      <w:r w:rsidR="008E4EFC">
        <w:rPr>
          <w:rFonts w:ascii="Arial" w:hAnsi="Arial" w:cs="Arial"/>
          <w:sz w:val="22"/>
          <w:szCs w:val="22"/>
        </w:rPr>
        <w:t xml:space="preserve">heißt </w:t>
      </w:r>
      <w:r w:rsidR="00275A54">
        <w:rPr>
          <w:rFonts w:ascii="Arial" w:hAnsi="Arial" w:cs="Arial"/>
          <w:sz w:val="22"/>
          <w:szCs w:val="22"/>
        </w:rPr>
        <w:t>die Idee</w:t>
      </w:r>
      <w:r w:rsidR="008E4EFC">
        <w:rPr>
          <w:rFonts w:ascii="Arial" w:hAnsi="Arial" w:cs="Arial"/>
          <w:sz w:val="22"/>
          <w:szCs w:val="22"/>
        </w:rPr>
        <w:t>.</w:t>
      </w:r>
      <w:r w:rsidR="00495764">
        <w:rPr>
          <w:rFonts w:ascii="Arial" w:hAnsi="Arial" w:cs="Arial"/>
          <w:sz w:val="22"/>
          <w:szCs w:val="22"/>
        </w:rPr>
        <w:t xml:space="preserve"> </w:t>
      </w:r>
      <w:r w:rsidR="00495764" w:rsidRPr="00495764">
        <w:rPr>
          <w:rFonts w:ascii="Arial" w:hAnsi="Arial" w:cs="Arial"/>
          <w:sz w:val="22"/>
          <w:szCs w:val="22"/>
        </w:rPr>
        <w:t>„Angesichts ökologischer und klimatischer Veränderungen will die Stadt relevant und anpassungsfähig bleiben</w:t>
      </w:r>
      <w:r w:rsidR="00D054AB">
        <w:rPr>
          <w:rFonts w:ascii="Arial" w:hAnsi="Arial" w:cs="Arial"/>
          <w:sz w:val="22"/>
          <w:szCs w:val="22"/>
        </w:rPr>
        <w:t xml:space="preserve">“, </w:t>
      </w:r>
      <w:r w:rsidR="00D054AB" w:rsidRPr="00495764">
        <w:rPr>
          <w:rFonts w:ascii="Arial" w:hAnsi="Arial" w:cs="Arial"/>
          <w:sz w:val="22"/>
          <w:szCs w:val="22"/>
        </w:rPr>
        <w:t xml:space="preserve">erklärt </w:t>
      </w:r>
      <w:proofErr w:type="spellStart"/>
      <w:r w:rsidR="00D054AB" w:rsidRPr="00495764">
        <w:rPr>
          <w:rFonts w:ascii="Arial" w:hAnsi="Arial" w:cs="Arial"/>
          <w:sz w:val="22"/>
          <w:szCs w:val="22"/>
        </w:rPr>
        <w:t>Huai</w:t>
      </w:r>
      <w:proofErr w:type="spellEnd"/>
      <w:r w:rsidR="00D054AB" w:rsidRPr="00495764">
        <w:rPr>
          <w:rFonts w:ascii="Arial" w:hAnsi="Arial" w:cs="Arial"/>
          <w:sz w:val="22"/>
          <w:szCs w:val="22"/>
        </w:rPr>
        <w:t xml:space="preserve">-Yan. </w:t>
      </w:r>
      <w:r w:rsidR="00D054AB">
        <w:rPr>
          <w:rFonts w:ascii="Arial" w:hAnsi="Arial" w:cs="Arial"/>
          <w:sz w:val="22"/>
          <w:szCs w:val="22"/>
        </w:rPr>
        <w:t>„</w:t>
      </w:r>
      <w:r w:rsidR="00495764" w:rsidRPr="00495764">
        <w:rPr>
          <w:rFonts w:ascii="Arial" w:hAnsi="Arial" w:cs="Arial"/>
          <w:sz w:val="22"/>
          <w:szCs w:val="22"/>
        </w:rPr>
        <w:t>Die Umbenennung von ‚Garten‘ zu ‚Natur‘ steht für dieses tiefere, integrierte Engagement.“</w:t>
      </w:r>
      <w:r w:rsidR="00EA19D9">
        <w:rPr>
          <w:rFonts w:ascii="Arial" w:hAnsi="Arial" w:cs="Arial"/>
          <w:sz w:val="22"/>
          <w:szCs w:val="22"/>
        </w:rPr>
        <w:t xml:space="preserve"> </w:t>
      </w:r>
    </w:p>
    <w:p w14:paraId="3B90189A" w14:textId="0527CA2A" w:rsidR="001C4DD7" w:rsidRDefault="001C4DD7" w:rsidP="00FE5985">
      <w:pPr>
        <w:pStyle w:val="KeinLeerraum"/>
        <w:spacing w:after="120" w:line="276" w:lineRule="auto"/>
        <w:jc w:val="both"/>
        <w:rPr>
          <w:rFonts w:ascii="Arial" w:hAnsi="Arial" w:cs="Arial"/>
          <w:sz w:val="22"/>
          <w:szCs w:val="22"/>
        </w:rPr>
      </w:pPr>
      <w:r w:rsidRPr="001C4DD7">
        <w:rPr>
          <w:rFonts w:ascii="Arial" w:hAnsi="Arial" w:cs="Arial"/>
          <w:sz w:val="22"/>
          <w:szCs w:val="22"/>
        </w:rPr>
        <w:t xml:space="preserve">Der Anspruch, Natur und Stadt nahtlos zu verbinden, ist eine zentrale Säule des </w:t>
      </w:r>
      <w:hyperlink r:id="rId12" w:history="1">
        <w:r w:rsidRPr="009862D3">
          <w:rPr>
            <w:rStyle w:val="Hyperlink"/>
            <w:rFonts w:ascii="Arial" w:hAnsi="Arial" w:cs="Arial"/>
            <w:sz w:val="22"/>
            <w:szCs w:val="22"/>
          </w:rPr>
          <w:t>„Green Plan“</w:t>
        </w:r>
      </w:hyperlink>
      <w:r w:rsidR="00CD63FA">
        <w:rPr>
          <w:rFonts w:ascii="Arial" w:hAnsi="Arial" w:cs="Arial"/>
          <w:sz w:val="22"/>
          <w:szCs w:val="22"/>
        </w:rPr>
        <w:t xml:space="preserve">, </w:t>
      </w:r>
      <w:r w:rsidRPr="001C4DD7">
        <w:rPr>
          <w:rFonts w:ascii="Arial" w:hAnsi="Arial" w:cs="Arial"/>
          <w:sz w:val="22"/>
          <w:szCs w:val="22"/>
        </w:rPr>
        <w:t xml:space="preserve">dem umfassenden Konzept für die nachhaltige Entwicklung Singapurs </w:t>
      </w:r>
      <w:r w:rsidR="00653BA5">
        <w:rPr>
          <w:rFonts w:ascii="Arial" w:hAnsi="Arial" w:cs="Arial"/>
          <w:sz w:val="22"/>
          <w:szCs w:val="22"/>
        </w:rPr>
        <w:t>bis 2030</w:t>
      </w:r>
      <w:r w:rsidRPr="001C4DD7">
        <w:rPr>
          <w:rFonts w:ascii="Arial" w:hAnsi="Arial" w:cs="Arial"/>
          <w:sz w:val="22"/>
          <w:szCs w:val="22"/>
        </w:rPr>
        <w:t xml:space="preserve">. </w:t>
      </w:r>
      <w:r w:rsidR="00315427" w:rsidRPr="00315427">
        <w:rPr>
          <w:rFonts w:ascii="Arial" w:hAnsi="Arial" w:cs="Arial"/>
          <w:sz w:val="22"/>
          <w:szCs w:val="22"/>
        </w:rPr>
        <w:t xml:space="preserve">Geplant sind </w:t>
      </w:r>
      <w:r w:rsidR="00EC44DB">
        <w:rPr>
          <w:rFonts w:ascii="Arial" w:hAnsi="Arial" w:cs="Arial"/>
          <w:sz w:val="22"/>
          <w:szCs w:val="22"/>
        </w:rPr>
        <w:t xml:space="preserve">die Pflanzung von </w:t>
      </w:r>
      <w:r w:rsidR="00315427" w:rsidRPr="00315427">
        <w:rPr>
          <w:rFonts w:ascii="Arial" w:hAnsi="Arial" w:cs="Arial"/>
          <w:sz w:val="22"/>
          <w:szCs w:val="22"/>
        </w:rPr>
        <w:t>eine</w:t>
      </w:r>
      <w:r w:rsidR="00EC44DB">
        <w:rPr>
          <w:rFonts w:ascii="Arial" w:hAnsi="Arial" w:cs="Arial"/>
          <w:sz w:val="22"/>
          <w:szCs w:val="22"/>
        </w:rPr>
        <w:t>r</w:t>
      </w:r>
      <w:r w:rsidR="00315427" w:rsidRPr="00315427">
        <w:rPr>
          <w:rFonts w:ascii="Arial" w:hAnsi="Arial" w:cs="Arial"/>
          <w:sz w:val="22"/>
          <w:szCs w:val="22"/>
        </w:rPr>
        <w:t xml:space="preserve"> Million neue</w:t>
      </w:r>
      <w:r w:rsidR="00EC44DB">
        <w:rPr>
          <w:rFonts w:ascii="Arial" w:hAnsi="Arial" w:cs="Arial"/>
          <w:sz w:val="22"/>
          <w:szCs w:val="22"/>
        </w:rPr>
        <w:t>r</w:t>
      </w:r>
      <w:r w:rsidR="00315427" w:rsidRPr="00315427">
        <w:rPr>
          <w:rFonts w:ascii="Arial" w:hAnsi="Arial" w:cs="Arial"/>
          <w:sz w:val="22"/>
          <w:szCs w:val="22"/>
        </w:rPr>
        <w:t xml:space="preserve"> Bäume, ein ÖPNV-Anteil von 75 Prozent und ein Ausbau des Park Connector Network auf über 380 Kilometer. Dieses grüne Wegenetz verbindet mehr als 350 Parks, Wohnquartiere und Küstenareale und soll sicherstellen, dass </w:t>
      </w:r>
      <w:r w:rsidR="00315427" w:rsidRPr="00DD5230">
        <w:rPr>
          <w:rFonts w:ascii="Arial" w:hAnsi="Arial" w:cs="Arial"/>
          <w:sz w:val="22"/>
          <w:szCs w:val="22"/>
        </w:rPr>
        <w:t>jeder</w:t>
      </w:r>
      <w:r w:rsidR="00315427" w:rsidRPr="00315427">
        <w:rPr>
          <w:rFonts w:ascii="Arial" w:hAnsi="Arial" w:cs="Arial"/>
          <w:sz w:val="22"/>
          <w:szCs w:val="22"/>
        </w:rPr>
        <w:t xml:space="preserve"> innerhalb von zehn Gehminuten einen Park erreicht.</w:t>
      </w:r>
      <w:r w:rsidR="00A7503E">
        <w:rPr>
          <w:rFonts w:ascii="Arial" w:hAnsi="Arial" w:cs="Arial"/>
          <w:sz w:val="22"/>
          <w:szCs w:val="22"/>
        </w:rPr>
        <w:t xml:space="preserve"> </w:t>
      </w:r>
    </w:p>
    <w:p w14:paraId="03C20C77" w14:textId="57C65F4F" w:rsidR="004D54F2" w:rsidRDefault="00113C5E" w:rsidP="00FE5985">
      <w:pPr>
        <w:pStyle w:val="KeinLeerraum"/>
        <w:spacing w:after="120" w:line="276" w:lineRule="auto"/>
        <w:jc w:val="both"/>
        <w:rPr>
          <w:rFonts w:ascii="Arial" w:hAnsi="Arial" w:cs="Arial"/>
          <w:sz w:val="22"/>
          <w:szCs w:val="22"/>
        </w:rPr>
      </w:pPr>
      <w:r>
        <w:rPr>
          <w:rFonts w:ascii="Arial" w:hAnsi="Arial" w:cs="Arial"/>
          <w:sz w:val="22"/>
          <w:szCs w:val="22"/>
        </w:rPr>
        <w:t xml:space="preserve">Wer </w:t>
      </w:r>
      <w:r w:rsidR="00347A75">
        <w:rPr>
          <w:rFonts w:ascii="Arial" w:hAnsi="Arial" w:cs="Arial"/>
          <w:sz w:val="22"/>
          <w:szCs w:val="22"/>
        </w:rPr>
        <w:t xml:space="preserve">heute schon </w:t>
      </w:r>
      <w:proofErr w:type="spellStart"/>
      <w:r w:rsidR="00D334E1">
        <w:rPr>
          <w:rFonts w:ascii="Arial" w:hAnsi="Arial" w:cs="Arial"/>
          <w:sz w:val="22"/>
          <w:szCs w:val="22"/>
        </w:rPr>
        <w:t>biophile</w:t>
      </w:r>
      <w:proofErr w:type="spellEnd"/>
      <w:r w:rsidR="00D334E1">
        <w:rPr>
          <w:rFonts w:ascii="Arial" w:hAnsi="Arial" w:cs="Arial"/>
          <w:sz w:val="22"/>
          <w:szCs w:val="22"/>
        </w:rPr>
        <w:t xml:space="preserve"> Stadtplanung </w:t>
      </w:r>
      <w:r w:rsidR="00347A75">
        <w:rPr>
          <w:rFonts w:ascii="Arial" w:hAnsi="Arial" w:cs="Arial"/>
          <w:sz w:val="22"/>
          <w:szCs w:val="22"/>
        </w:rPr>
        <w:t xml:space="preserve">erleben möchte, </w:t>
      </w:r>
      <w:r w:rsidR="00F701A9">
        <w:rPr>
          <w:rFonts w:ascii="Arial" w:hAnsi="Arial" w:cs="Arial"/>
          <w:sz w:val="22"/>
          <w:szCs w:val="22"/>
        </w:rPr>
        <w:t>besucht</w:t>
      </w:r>
      <w:r w:rsidR="00D602E2" w:rsidRPr="00D602E2">
        <w:rPr>
          <w:rFonts w:ascii="Arial" w:hAnsi="Arial" w:cs="Arial"/>
          <w:sz w:val="22"/>
          <w:szCs w:val="22"/>
        </w:rPr>
        <w:t xml:space="preserve"> </w:t>
      </w:r>
      <w:r w:rsidR="005F001E">
        <w:rPr>
          <w:rFonts w:ascii="Arial" w:hAnsi="Arial" w:cs="Arial"/>
          <w:sz w:val="22"/>
          <w:szCs w:val="22"/>
        </w:rPr>
        <w:t>das</w:t>
      </w:r>
      <w:r w:rsidR="00D602E2" w:rsidRPr="00D602E2">
        <w:rPr>
          <w:rFonts w:ascii="Arial" w:hAnsi="Arial" w:cs="Arial"/>
          <w:sz w:val="22"/>
          <w:szCs w:val="22"/>
        </w:rPr>
        <w:t xml:space="preserve"> </w:t>
      </w:r>
      <w:hyperlink r:id="rId13" w:history="1">
        <w:proofErr w:type="spellStart"/>
        <w:r w:rsidR="00D602E2" w:rsidRPr="00D602E2">
          <w:rPr>
            <w:rStyle w:val="Hyperlink"/>
            <w:rFonts w:ascii="Arial" w:hAnsi="Arial" w:cs="Arial"/>
            <w:sz w:val="22"/>
            <w:szCs w:val="22"/>
          </w:rPr>
          <w:t>MacRitchie</w:t>
        </w:r>
        <w:proofErr w:type="spellEnd"/>
        <w:r w:rsidR="00D602E2" w:rsidRPr="00D602E2">
          <w:rPr>
            <w:rStyle w:val="Hyperlink"/>
            <w:rFonts w:ascii="Arial" w:hAnsi="Arial" w:cs="Arial"/>
            <w:sz w:val="22"/>
            <w:szCs w:val="22"/>
          </w:rPr>
          <w:t xml:space="preserve"> Reservoir</w:t>
        </w:r>
      </w:hyperlink>
      <w:r w:rsidR="00EB4EE1">
        <w:t>.</w:t>
      </w:r>
      <w:r w:rsidR="00D602E2" w:rsidRPr="00D602E2">
        <w:rPr>
          <w:rFonts w:ascii="Arial" w:hAnsi="Arial" w:cs="Arial"/>
          <w:sz w:val="22"/>
          <w:szCs w:val="22"/>
        </w:rPr>
        <w:t xml:space="preserve"> </w:t>
      </w:r>
      <w:r w:rsidR="00EB4EE1">
        <w:rPr>
          <w:rFonts w:ascii="Arial" w:hAnsi="Arial" w:cs="Arial"/>
          <w:sz w:val="22"/>
          <w:szCs w:val="22"/>
        </w:rPr>
        <w:t>Ein</w:t>
      </w:r>
      <w:r w:rsidR="00D602E2" w:rsidRPr="00D602E2">
        <w:rPr>
          <w:rFonts w:ascii="Arial" w:hAnsi="Arial" w:cs="Arial"/>
          <w:sz w:val="22"/>
          <w:szCs w:val="22"/>
        </w:rPr>
        <w:t xml:space="preserve"> tropische</w:t>
      </w:r>
      <w:r w:rsidR="00EB4EE1">
        <w:rPr>
          <w:rFonts w:ascii="Arial" w:hAnsi="Arial" w:cs="Arial"/>
          <w:sz w:val="22"/>
          <w:szCs w:val="22"/>
        </w:rPr>
        <w:t>r</w:t>
      </w:r>
      <w:r w:rsidR="00D602E2" w:rsidRPr="00D602E2">
        <w:rPr>
          <w:rFonts w:ascii="Arial" w:hAnsi="Arial" w:cs="Arial"/>
          <w:sz w:val="22"/>
          <w:szCs w:val="22"/>
        </w:rPr>
        <w:t xml:space="preserve"> Regenwald mitten in </w:t>
      </w:r>
      <w:r w:rsidR="008C2721">
        <w:rPr>
          <w:rFonts w:ascii="Arial" w:hAnsi="Arial" w:cs="Arial"/>
          <w:sz w:val="22"/>
          <w:szCs w:val="22"/>
        </w:rPr>
        <w:t>Singapur</w:t>
      </w:r>
      <w:r w:rsidR="00D602E2" w:rsidRPr="00D602E2">
        <w:rPr>
          <w:rFonts w:ascii="Arial" w:hAnsi="Arial" w:cs="Arial"/>
          <w:sz w:val="22"/>
          <w:szCs w:val="22"/>
        </w:rPr>
        <w:t xml:space="preserve">. Auf dem 250 Meter langen </w:t>
      </w:r>
      <w:proofErr w:type="spellStart"/>
      <w:r w:rsidR="00D602E2" w:rsidRPr="00D602E2">
        <w:rPr>
          <w:rFonts w:ascii="Arial" w:hAnsi="Arial" w:cs="Arial"/>
          <w:sz w:val="22"/>
          <w:szCs w:val="22"/>
        </w:rPr>
        <w:t>TreeTop</w:t>
      </w:r>
      <w:proofErr w:type="spellEnd"/>
      <w:r w:rsidR="00D602E2" w:rsidRPr="00D602E2">
        <w:rPr>
          <w:rFonts w:ascii="Arial" w:hAnsi="Arial" w:cs="Arial"/>
          <w:sz w:val="22"/>
          <w:szCs w:val="22"/>
        </w:rPr>
        <w:t xml:space="preserve"> Walk lassen sich Affen, Vögel und Echsen in freier Wildbahn beobachten</w:t>
      </w:r>
      <w:r w:rsidR="008D02EE">
        <w:rPr>
          <w:rFonts w:ascii="Arial" w:hAnsi="Arial" w:cs="Arial"/>
          <w:sz w:val="22"/>
          <w:szCs w:val="22"/>
        </w:rPr>
        <w:t>,</w:t>
      </w:r>
      <w:r w:rsidR="00D602E2" w:rsidRPr="00D602E2">
        <w:rPr>
          <w:rFonts w:ascii="Arial" w:hAnsi="Arial" w:cs="Arial"/>
          <w:sz w:val="22"/>
          <w:szCs w:val="22"/>
        </w:rPr>
        <w:t xml:space="preserve"> ein Erlebnis, das sonst nur in Nationalparks möglich ist. Einen völlig anderen, aber ebenso grünen Eindruck vermittelt der </w:t>
      </w:r>
      <w:r w:rsidR="00D602E2" w:rsidRPr="00D602E2">
        <w:rPr>
          <w:rFonts w:ascii="Arial" w:hAnsi="Arial" w:cs="Arial"/>
          <w:sz w:val="22"/>
          <w:szCs w:val="22"/>
        </w:rPr>
        <w:lastRenderedPageBreak/>
        <w:t xml:space="preserve">Rail </w:t>
      </w:r>
      <w:proofErr w:type="spellStart"/>
      <w:r w:rsidR="00D602E2" w:rsidRPr="00D602E2">
        <w:rPr>
          <w:rFonts w:ascii="Arial" w:hAnsi="Arial" w:cs="Arial"/>
          <w:sz w:val="22"/>
          <w:szCs w:val="22"/>
        </w:rPr>
        <w:t>Corridor</w:t>
      </w:r>
      <w:proofErr w:type="spellEnd"/>
      <w:r w:rsidR="00D602E2" w:rsidRPr="00D602E2">
        <w:rPr>
          <w:rFonts w:ascii="Arial" w:hAnsi="Arial" w:cs="Arial"/>
          <w:sz w:val="22"/>
          <w:szCs w:val="22"/>
        </w:rPr>
        <w:t>: Die ehemalige Bahntrasse wurde auf über 24 Kilometern renaturiert. Wo früher Güterzüge ratterten, breitet sich heute dichter Dschungel aus.</w:t>
      </w:r>
    </w:p>
    <w:p w14:paraId="684BE397" w14:textId="77777777" w:rsidR="008725E8" w:rsidRPr="00F223B9" w:rsidRDefault="008725E8" w:rsidP="00F223B9">
      <w:pPr>
        <w:pStyle w:val="KeinLeerraum"/>
        <w:spacing w:after="120" w:line="276" w:lineRule="auto"/>
        <w:jc w:val="both"/>
        <w:rPr>
          <w:rFonts w:ascii="Arial" w:hAnsi="Arial" w:cs="Arial"/>
          <w:sz w:val="22"/>
          <w:szCs w:val="22"/>
        </w:rPr>
      </w:pPr>
    </w:p>
    <w:p w14:paraId="1A310DDC" w14:textId="46216654" w:rsidR="00AE5CE3" w:rsidRPr="00AE5CE3" w:rsidRDefault="00C674F0" w:rsidP="009D704F">
      <w:pPr>
        <w:pStyle w:val="KeinLeerraum"/>
        <w:spacing w:after="120" w:line="276" w:lineRule="auto"/>
        <w:jc w:val="both"/>
        <w:rPr>
          <w:rFonts w:ascii="Arial" w:hAnsi="Arial" w:cs="Arial"/>
          <w:b/>
          <w:bCs/>
          <w:sz w:val="22"/>
          <w:szCs w:val="22"/>
        </w:rPr>
      </w:pPr>
      <w:proofErr w:type="spellStart"/>
      <w:r>
        <w:rPr>
          <w:rFonts w:ascii="Arial" w:hAnsi="Arial" w:cs="Arial"/>
          <w:b/>
          <w:bCs/>
          <w:sz w:val="22"/>
          <w:szCs w:val="22"/>
        </w:rPr>
        <w:t>Biophile</w:t>
      </w:r>
      <w:proofErr w:type="spellEnd"/>
      <w:r w:rsidR="0086077F">
        <w:rPr>
          <w:rFonts w:ascii="Arial" w:hAnsi="Arial" w:cs="Arial"/>
          <w:b/>
          <w:bCs/>
          <w:sz w:val="22"/>
          <w:szCs w:val="22"/>
        </w:rPr>
        <w:t xml:space="preserve"> Architektur</w:t>
      </w:r>
      <w:r>
        <w:rPr>
          <w:rFonts w:ascii="Arial" w:hAnsi="Arial" w:cs="Arial"/>
          <w:b/>
          <w:bCs/>
          <w:sz w:val="22"/>
          <w:szCs w:val="22"/>
        </w:rPr>
        <w:t xml:space="preserve">: </w:t>
      </w:r>
      <w:r w:rsidR="0086077F">
        <w:rPr>
          <w:rFonts w:ascii="Arial" w:hAnsi="Arial" w:cs="Arial"/>
          <w:b/>
          <w:bCs/>
          <w:sz w:val="22"/>
          <w:szCs w:val="22"/>
        </w:rPr>
        <w:t>Bauen</w:t>
      </w:r>
      <w:r>
        <w:rPr>
          <w:rFonts w:ascii="Arial" w:hAnsi="Arial" w:cs="Arial"/>
          <w:b/>
          <w:bCs/>
          <w:sz w:val="22"/>
          <w:szCs w:val="22"/>
        </w:rPr>
        <w:t xml:space="preserve"> im Dienst des Klimas </w:t>
      </w:r>
    </w:p>
    <w:p w14:paraId="3D5295D1" w14:textId="4C426FEB" w:rsidR="006F6422" w:rsidRDefault="006F6422" w:rsidP="0086077F">
      <w:pPr>
        <w:pStyle w:val="KeinLeerraum"/>
        <w:spacing w:after="120" w:line="276" w:lineRule="auto"/>
        <w:jc w:val="both"/>
        <w:rPr>
          <w:rFonts w:ascii="Arial" w:hAnsi="Arial" w:cs="Arial"/>
          <w:sz w:val="22"/>
          <w:szCs w:val="22"/>
        </w:rPr>
      </w:pPr>
      <w:r w:rsidRPr="006F6422">
        <w:rPr>
          <w:rFonts w:ascii="Arial" w:hAnsi="Arial" w:cs="Arial"/>
          <w:sz w:val="22"/>
          <w:szCs w:val="22"/>
        </w:rPr>
        <w:t xml:space="preserve">„Es gibt ein wachsendes Bewusstsein dafür, dass Natur mehr ist als reine Begrünung – sie wird zunehmend als Resilienz-Infrastruktur verstanden“, erklärt Chang </w:t>
      </w:r>
      <w:proofErr w:type="spellStart"/>
      <w:r w:rsidRPr="006F6422">
        <w:rPr>
          <w:rFonts w:ascii="Arial" w:hAnsi="Arial" w:cs="Arial"/>
          <w:sz w:val="22"/>
          <w:szCs w:val="22"/>
        </w:rPr>
        <w:t>Huai</w:t>
      </w:r>
      <w:proofErr w:type="spellEnd"/>
      <w:r w:rsidRPr="006F6422">
        <w:rPr>
          <w:rFonts w:ascii="Arial" w:hAnsi="Arial" w:cs="Arial"/>
          <w:sz w:val="22"/>
          <w:szCs w:val="22"/>
        </w:rPr>
        <w:t xml:space="preserve">-Yan. Entsprechend gilt heute: Jede </w:t>
      </w:r>
      <w:r w:rsidR="00637297">
        <w:rPr>
          <w:rFonts w:ascii="Arial" w:hAnsi="Arial" w:cs="Arial"/>
          <w:sz w:val="22"/>
          <w:szCs w:val="22"/>
        </w:rPr>
        <w:t xml:space="preserve">neue </w:t>
      </w:r>
      <w:r w:rsidRPr="006F6422">
        <w:rPr>
          <w:rFonts w:ascii="Arial" w:hAnsi="Arial" w:cs="Arial"/>
          <w:sz w:val="22"/>
          <w:szCs w:val="22"/>
        </w:rPr>
        <w:t xml:space="preserve">überbaute Grünfläche muss durch Gebäudebegrünung ausgeglichen werden – sei es durch Dachgärten, bepflanzte Fassaden oder vertikale Gärten. </w:t>
      </w:r>
    </w:p>
    <w:p w14:paraId="2488ECAF" w14:textId="4A77F7B1" w:rsidR="00340A70" w:rsidRDefault="0086077F" w:rsidP="00A46555">
      <w:pPr>
        <w:pStyle w:val="KeinLeerraum"/>
        <w:spacing w:after="120" w:line="276" w:lineRule="auto"/>
        <w:jc w:val="both"/>
        <w:rPr>
          <w:rFonts w:ascii="Arial" w:hAnsi="Arial" w:cs="Arial"/>
          <w:sz w:val="22"/>
          <w:szCs w:val="22"/>
        </w:rPr>
      </w:pPr>
      <w:r>
        <w:rPr>
          <w:rFonts w:ascii="Arial" w:hAnsi="Arial" w:cs="Arial"/>
          <w:sz w:val="22"/>
          <w:szCs w:val="22"/>
        </w:rPr>
        <w:t xml:space="preserve">Ein absoluter Klassiker </w:t>
      </w:r>
      <w:proofErr w:type="spellStart"/>
      <w:r>
        <w:rPr>
          <w:rFonts w:ascii="Arial" w:hAnsi="Arial" w:cs="Arial"/>
          <w:sz w:val="22"/>
          <w:szCs w:val="22"/>
        </w:rPr>
        <w:t>biophiler</w:t>
      </w:r>
      <w:proofErr w:type="spellEnd"/>
      <w:r>
        <w:rPr>
          <w:rFonts w:ascii="Arial" w:hAnsi="Arial" w:cs="Arial"/>
          <w:sz w:val="22"/>
          <w:szCs w:val="22"/>
        </w:rPr>
        <w:t xml:space="preserve"> Architektur: die prachtvollen „</w:t>
      </w:r>
      <w:proofErr w:type="spellStart"/>
      <w:r>
        <w:rPr>
          <w:rFonts w:ascii="Arial" w:hAnsi="Arial" w:cs="Arial"/>
          <w:sz w:val="22"/>
          <w:szCs w:val="22"/>
        </w:rPr>
        <w:t>Supertrees</w:t>
      </w:r>
      <w:proofErr w:type="spellEnd"/>
      <w:r>
        <w:rPr>
          <w:rFonts w:ascii="Arial" w:hAnsi="Arial" w:cs="Arial"/>
          <w:sz w:val="22"/>
          <w:szCs w:val="22"/>
        </w:rPr>
        <w:t xml:space="preserve">“ in </w:t>
      </w:r>
      <w:hyperlink r:id="rId14" w:history="1">
        <w:r w:rsidRPr="00F318C4">
          <w:rPr>
            <w:rStyle w:val="Hyperlink"/>
            <w:rFonts w:ascii="Arial" w:hAnsi="Arial" w:cs="Arial"/>
            <w:sz w:val="22"/>
            <w:szCs w:val="22"/>
          </w:rPr>
          <w:t xml:space="preserve">Gardens </w:t>
        </w:r>
        <w:proofErr w:type="spellStart"/>
        <w:r w:rsidRPr="00F318C4">
          <w:rPr>
            <w:rStyle w:val="Hyperlink"/>
            <w:rFonts w:ascii="Arial" w:hAnsi="Arial" w:cs="Arial"/>
            <w:sz w:val="22"/>
            <w:szCs w:val="22"/>
          </w:rPr>
          <w:t>by</w:t>
        </w:r>
        <w:proofErr w:type="spellEnd"/>
        <w:r w:rsidRPr="00F318C4">
          <w:rPr>
            <w:rStyle w:val="Hyperlink"/>
            <w:rFonts w:ascii="Arial" w:hAnsi="Arial" w:cs="Arial"/>
            <w:sz w:val="22"/>
            <w:szCs w:val="22"/>
          </w:rPr>
          <w:t xml:space="preserve"> </w:t>
        </w:r>
        <w:proofErr w:type="spellStart"/>
        <w:r w:rsidRPr="00F318C4">
          <w:rPr>
            <w:rStyle w:val="Hyperlink"/>
            <w:rFonts w:ascii="Arial" w:hAnsi="Arial" w:cs="Arial"/>
            <w:sz w:val="22"/>
            <w:szCs w:val="22"/>
          </w:rPr>
          <w:t>the</w:t>
        </w:r>
        <w:proofErr w:type="spellEnd"/>
        <w:r w:rsidRPr="00F318C4">
          <w:rPr>
            <w:rStyle w:val="Hyperlink"/>
            <w:rFonts w:ascii="Arial" w:hAnsi="Arial" w:cs="Arial"/>
            <w:sz w:val="22"/>
            <w:szCs w:val="22"/>
          </w:rPr>
          <w:t xml:space="preserve"> Bay</w:t>
        </w:r>
      </w:hyperlink>
      <w:r>
        <w:rPr>
          <w:rFonts w:ascii="Arial" w:hAnsi="Arial" w:cs="Arial"/>
          <w:sz w:val="22"/>
          <w:szCs w:val="22"/>
        </w:rPr>
        <w:t xml:space="preserve">. Nicht nur, dass sie </w:t>
      </w:r>
      <w:r w:rsidRPr="00EE4445">
        <w:rPr>
          <w:rFonts w:ascii="Arial" w:hAnsi="Arial" w:cs="Arial"/>
          <w:sz w:val="22"/>
          <w:szCs w:val="22"/>
        </w:rPr>
        <w:t>allabendlich</w:t>
      </w:r>
      <w:r>
        <w:rPr>
          <w:rFonts w:ascii="Arial" w:hAnsi="Arial" w:cs="Arial"/>
          <w:sz w:val="22"/>
          <w:szCs w:val="22"/>
        </w:rPr>
        <w:t xml:space="preserve"> in allen Farben des Regenbogens leuchten</w:t>
      </w:r>
      <w:r w:rsidR="00647F73">
        <w:rPr>
          <w:rFonts w:ascii="Arial" w:hAnsi="Arial" w:cs="Arial"/>
          <w:sz w:val="22"/>
          <w:szCs w:val="22"/>
        </w:rPr>
        <w:t>. D</w:t>
      </w:r>
      <w:r>
        <w:rPr>
          <w:rFonts w:ascii="Arial" w:hAnsi="Arial" w:cs="Arial"/>
          <w:sz w:val="22"/>
          <w:szCs w:val="22"/>
        </w:rPr>
        <w:t xml:space="preserve">ie bis zu 50 Meter hohen vertikalen Gärten </w:t>
      </w:r>
      <w:r w:rsidRPr="00005F20">
        <w:rPr>
          <w:rFonts w:ascii="Arial" w:hAnsi="Arial" w:cs="Arial"/>
          <w:sz w:val="22"/>
          <w:szCs w:val="22"/>
        </w:rPr>
        <w:t>sammeln Regenwasser zur Bewässerung, erzeugen Solarstrom für die Beleuchtung und klimatisieren ihre Umgebung aktiv.</w:t>
      </w:r>
      <w:r>
        <w:rPr>
          <w:rFonts w:ascii="Arial" w:hAnsi="Arial" w:cs="Arial"/>
          <w:sz w:val="22"/>
          <w:szCs w:val="22"/>
        </w:rPr>
        <w:t xml:space="preserve"> </w:t>
      </w:r>
      <w:r w:rsidRPr="00005F20">
        <w:rPr>
          <w:rFonts w:ascii="Arial" w:hAnsi="Arial" w:cs="Arial"/>
          <w:sz w:val="22"/>
          <w:szCs w:val="22"/>
        </w:rPr>
        <w:t>Durch die Verdunstungskühlung der Pflanzen sinken die Temperaturen in den angrenzenden Arealen um bis zu 4 Grad Celsius</w:t>
      </w:r>
      <w:r>
        <w:rPr>
          <w:rFonts w:ascii="Arial" w:hAnsi="Arial" w:cs="Arial"/>
          <w:sz w:val="22"/>
          <w:szCs w:val="22"/>
        </w:rPr>
        <w:t xml:space="preserve">. </w:t>
      </w:r>
      <w:r w:rsidRPr="00005F20">
        <w:rPr>
          <w:rFonts w:ascii="Arial" w:hAnsi="Arial" w:cs="Arial"/>
          <w:sz w:val="22"/>
          <w:szCs w:val="22"/>
        </w:rPr>
        <w:t>So tragen sie maßgeblich zur Minderung des städtischen Wärmeinseleffekts bei und erhöhen die Lebensqualität in der Umgebung.</w:t>
      </w:r>
    </w:p>
    <w:p w14:paraId="0B2DEE40" w14:textId="08817B5C" w:rsidR="00A46555" w:rsidRPr="00A46555" w:rsidRDefault="007B1D6E" w:rsidP="00A46555">
      <w:pPr>
        <w:pStyle w:val="KeinLeerraum"/>
        <w:spacing w:after="120" w:line="276" w:lineRule="auto"/>
        <w:jc w:val="both"/>
        <w:rPr>
          <w:rFonts w:ascii="Arial" w:hAnsi="Arial" w:cs="Arial"/>
          <w:sz w:val="22"/>
          <w:szCs w:val="22"/>
        </w:rPr>
      </w:pPr>
      <w:r w:rsidRPr="007B1D6E">
        <w:rPr>
          <w:rFonts w:ascii="Arial" w:hAnsi="Arial" w:cs="Arial"/>
          <w:sz w:val="22"/>
          <w:szCs w:val="22"/>
        </w:rPr>
        <w:t>15.000 Quadratmeter Grün- und Wasserfläche</w:t>
      </w:r>
      <w:r w:rsidR="00715B2D" w:rsidRPr="00F16DEF">
        <w:rPr>
          <w:rFonts w:ascii="Arial" w:hAnsi="Arial" w:cs="Arial"/>
          <w:sz w:val="22"/>
          <w:szCs w:val="22"/>
        </w:rPr>
        <w:t xml:space="preserve">: </w:t>
      </w:r>
      <w:r w:rsidR="003D4943" w:rsidRPr="00F16DEF">
        <w:rPr>
          <w:rFonts w:ascii="Arial" w:hAnsi="Arial" w:cs="Arial"/>
          <w:sz w:val="22"/>
          <w:szCs w:val="22"/>
        </w:rPr>
        <w:t>Die Rede ist von keinem weiteren Park, sondern dem</w:t>
      </w:r>
      <w:r w:rsidR="00715B2D" w:rsidRPr="00F16DEF">
        <w:rPr>
          <w:rFonts w:ascii="Arial" w:hAnsi="Arial" w:cs="Arial"/>
          <w:sz w:val="22"/>
          <w:szCs w:val="22"/>
        </w:rPr>
        <w:t xml:space="preserve"> </w:t>
      </w:r>
      <w:hyperlink r:id="rId15" w:history="1">
        <w:r w:rsidRPr="00F16DEF">
          <w:rPr>
            <w:rStyle w:val="Hyperlink"/>
            <w:rFonts w:ascii="Arial" w:hAnsi="Arial" w:cs="Arial"/>
            <w:sz w:val="22"/>
            <w:szCs w:val="22"/>
          </w:rPr>
          <w:t>Parkroyal Collection Pickering</w:t>
        </w:r>
      </w:hyperlink>
      <w:r w:rsidR="00C456A7" w:rsidRPr="00F16DEF">
        <w:t xml:space="preserve"> – </w:t>
      </w:r>
      <w:r w:rsidR="00C456A7" w:rsidRPr="00F16DEF">
        <w:rPr>
          <w:rFonts w:ascii="Arial" w:hAnsi="Arial" w:cs="Arial"/>
          <w:sz w:val="22"/>
          <w:szCs w:val="22"/>
        </w:rPr>
        <w:t xml:space="preserve">einem </w:t>
      </w:r>
      <w:r w:rsidR="00C01759" w:rsidRPr="00F16DEF">
        <w:rPr>
          <w:rFonts w:ascii="Arial" w:hAnsi="Arial" w:cs="Arial"/>
          <w:sz w:val="22"/>
          <w:szCs w:val="22"/>
        </w:rPr>
        <w:t>luxuriösen Fünf-Sterne-Eco-Hotel</w:t>
      </w:r>
      <w:r w:rsidR="00C456A7" w:rsidRPr="00F16DEF">
        <w:rPr>
          <w:rFonts w:ascii="Arial" w:hAnsi="Arial" w:cs="Arial"/>
          <w:sz w:val="22"/>
          <w:szCs w:val="22"/>
        </w:rPr>
        <w:t>.</w:t>
      </w:r>
      <w:r w:rsidR="005F7132" w:rsidRPr="00F16DEF">
        <w:t xml:space="preserve"> </w:t>
      </w:r>
      <w:r w:rsidR="00A46555" w:rsidRPr="00F16DEF">
        <w:rPr>
          <w:rFonts w:ascii="Arial" w:hAnsi="Arial" w:cs="Arial"/>
          <w:sz w:val="22"/>
          <w:szCs w:val="22"/>
        </w:rPr>
        <w:t>Das</w:t>
      </w:r>
      <w:r w:rsidR="00A46555" w:rsidRPr="00A46555">
        <w:rPr>
          <w:rFonts w:ascii="Arial" w:hAnsi="Arial" w:cs="Arial"/>
          <w:sz w:val="22"/>
          <w:szCs w:val="22"/>
        </w:rPr>
        <w:t xml:space="preserve"> </w:t>
      </w:r>
      <w:r w:rsidR="00C456A7">
        <w:rPr>
          <w:rFonts w:ascii="Arial" w:hAnsi="Arial" w:cs="Arial"/>
          <w:sz w:val="22"/>
          <w:szCs w:val="22"/>
        </w:rPr>
        <w:t>G</w:t>
      </w:r>
      <w:r w:rsidR="00A46555" w:rsidRPr="00A46555">
        <w:rPr>
          <w:rFonts w:ascii="Arial" w:hAnsi="Arial" w:cs="Arial"/>
          <w:sz w:val="22"/>
          <w:szCs w:val="22"/>
        </w:rPr>
        <w:t>ebäude scheint auf mehreren Etagen inmitten hängender Gärten zu schweben, die nicht nur optisch beeindrucken, sondern aktiv zur Klimaregulierung beitragen.</w:t>
      </w:r>
      <w:r w:rsidR="00A46555">
        <w:rPr>
          <w:rFonts w:ascii="Arial" w:hAnsi="Arial" w:cs="Arial"/>
          <w:sz w:val="22"/>
          <w:szCs w:val="22"/>
        </w:rPr>
        <w:t xml:space="preserve"> </w:t>
      </w:r>
      <w:r w:rsidR="00A46555" w:rsidRPr="00A46555">
        <w:rPr>
          <w:rFonts w:ascii="Arial" w:hAnsi="Arial" w:cs="Arial"/>
          <w:sz w:val="22"/>
          <w:szCs w:val="22"/>
        </w:rPr>
        <w:t>Die Architektur des Hotels funktioniert wie ein atmendes Ökosystem: Regenwasserspeicher sammeln Niederschläge, die zur Bewässerung der Pflanzen genutzt werden und den Wasserverbrauch erheblich reduzieren. Natürliche Belüftungssysteme minimieren den Energiebedarf für Klimatisierung, während die üppigen, bepflanzten Fassaden als natürliche Filter wirken und jährlich rund 60 Tonnen Kohlendioxid binden.</w:t>
      </w:r>
    </w:p>
    <w:p w14:paraId="033AEE34" w14:textId="4CD561EA" w:rsidR="0086077F" w:rsidRDefault="00570702" w:rsidP="005E2CA8">
      <w:pPr>
        <w:pStyle w:val="KeinLeerraum"/>
        <w:spacing w:after="120" w:line="276" w:lineRule="auto"/>
        <w:jc w:val="both"/>
        <w:rPr>
          <w:rFonts w:ascii="Arial" w:hAnsi="Arial" w:cs="Arial"/>
          <w:sz w:val="22"/>
          <w:szCs w:val="22"/>
        </w:rPr>
      </w:pPr>
      <w:r w:rsidRPr="0090063B">
        <w:rPr>
          <w:rFonts w:ascii="Arial" w:hAnsi="Arial" w:cs="Arial"/>
          <w:sz w:val="22"/>
          <w:szCs w:val="22"/>
        </w:rPr>
        <w:t>Und letztlich bedeutet</w:t>
      </w:r>
      <w:r>
        <w:rPr>
          <w:rFonts w:ascii="Arial" w:hAnsi="Arial" w:cs="Arial"/>
          <w:sz w:val="22"/>
          <w:szCs w:val="22"/>
        </w:rPr>
        <w:t xml:space="preserve"> </w:t>
      </w:r>
      <w:r w:rsidR="00DC601A">
        <w:rPr>
          <w:rFonts w:ascii="Arial" w:hAnsi="Arial" w:cs="Arial"/>
          <w:sz w:val="22"/>
          <w:szCs w:val="22"/>
        </w:rPr>
        <w:t xml:space="preserve">„City in Nature“ nicht nur sehen und erleben, sondern auch schmecken: </w:t>
      </w:r>
      <w:r w:rsidR="00A46555" w:rsidRPr="00F223B9">
        <w:rPr>
          <w:rFonts w:ascii="Arial" w:hAnsi="Arial" w:cs="Arial"/>
          <w:sz w:val="22"/>
          <w:szCs w:val="22"/>
        </w:rPr>
        <w:t xml:space="preserve">Die </w:t>
      </w:r>
      <w:hyperlink r:id="rId16" w:history="1">
        <w:proofErr w:type="spellStart"/>
        <w:r w:rsidR="00A46555" w:rsidRPr="00F223B9">
          <w:rPr>
            <w:rStyle w:val="Hyperlink"/>
            <w:rFonts w:ascii="Arial" w:hAnsi="Arial" w:cs="Arial"/>
            <w:sz w:val="22"/>
            <w:szCs w:val="22"/>
          </w:rPr>
          <w:t>Edible</w:t>
        </w:r>
        <w:proofErr w:type="spellEnd"/>
        <w:r w:rsidR="00A46555" w:rsidRPr="00F223B9">
          <w:rPr>
            <w:rStyle w:val="Hyperlink"/>
            <w:rFonts w:ascii="Arial" w:hAnsi="Arial" w:cs="Arial"/>
            <w:sz w:val="22"/>
            <w:szCs w:val="22"/>
          </w:rPr>
          <w:t xml:space="preserve"> Garden City</w:t>
        </w:r>
      </w:hyperlink>
      <w:r w:rsidR="00A46555" w:rsidRPr="00F223B9">
        <w:rPr>
          <w:rFonts w:ascii="Arial" w:hAnsi="Arial" w:cs="Arial"/>
          <w:sz w:val="22"/>
          <w:szCs w:val="22"/>
        </w:rPr>
        <w:t xml:space="preserve"> ist eine urbane Farm im Herzen der Stadt, die nicht nur Restaurants mit frischen Kräutern versorgt, sondern Besucher auch zum Mitgärtnern, Kochen und Ernten einlädt – ein lebendiges Beispiel für lokale Kreislaufwirtschaft.</w:t>
      </w:r>
    </w:p>
    <w:p w14:paraId="099CC18B" w14:textId="77777777" w:rsidR="00A46555" w:rsidRPr="00A46555" w:rsidRDefault="00A46555" w:rsidP="005E2CA8">
      <w:pPr>
        <w:pStyle w:val="KeinLeerraum"/>
        <w:spacing w:after="120" w:line="276" w:lineRule="auto"/>
        <w:jc w:val="both"/>
        <w:rPr>
          <w:rFonts w:ascii="Arial" w:hAnsi="Arial" w:cs="Arial"/>
          <w:sz w:val="22"/>
          <w:szCs w:val="22"/>
        </w:rPr>
      </w:pPr>
    </w:p>
    <w:p w14:paraId="548F577C" w14:textId="2F36DA2C" w:rsidR="003E60F2" w:rsidRPr="00320D78" w:rsidRDefault="00A43747" w:rsidP="005E2CA8">
      <w:pPr>
        <w:pStyle w:val="KeinLeerraum"/>
        <w:spacing w:after="120" w:line="276" w:lineRule="auto"/>
        <w:jc w:val="both"/>
        <w:rPr>
          <w:rFonts w:ascii="Arial" w:hAnsi="Arial" w:cs="Arial"/>
          <w:sz w:val="22"/>
          <w:szCs w:val="22"/>
        </w:rPr>
      </w:pPr>
      <w:r w:rsidRPr="00320D78">
        <w:rPr>
          <w:rFonts w:ascii="Arial" w:hAnsi="Arial" w:cs="Arial"/>
          <w:sz w:val="22"/>
          <w:szCs w:val="22"/>
        </w:rPr>
        <w:t xml:space="preserve">Weitere Informationen unter </w:t>
      </w:r>
      <w:hyperlink r:id="rId17" w:history="1">
        <w:r w:rsidRPr="00320D78">
          <w:rPr>
            <w:rStyle w:val="Hyperlink"/>
            <w:rFonts w:ascii="Arial" w:hAnsi="Arial" w:cs="Arial"/>
            <w:sz w:val="22"/>
            <w:szCs w:val="22"/>
          </w:rPr>
          <w:t>www.visitsingapore.com</w:t>
        </w:r>
      </w:hyperlink>
      <w:r w:rsidRPr="00320D78">
        <w:rPr>
          <w:rFonts w:ascii="Arial" w:hAnsi="Arial" w:cs="Arial"/>
          <w:sz w:val="22"/>
          <w:szCs w:val="22"/>
        </w:rPr>
        <w:t xml:space="preserve">. </w:t>
      </w:r>
    </w:p>
    <w:p w14:paraId="16C9B9E7" w14:textId="77777777" w:rsidR="00A43747" w:rsidRDefault="00A43747" w:rsidP="005E2CA8">
      <w:pPr>
        <w:pStyle w:val="KeinLeerraum"/>
        <w:spacing w:after="120" w:line="276" w:lineRule="auto"/>
        <w:rPr>
          <w:rFonts w:ascii="Arial" w:hAnsi="Arial" w:cs="Arial"/>
          <w:b/>
          <w:sz w:val="22"/>
          <w:szCs w:val="22"/>
        </w:rPr>
      </w:pPr>
    </w:p>
    <w:p w14:paraId="53653576" w14:textId="309087F5" w:rsidR="006D3C12" w:rsidRDefault="006D3C12" w:rsidP="005E2CA8">
      <w:pPr>
        <w:pStyle w:val="KeinLeerraum"/>
        <w:spacing w:after="120" w:line="276" w:lineRule="auto"/>
        <w:rPr>
          <w:rFonts w:ascii="Arial" w:hAnsi="Arial" w:cs="Arial"/>
          <w:b/>
          <w:sz w:val="22"/>
          <w:szCs w:val="22"/>
        </w:rPr>
      </w:pPr>
      <w:r w:rsidRPr="00320D78">
        <w:rPr>
          <w:rFonts w:ascii="Arial" w:hAnsi="Arial" w:cs="Arial"/>
          <w:b/>
          <w:sz w:val="22"/>
          <w:szCs w:val="22"/>
        </w:rPr>
        <w:t xml:space="preserve">Pressebilder zum Download: </w:t>
      </w:r>
      <w:hyperlink r:id="rId18" w:history="1">
        <w:r w:rsidR="005015B9" w:rsidRPr="005015B9">
          <w:rPr>
            <w:rStyle w:val="Hyperlink"/>
            <w:rFonts w:ascii="Arial" w:hAnsi="Arial" w:cs="Arial"/>
            <w:bCs/>
            <w:sz w:val="22"/>
            <w:szCs w:val="22"/>
          </w:rPr>
          <w:t>https://pixxio.hansmannpr.de/share/1755074933rYGbRCgA2EPbco</w:t>
        </w:r>
      </w:hyperlink>
      <w:r w:rsidR="005015B9">
        <w:rPr>
          <w:rFonts w:ascii="Arial" w:hAnsi="Arial" w:cs="Arial"/>
          <w:b/>
          <w:sz w:val="22"/>
          <w:szCs w:val="22"/>
        </w:rPr>
        <w:t xml:space="preserve"> </w:t>
      </w:r>
    </w:p>
    <w:p w14:paraId="2921497B" w14:textId="77777777" w:rsidR="00A54B5A" w:rsidRPr="00320D78" w:rsidRDefault="00A54B5A" w:rsidP="005E2CA8">
      <w:pPr>
        <w:pStyle w:val="KeinLeerraum"/>
        <w:spacing w:after="120" w:line="276" w:lineRule="auto"/>
        <w:jc w:val="both"/>
        <w:rPr>
          <w:rFonts w:ascii="Arial" w:hAnsi="Arial" w:cs="Arial"/>
          <w:sz w:val="22"/>
          <w:szCs w:val="22"/>
        </w:rPr>
      </w:pPr>
    </w:p>
    <w:p w14:paraId="02538299" w14:textId="35BB707E" w:rsidR="00B50373" w:rsidRPr="00320D78" w:rsidRDefault="00624289" w:rsidP="005E2CA8">
      <w:pPr>
        <w:pStyle w:val="KeinLeerraum"/>
        <w:spacing w:after="120" w:line="276" w:lineRule="auto"/>
        <w:jc w:val="both"/>
        <w:rPr>
          <w:rFonts w:ascii="Arial" w:hAnsi="Arial" w:cs="Arial"/>
          <w:b/>
          <w:bCs/>
          <w:sz w:val="22"/>
          <w:szCs w:val="22"/>
          <w:u w:val="single"/>
        </w:rPr>
      </w:pPr>
      <w:r w:rsidRPr="00320D78">
        <w:rPr>
          <w:rFonts w:ascii="Arial" w:hAnsi="Arial" w:cs="Arial"/>
          <w:b/>
          <w:bCs/>
          <w:sz w:val="22"/>
          <w:szCs w:val="22"/>
          <w:u w:val="single"/>
        </w:rPr>
        <w:t>Über</w:t>
      </w:r>
      <w:r w:rsidR="002C3EDF" w:rsidRPr="00320D78">
        <w:rPr>
          <w:rFonts w:ascii="Arial" w:hAnsi="Arial" w:cs="Arial"/>
          <w:b/>
          <w:bCs/>
          <w:sz w:val="22"/>
          <w:szCs w:val="22"/>
          <w:u w:val="single"/>
        </w:rPr>
        <w:t xml:space="preserve"> </w:t>
      </w:r>
      <w:r w:rsidRPr="00320D78">
        <w:rPr>
          <w:rFonts w:ascii="Arial" w:hAnsi="Arial" w:cs="Arial"/>
          <w:b/>
          <w:bCs/>
          <w:sz w:val="22"/>
          <w:szCs w:val="22"/>
          <w:u w:val="single"/>
        </w:rPr>
        <w:t>das</w:t>
      </w:r>
      <w:r w:rsidR="002C3EDF" w:rsidRPr="00320D78">
        <w:rPr>
          <w:rFonts w:ascii="Arial" w:hAnsi="Arial" w:cs="Arial"/>
          <w:b/>
          <w:bCs/>
          <w:sz w:val="22"/>
          <w:szCs w:val="22"/>
          <w:u w:val="single"/>
        </w:rPr>
        <w:t xml:space="preserve"> </w:t>
      </w:r>
      <w:r w:rsidRPr="00320D78">
        <w:rPr>
          <w:rFonts w:ascii="Arial" w:hAnsi="Arial" w:cs="Arial"/>
          <w:b/>
          <w:bCs/>
          <w:sz w:val="22"/>
          <w:szCs w:val="22"/>
          <w:u w:val="single"/>
        </w:rPr>
        <w:t>Singapore</w:t>
      </w:r>
      <w:r w:rsidR="002C3EDF" w:rsidRPr="00320D78">
        <w:rPr>
          <w:rFonts w:ascii="Arial" w:hAnsi="Arial" w:cs="Arial"/>
          <w:b/>
          <w:bCs/>
          <w:sz w:val="22"/>
          <w:szCs w:val="22"/>
          <w:u w:val="single"/>
        </w:rPr>
        <w:t xml:space="preserve"> </w:t>
      </w:r>
      <w:proofErr w:type="spellStart"/>
      <w:r w:rsidRPr="00320D78">
        <w:rPr>
          <w:rFonts w:ascii="Arial" w:hAnsi="Arial" w:cs="Arial"/>
          <w:b/>
          <w:bCs/>
          <w:sz w:val="22"/>
          <w:szCs w:val="22"/>
          <w:u w:val="single"/>
        </w:rPr>
        <w:t>Tourism</w:t>
      </w:r>
      <w:proofErr w:type="spellEnd"/>
      <w:r w:rsidR="002C3EDF" w:rsidRPr="00320D78">
        <w:rPr>
          <w:rFonts w:ascii="Arial" w:hAnsi="Arial" w:cs="Arial"/>
          <w:b/>
          <w:bCs/>
          <w:sz w:val="22"/>
          <w:szCs w:val="22"/>
          <w:u w:val="single"/>
        </w:rPr>
        <w:t xml:space="preserve"> </w:t>
      </w:r>
      <w:r w:rsidRPr="00320D78">
        <w:rPr>
          <w:rFonts w:ascii="Arial" w:hAnsi="Arial" w:cs="Arial"/>
          <w:b/>
          <w:bCs/>
          <w:sz w:val="22"/>
          <w:szCs w:val="22"/>
          <w:u w:val="single"/>
        </w:rPr>
        <w:t>Boar</w:t>
      </w:r>
      <w:r w:rsidR="00B50373" w:rsidRPr="00320D78">
        <w:rPr>
          <w:rFonts w:ascii="Arial" w:hAnsi="Arial" w:cs="Arial"/>
          <w:b/>
          <w:bCs/>
          <w:sz w:val="22"/>
          <w:szCs w:val="22"/>
          <w:u w:val="single"/>
        </w:rPr>
        <w:t>d</w:t>
      </w:r>
    </w:p>
    <w:p w14:paraId="1A60EBA5" w14:textId="67068137" w:rsidR="00815BBC" w:rsidRPr="00320D78" w:rsidRDefault="00815BBC" w:rsidP="005E2CA8">
      <w:pPr>
        <w:pStyle w:val="KeinLeerraum"/>
        <w:spacing w:after="120" w:line="276" w:lineRule="auto"/>
        <w:jc w:val="both"/>
        <w:rPr>
          <w:rFonts w:ascii="Arial" w:hAnsi="Arial" w:cs="Arial"/>
          <w:sz w:val="22"/>
          <w:szCs w:val="22"/>
        </w:rPr>
      </w:pPr>
      <w:r w:rsidRPr="00320D78">
        <w:rPr>
          <w:rFonts w:ascii="Arial" w:hAnsi="Arial" w:cs="Arial"/>
          <w:sz w:val="22"/>
          <w:szCs w:val="22"/>
        </w:rPr>
        <w:t>Das</w:t>
      </w:r>
      <w:r w:rsidR="002C3EDF" w:rsidRPr="00320D78">
        <w:rPr>
          <w:rFonts w:ascii="Arial" w:hAnsi="Arial" w:cs="Arial"/>
          <w:sz w:val="22"/>
          <w:szCs w:val="22"/>
        </w:rPr>
        <w:t xml:space="preserve"> </w:t>
      </w:r>
      <w:r w:rsidRPr="00320D78">
        <w:rPr>
          <w:rFonts w:ascii="Arial" w:hAnsi="Arial" w:cs="Arial"/>
          <w:sz w:val="22"/>
          <w:szCs w:val="22"/>
        </w:rPr>
        <w:t>Singapore</w:t>
      </w:r>
      <w:r w:rsidR="002C3EDF" w:rsidRPr="00320D78">
        <w:rPr>
          <w:rFonts w:ascii="Arial" w:hAnsi="Arial" w:cs="Arial"/>
          <w:sz w:val="22"/>
          <w:szCs w:val="22"/>
        </w:rPr>
        <w:t xml:space="preserve"> </w:t>
      </w:r>
      <w:proofErr w:type="spellStart"/>
      <w:r w:rsidRPr="00320D78">
        <w:rPr>
          <w:rFonts w:ascii="Arial" w:hAnsi="Arial" w:cs="Arial"/>
          <w:sz w:val="22"/>
          <w:szCs w:val="22"/>
        </w:rPr>
        <w:t>Tourism</w:t>
      </w:r>
      <w:proofErr w:type="spellEnd"/>
      <w:r w:rsidR="002C3EDF" w:rsidRPr="00320D78">
        <w:rPr>
          <w:rFonts w:ascii="Arial" w:hAnsi="Arial" w:cs="Arial"/>
          <w:sz w:val="22"/>
          <w:szCs w:val="22"/>
        </w:rPr>
        <w:t xml:space="preserve"> </w:t>
      </w:r>
      <w:r w:rsidRPr="00320D78">
        <w:rPr>
          <w:rFonts w:ascii="Arial" w:hAnsi="Arial" w:cs="Arial"/>
          <w:sz w:val="22"/>
          <w:szCs w:val="22"/>
        </w:rPr>
        <w:t>Board</w:t>
      </w:r>
      <w:r w:rsidR="002C3EDF" w:rsidRPr="00320D78">
        <w:rPr>
          <w:rFonts w:ascii="Arial" w:hAnsi="Arial" w:cs="Arial"/>
          <w:sz w:val="22"/>
          <w:szCs w:val="22"/>
        </w:rPr>
        <w:t xml:space="preserve"> </w:t>
      </w:r>
      <w:r w:rsidRPr="00320D78">
        <w:rPr>
          <w:rFonts w:ascii="Arial" w:hAnsi="Arial" w:cs="Arial"/>
          <w:sz w:val="22"/>
          <w:szCs w:val="22"/>
        </w:rPr>
        <w:t>(STB)</w:t>
      </w:r>
      <w:r w:rsidR="002C3EDF" w:rsidRPr="00320D78">
        <w:rPr>
          <w:rFonts w:ascii="Arial" w:hAnsi="Arial" w:cs="Arial"/>
          <w:sz w:val="22"/>
          <w:szCs w:val="22"/>
        </w:rPr>
        <w:t xml:space="preserve"> </w:t>
      </w:r>
      <w:r w:rsidRPr="00320D78">
        <w:rPr>
          <w:rFonts w:ascii="Arial" w:hAnsi="Arial" w:cs="Arial"/>
          <w:sz w:val="22"/>
          <w:szCs w:val="22"/>
        </w:rPr>
        <w:t>ist</w:t>
      </w:r>
      <w:r w:rsidR="002C3EDF" w:rsidRPr="00320D78">
        <w:rPr>
          <w:rFonts w:ascii="Arial" w:hAnsi="Arial" w:cs="Arial"/>
          <w:sz w:val="22"/>
          <w:szCs w:val="22"/>
        </w:rPr>
        <w:t xml:space="preserve"> </w:t>
      </w:r>
      <w:r w:rsidRPr="00320D78">
        <w:rPr>
          <w:rFonts w:ascii="Arial" w:hAnsi="Arial" w:cs="Arial"/>
          <w:sz w:val="22"/>
          <w:szCs w:val="22"/>
        </w:rPr>
        <w:t>die</w:t>
      </w:r>
      <w:r w:rsidR="002C3EDF" w:rsidRPr="00320D78">
        <w:rPr>
          <w:rFonts w:ascii="Arial" w:hAnsi="Arial" w:cs="Arial"/>
          <w:sz w:val="22"/>
          <w:szCs w:val="22"/>
        </w:rPr>
        <w:t xml:space="preserve"> </w:t>
      </w:r>
      <w:r w:rsidRPr="00320D78">
        <w:rPr>
          <w:rFonts w:ascii="Arial" w:hAnsi="Arial" w:cs="Arial"/>
          <w:sz w:val="22"/>
          <w:szCs w:val="22"/>
        </w:rPr>
        <w:t>führende</w:t>
      </w:r>
      <w:r w:rsidR="002C3EDF" w:rsidRPr="00320D78">
        <w:rPr>
          <w:rFonts w:ascii="Arial" w:hAnsi="Arial" w:cs="Arial"/>
          <w:sz w:val="22"/>
          <w:szCs w:val="22"/>
        </w:rPr>
        <w:t xml:space="preserve"> </w:t>
      </w:r>
      <w:r w:rsidRPr="00320D78">
        <w:rPr>
          <w:rFonts w:ascii="Arial" w:hAnsi="Arial" w:cs="Arial"/>
          <w:sz w:val="22"/>
          <w:szCs w:val="22"/>
        </w:rPr>
        <w:t>Regierungsagentur</w:t>
      </w:r>
      <w:r w:rsidR="002C3EDF" w:rsidRPr="00320D78">
        <w:rPr>
          <w:rFonts w:ascii="Arial" w:hAnsi="Arial" w:cs="Arial"/>
          <w:sz w:val="22"/>
          <w:szCs w:val="22"/>
        </w:rPr>
        <w:t xml:space="preserve"> </w:t>
      </w:r>
      <w:r w:rsidRPr="00320D78">
        <w:rPr>
          <w:rFonts w:ascii="Arial" w:hAnsi="Arial" w:cs="Arial"/>
          <w:sz w:val="22"/>
          <w:szCs w:val="22"/>
        </w:rPr>
        <w:t>für</w:t>
      </w:r>
      <w:r w:rsidR="002C3EDF" w:rsidRPr="00320D78">
        <w:rPr>
          <w:rFonts w:ascii="Arial" w:hAnsi="Arial" w:cs="Arial"/>
          <w:sz w:val="22"/>
          <w:szCs w:val="22"/>
        </w:rPr>
        <w:t xml:space="preserve"> </w:t>
      </w:r>
      <w:r w:rsidRPr="00320D78">
        <w:rPr>
          <w:rFonts w:ascii="Arial" w:hAnsi="Arial" w:cs="Arial"/>
          <w:sz w:val="22"/>
          <w:szCs w:val="22"/>
        </w:rPr>
        <w:t>die</w:t>
      </w:r>
      <w:r w:rsidR="002C3EDF" w:rsidRPr="00320D78">
        <w:rPr>
          <w:rFonts w:ascii="Arial" w:hAnsi="Arial" w:cs="Arial"/>
          <w:sz w:val="22"/>
          <w:szCs w:val="22"/>
        </w:rPr>
        <w:t xml:space="preserve"> </w:t>
      </w:r>
      <w:r w:rsidRPr="00320D78">
        <w:rPr>
          <w:rFonts w:ascii="Arial" w:hAnsi="Arial" w:cs="Arial"/>
          <w:sz w:val="22"/>
          <w:szCs w:val="22"/>
        </w:rPr>
        <w:t>Förderung</w:t>
      </w:r>
      <w:r w:rsidR="002C3EDF" w:rsidRPr="00320D78">
        <w:rPr>
          <w:rFonts w:ascii="Arial" w:hAnsi="Arial" w:cs="Arial"/>
          <w:sz w:val="22"/>
          <w:szCs w:val="22"/>
        </w:rPr>
        <w:t xml:space="preserve"> </w:t>
      </w:r>
      <w:r w:rsidRPr="00320D78">
        <w:rPr>
          <w:rFonts w:ascii="Arial" w:hAnsi="Arial" w:cs="Arial"/>
          <w:sz w:val="22"/>
          <w:szCs w:val="22"/>
        </w:rPr>
        <w:t>des</w:t>
      </w:r>
      <w:r w:rsidR="002C3EDF" w:rsidRPr="00320D78">
        <w:rPr>
          <w:rFonts w:ascii="Arial" w:hAnsi="Arial" w:cs="Arial"/>
          <w:sz w:val="22"/>
          <w:szCs w:val="22"/>
        </w:rPr>
        <w:t xml:space="preserve"> </w:t>
      </w:r>
      <w:r w:rsidRPr="00320D78">
        <w:rPr>
          <w:rFonts w:ascii="Arial" w:hAnsi="Arial" w:cs="Arial"/>
          <w:sz w:val="22"/>
          <w:szCs w:val="22"/>
        </w:rPr>
        <w:t>Tourismus,</w:t>
      </w:r>
      <w:r w:rsidR="002C3EDF" w:rsidRPr="00320D78">
        <w:rPr>
          <w:rFonts w:ascii="Arial" w:hAnsi="Arial" w:cs="Arial"/>
          <w:sz w:val="22"/>
          <w:szCs w:val="22"/>
        </w:rPr>
        <w:t xml:space="preserve"> </w:t>
      </w:r>
      <w:r w:rsidRPr="00320D78">
        <w:rPr>
          <w:rFonts w:ascii="Arial" w:hAnsi="Arial" w:cs="Arial"/>
          <w:sz w:val="22"/>
          <w:szCs w:val="22"/>
        </w:rPr>
        <w:t>einem</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wichtigsten</w:t>
      </w:r>
      <w:r w:rsidR="002C3EDF" w:rsidRPr="00320D78">
        <w:rPr>
          <w:rFonts w:ascii="Arial" w:hAnsi="Arial" w:cs="Arial"/>
          <w:sz w:val="22"/>
          <w:szCs w:val="22"/>
        </w:rPr>
        <w:t xml:space="preserve"> </w:t>
      </w:r>
      <w:r w:rsidRPr="00320D78">
        <w:rPr>
          <w:rFonts w:ascii="Arial" w:hAnsi="Arial" w:cs="Arial"/>
          <w:sz w:val="22"/>
          <w:szCs w:val="22"/>
        </w:rPr>
        <w:t>Wirtschaftssektoren</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Stadt.</w:t>
      </w:r>
      <w:r w:rsidR="002C3EDF" w:rsidRPr="00320D78">
        <w:rPr>
          <w:rFonts w:ascii="Arial" w:hAnsi="Arial" w:cs="Arial"/>
          <w:sz w:val="22"/>
          <w:szCs w:val="22"/>
        </w:rPr>
        <w:t xml:space="preserve"> </w:t>
      </w:r>
      <w:r w:rsidRPr="00320D78">
        <w:rPr>
          <w:rFonts w:ascii="Arial" w:hAnsi="Arial" w:cs="Arial"/>
          <w:sz w:val="22"/>
          <w:szCs w:val="22"/>
        </w:rPr>
        <w:t>In</w:t>
      </w:r>
      <w:r w:rsidR="002C3EDF" w:rsidRPr="00320D78">
        <w:rPr>
          <w:rFonts w:ascii="Arial" w:hAnsi="Arial" w:cs="Arial"/>
          <w:sz w:val="22"/>
          <w:szCs w:val="22"/>
        </w:rPr>
        <w:t xml:space="preserve"> </w:t>
      </w:r>
      <w:r w:rsidRPr="00320D78">
        <w:rPr>
          <w:rFonts w:ascii="Arial" w:hAnsi="Arial" w:cs="Arial"/>
          <w:sz w:val="22"/>
          <w:szCs w:val="22"/>
        </w:rPr>
        <w:t>enger</w:t>
      </w:r>
      <w:r w:rsidR="002C3EDF" w:rsidRPr="00320D78">
        <w:rPr>
          <w:rFonts w:ascii="Arial" w:hAnsi="Arial" w:cs="Arial"/>
          <w:sz w:val="22"/>
          <w:szCs w:val="22"/>
        </w:rPr>
        <w:t xml:space="preserve"> </w:t>
      </w:r>
      <w:r w:rsidRPr="00320D78">
        <w:rPr>
          <w:rFonts w:ascii="Arial" w:hAnsi="Arial" w:cs="Arial"/>
          <w:sz w:val="22"/>
          <w:szCs w:val="22"/>
        </w:rPr>
        <w:t>Zusammenarbeit</w:t>
      </w:r>
      <w:r w:rsidR="002C3EDF" w:rsidRPr="00320D78">
        <w:rPr>
          <w:rFonts w:ascii="Arial" w:hAnsi="Arial" w:cs="Arial"/>
          <w:sz w:val="22"/>
          <w:szCs w:val="22"/>
        </w:rPr>
        <w:t xml:space="preserve"> </w:t>
      </w:r>
      <w:r w:rsidRPr="00320D78">
        <w:rPr>
          <w:rFonts w:ascii="Arial" w:hAnsi="Arial" w:cs="Arial"/>
          <w:sz w:val="22"/>
          <w:szCs w:val="22"/>
        </w:rPr>
        <w:t>mit</w:t>
      </w:r>
      <w:r w:rsidR="002C3EDF" w:rsidRPr="00320D78">
        <w:rPr>
          <w:rFonts w:ascii="Arial" w:hAnsi="Arial" w:cs="Arial"/>
          <w:sz w:val="22"/>
          <w:szCs w:val="22"/>
        </w:rPr>
        <w:t xml:space="preserve"> </w:t>
      </w:r>
      <w:r w:rsidRPr="00320D78">
        <w:rPr>
          <w:rFonts w:ascii="Arial" w:hAnsi="Arial" w:cs="Arial"/>
          <w:sz w:val="22"/>
          <w:szCs w:val="22"/>
        </w:rPr>
        <w:t>Partnern</w:t>
      </w:r>
      <w:r w:rsidR="002C3EDF" w:rsidRPr="00320D78">
        <w:rPr>
          <w:rFonts w:ascii="Arial" w:hAnsi="Arial" w:cs="Arial"/>
          <w:sz w:val="22"/>
          <w:szCs w:val="22"/>
        </w:rPr>
        <w:t xml:space="preserve"> </w:t>
      </w:r>
      <w:r w:rsidRPr="00320D78">
        <w:rPr>
          <w:rFonts w:ascii="Arial" w:hAnsi="Arial" w:cs="Arial"/>
          <w:sz w:val="22"/>
          <w:szCs w:val="22"/>
        </w:rPr>
        <w:t>aus</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Industrie</w:t>
      </w:r>
      <w:r w:rsidR="002C3EDF" w:rsidRPr="00320D78">
        <w:rPr>
          <w:rFonts w:ascii="Arial" w:hAnsi="Arial" w:cs="Arial"/>
          <w:sz w:val="22"/>
          <w:szCs w:val="22"/>
        </w:rPr>
        <w:t xml:space="preserve"> </w:t>
      </w:r>
      <w:r w:rsidRPr="00320D78">
        <w:rPr>
          <w:rFonts w:ascii="Arial" w:hAnsi="Arial" w:cs="Arial"/>
          <w:sz w:val="22"/>
          <w:szCs w:val="22"/>
        </w:rPr>
        <w:t>und</w:t>
      </w:r>
      <w:r w:rsidR="002C3EDF" w:rsidRPr="00320D78">
        <w:rPr>
          <w:rFonts w:ascii="Arial" w:hAnsi="Arial" w:cs="Arial"/>
          <w:sz w:val="22"/>
          <w:szCs w:val="22"/>
        </w:rPr>
        <w:t xml:space="preserve"> </w:t>
      </w:r>
      <w:r w:rsidRPr="00320D78">
        <w:rPr>
          <w:rFonts w:ascii="Arial" w:hAnsi="Arial" w:cs="Arial"/>
          <w:sz w:val="22"/>
          <w:szCs w:val="22"/>
        </w:rPr>
        <w:t>Gesellschaft</w:t>
      </w:r>
      <w:r w:rsidR="002C3EDF" w:rsidRPr="00320D78">
        <w:rPr>
          <w:rFonts w:ascii="Arial" w:hAnsi="Arial" w:cs="Arial"/>
          <w:sz w:val="22"/>
          <w:szCs w:val="22"/>
        </w:rPr>
        <w:t xml:space="preserve"> </w:t>
      </w:r>
      <w:r w:rsidRPr="00320D78">
        <w:rPr>
          <w:rFonts w:ascii="Arial" w:hAnsi="Arial" w:cs="Arial"/>
          <w:sz w:val="22"/>
          <w:szCs w:val="22"/>
        </w:rPr>
        <w:t>arbeitet</w:t>
      </w:r>
      <w:r w:rsidR="002C3EDF" w:rsidRPr="00320D78">
        <w:rPr>
          <w:rFonts w:ascii="Arial" w:hAnsi="Arial" w:cs="Arial"/>
          <w:sz w:val="22"/>
          <w:szCs w:val="22"/>
        </w:rPr>
        <w:t xml:space="preserve"> </w:t>
      </w:r>
      <w:r w:rsidRPr="00320D78">
        <w:rPr>
          <w:rFonts w:ascii="Arial" w:hAnsi="Arial" w:cs="Arial"/>
          <w:sz w:val="22"/>
          <w:szCs w:val="22"/>
        </w:rPr>
        <w:t>das</w:t>
      </w:r>
      <w:r w:rsidR="002C3EDF" w:rsidRPr="00320D78">
        <w:rPr>
          <w:rFonts w:ascii="Arial" w:hAnsi="Arial" w:cs="Arial"/>
          <w:sz w:val="22"/>
          <w:szCs w:val="22"/>
        </w:rPr>
        <w:t xml:space="preserve"> </w:t>
      </w:r>
      <w:r w:rsidRPr="00320D78">
        <w:rPr>
          <w:rFonts w:ascii="Arial" w:hAnsi="Arial" w:cs="Arial"/>
          <w:sz w:val="22"/>
          <w:szCs w:val="22"/>
        </w:rPr>
        <w:t>STB</w:t>
      </w:r>
      <w:r w:rsidR="002C3EDF" w:rsidRPr="00320D78">
        <w:rPr>
          <w:rFonts w:ascii="Arial" w:hAnsi="Arial" w:cs="Arial"/>
          <w:sz w:val="22"/>
          <w:szCs w:val="22"/>
        </w:rPr>
        <w:t xml:space="preserve"> </w:t>
      </w:r>
      <w:r w:rsidRPr="00320D78">
        <w:rPr>
          <w:rFonts w:ascii="Arial" w:hAnsi="Arial" w:cs="Arial"/>
          <w:sz w:val="22"/>
          <w:szCs w:val="22"/>
        </w:rPr>
        <w:t>kontinuierlich</w:t>
      </w:r>
      <w:r w:rsidR="002C3EDF" w:rsidRPr="00320D78">
        <w:rPr>
          <w:rFonts w:ascii="Arial" w:hAnsi="Arial" w:cs="Arial"/>
          <w:sz w:val="22"/>
          <w:szCs w:val="22"/>
        </w:rPr>
        <w:t xml:space="preserve"> </w:t>
      </w:r>
      <w:r w:rsidRPr="00320D78">
        <w:rPr>
          <w:rFonts w:ascii="Arial" w:hAnsi="Arial" w:cs="Arial"/>
          <w:sz w:val="22"/>
          <w:szCs w:val="22"/>
        </w:rPr>
        <w:t>daran,</w:t>
      </w:r>
      <w:r w:rsidR="002C3EDF" w:rsidRPr="00320D78">
        <w:rPr>
          <w:rFonts w:ascii="Arial" w:hAnsi="Arial" w:cs="Arial"/>
          <w:sz w:val="22"/>
          <w:szCs w:val="22"/>
        </w:rPr>
        <w:t xml:space="preserve"> </w:t>
      </w:r>
      <w:r w:rsidRPr="00320D78">
        <w:rPr>
          <w:rFonts w:ascii="Arial" w:hAnsi="Arial" w:cs="Arial"/>
          <w:sz w:val="22"/>
          <w:szCs w:val="22"/>
        </w:rPr>
        <w:t>das</w:t>
      </w:r>
      <w:r w:rsidR="002C3EDF" w:rsidRPr="00320D78">
        <w:rPr>
          <w:rFonts w:ascii="Arial" w:hAnsi="Arial" w:cs="Arial"/>
          <w:sz w:val="22"/>
          <w:szCs w:val="22"/>
        </w:rPr>
        <w:t xml:space="preserve"> </w:t>
      </w:r>
      <w:r w:rsidRPr="00320D78">
        <w:rPr>
          <w:rFonts w:ascii="Arial" w:hAnsi="Arial" w:cs="Arial"/>
          <w:sz w:val="22"/>
          <w:szCs w:val="22"/>
        </w:rPr>
        <w:t>vielfältige</w:t>
      </w:r>
      <w:r w:rsidR="002C3EDF" w:rsidRPr="00320D78">
        <w:rPr>
          <w:rFonts w:ascii="Arial" w:hAnsi="Arial" w:cs="Arial"/>
          <w:sz w:val="22"/>
          <w:szCs w:val="22"/>
        </w:rPr>
        <w:t xml:space="preserve"> </w:t>
      </w:r>
      <w:r w:rsidRPr="00320D78">
        <w:rPr>
          <w:rFonts w:ascii="Arial" w:hAnsi="Arial" w:cs="Arial"/>
          <w:sz w:val="22"/>
          <w:szCs w:val="22"/>
        </w:rPr>
        <w:t>und</w:t>
      </w:r>
      <w:r w:rsidR="002C3EDF" w:rsidRPr="00320D78">
        <w:rPr>
          <w:rFonts w:ascii="Arial" w:hAnsi="Arial" w:cs="Arial"/>
          <w:sz w:val="22"/>
          <w:szCs w:val="22"/>
        </w:rPr>
        <w:t xml:space="preserve"> </w:t>
      </w:r>
      <w:r w:rsidRPr="00320D78">
        <w:rPr>
          <w:rFonts w:ascii="Arial" w:hAnsi="Arial" w:cs="Arial"/>
          <w:sz w:val="22"/>
          <w:szCs w:val="22"/>
        </w:rPr>
        <w:t>lebendige</w:t>
      </w:r>
      <w:r w:rsidR="002C3EDF" w:rsidRPr="00320D78">
        <w:rPr>
          <w:rFonts w:ascii="Arial" w:hAnsi="Arial" w:cs="Arial"/>
          <w:sz w:val="22"/>
          <w:szCs w:val="22"/>
        </w:rPr>
        <w:t xml:space="preserve"> </w:t>
      </w:r>
      <w:r w:rsidRPr="00320D78">
        <w:rPr>
          <w:rFonts w:ascii="Arial" w:hAnsi="Arial" w:cs="Arial"/>
          <w:sz w:val="22"/>
          <w:szCs w:val="22"/>
        </w:rPr>
        <w:t>Tourismusangebot</w:t>
      </w:r>
      <w:r w:rsidR="002C3EDF" w:rsidRPr="00320D78">
        <w:rPr>
          <w:rFonts w:ascii="Arial" w:hAnsi="Arial" w:cs="Arial"/>
          <w:sz w:val="22"/>
          <w:szCs w:val="22"/>
        </w:rPr>
        <w:t xml:space="preserve"> </w:t>
      </w:r>
      <w:r w:rsidRPr="00320D78">
        <w:rPr>
          <w:rFonts w:ascii="Arial" w:hAnsi="Arial" w:cs="Arial"/>
          <w:sz w:val="22"/>
          <w:szCs w:val="22"/>
        </w:rPr>
        <w:t>Singapurs</w:t>
      </w:r>
      <w:r w:rsidR="002C3EDF" w:rsidRPr="00320D78">
        <w:rPr>
          <w:rFonts w:ascii="Arial" w:hAnsi="Arial" w:cs="Arial"/>
          <w:sz w:val="22"/>
          <w:szCs w:val="22"/>
        </w:rPr>
        <w:t xml:space="preserve"> </w:t>
      </w:r>
      <w:r w:rsidRPr="00320D78">
        <w:rPr>
          <w:rFonts w:ascii="Arial" w:hAnsi="Arial" w:cs="Arial"/>
          <w:sz w:val="22"/>
          <w:szCs w:val="22"/>
        </w:rPr>
        <w:t>weiterzuentwickeln.</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Markenslogan</w:t>
      </w:r>
      <w:r w:rsidR="002C3EDF" w:rsidRPr="00320D78">
        <w:rPr>
          <w:rFonts w:ascii="Arial" w:hAnsi="Arial" w:cs="Arial"/>
          <w:sz w:val="22"/>
          <w:szCs w:val="22"/>
        </w:rPr>
        <w:t xml:space="preserve"> </w:t>
      </w:r>
      <w:r w:rsidRPr="00320D78">
        <w:rPr>
          <w:rFonts w:ascii="Arial" w:hAnsi="Arial" w:cs="Arial"/>
          <w:sz w:val="22"/>
          <w:szCs w:val="22"/>
        </w:rPr>
        <w:t>„Passion</w:t>
      </w:r>
      <w:r w:rsidR="002C3EDF" w:rsidRPr="00320D78">
        <w:rPr>
          <w:rFonts w:ascii="Arial" w:hAnsi="Arial" w:cs="Arial"/>
          <w:sz w:val="22"/>
          <w:szCs w:val="22"/>
        </w:rPr>
        <w:t xml:space="preserve"> </w:t>
      </w:r>
      <w:r w:rsidRPr="00320D78">
        <w:rPr>
          <w:rFonts w:ascii="Arial" w:hAnsi="Arial" w:cs="Arial"/>
          <w:sz w:val="22"/>
          <w:szCs w:val="22"/>
        </w:rPr>
        <w:t>Made</w:t>
      </w:r>
      <w:r w:rsidR="002C3EDF" w:rsidRPr="00320D78">
        <w:rPr>
          <w:rFonts w:ascii="Arial" w:hAnsi="Arial" w:cs="Arial"/>
          <w:sz w:val="22"/>
          <w:szCs w:val="22"/>
        </w:rPr>
        <w:t xml:space="preserve"> </w:t>
      </w:r>
      <w:r w:rsidRPr="00320D78">
        <w:rPr>
          <w:rFonts w:ascii="Arial" w:hAnsi="Arial" w:cs="Arial"/>
          <w:sz w:val="22"/>
          <w:szCs w:val="22"/>
        </w:rPr>
        <w:t>Possible“</w:t>
      </w:r>
      <w:r w:rsidR="002C3EDF" w:rsidRPr="00320D78">
        <w:rPr>
          <w:rFonts w:ascii="Arial" w:hAnsi="Arial" w:cs="Arial"/>
          <w:sz w:val="22"/>
          <w:szCs w:val="22"/>
        </w:rPr>
        <w:t xml:space="preserve"> </w:t>
      </w:r>
      <w:r w:rsidRPr="00320D78">
        <w:rPr>
          <w:rFonts w:ascii="Arial" w:hAnsi="Arial" w:cs="Arial"/>
          <w:sz w:val="22"/>
          <w:szCs w:val="22"/>
        </w:rPr>
        <w:t>erinnert</w:t>
      </w:r>
      <w:r w:rsidR="002C3EDF" w:rsidRPr="00320D78">
        <w:rPr>
          <w:rFonts w:ascii="Arial" w:hAnsi="Arial" w:cs="Arial"/>
          <w:sz w:val="22"/>
          <w:szCs w:val="22"/>
        </w:rPr>
        <w:t xml:space="preserve"> </w:t>
      </w:r>
      <w:r w:rsidRPr="00320D78">
        <w:rPr>
          <w:rFonts w:ascii="Arial" w:hAnsi="Arial" w:cs="Arial"/>
          <w:sz w:val="22"/>
          <w:szCs w:val="22"/>
        </w:rPr>
        <w:t>dabei</w:t>
      </w:r>
      <w:r w:rsidR="002C3EDF" w:rsidRPr="00320D78">
        <w:rPr>
          <w:rFonts w:ascii="Arial" w:hAnsi="Arial" w:cs="Arial"/>
          <w:sz w:val="22"/>
          <w:szCs w:val="22"/>
        </w:rPr>
        <w:t xml:space="preserve"> </w:t>
      </w:r>
      <w:r w:rsidRPr="00320D78">
        <w:rPr>
          <w:rFonts w:ascii="Arial" w:hAnsi="Arial" w:cs="Arial"/>
          <w:sz w:val="22"/>
          <w:szCs w:val="22"/>
        </w:rPr>
        <w:t>an</w:t>
      </w:r>
      <w:r w:rsidR="002C3EDF" w:rsidRPr="00320D78">
        <w:rPr>
          <w:rFonts w:ascii="Arial" w:hAnsi="Arial" w:cs="Arial"/>
          <w:sz w:val="22"/>
          <w:szCs w:val="22"/>
        </w:rPr>
        <w:t xml:space="preserve"> </w:t>
      </w:r>
      <w:r w:rsidRPr="00320D78">
        <w:rPr>
          <w:rFonts w:ascii="Arial" w:hAnsi="Arial" w:cs="Arial"/>
          <w:sz w:val="22"/>
          <w:szCs w:val="22"/>
        </w:rPr>
        <w:t>den</w:t>
      </w:r>
      <w:r w:rsidR="002C3EDF" w:rsidRPr="00320D78">
        <w:rPr>
          <w:rFonts w:ascii="Arial" w:hAnsi="Arial" w:cs="Arial"/>
          <w:sz w:val="22"/>
          <w:szCs w:val="22"/>
        </w:rPr>
        <w:t xml:space="preserve"> </w:t>
      </w:r>
      <w:r w:rsidRPr="00320D78">
        <w:rPr>
          <w:rFonts w:ascii="Arial" w:hAnsi="Arial" w:cs="Arial"/>
          <w:sz w:val="22"/>
          <w:szCs w:val="22"/>
        </w:rPr>
        <w:lastRenderedPageBreak/>
        <w:t>kometenhaften</w:t>
      </w:r>
      <w:r w:rsidR="002C3EDF" w:rsidRPr="00320D78">
        <w:rPr>
          <w:rFonts w:ascii="Arial" w:hAnsi="Arial" w:cs="Arial"/>
          <w:sz w:val="22"/>
          <w:szCs w:val="22"/>
        </w:rPr>
        <w:t xml:space="preserve"> </w:t>
      </w:r>
      <w:r w:rsidRPr="00320D78">
        <w:rPr>
          <w:rFonts w:ascii="Arial" w:hAnsi="Arial" w:cs="Arial"/>
          <w:sz w:val="22"/>
          <w:szCs w:val="22"/>
        </w:rPr>
        <w:t>Aufstieg</w:t>
      </w:r>
      <w:r w:rsidR="002C3EDF" w:rsidRPr="00320D78">
        <w:rPr>
          <w:rFonts w:ascii="Arial" w:hAnsi="Arial" w:cs="Arial"/>
          <w:sz w:val="22"/>
          <w:szCs w:val="22"/>
        </w:rPr>
        <w:t xml:space="preserve"> </w:t>
      </w:r>
      <w:r w:rsidRPr="00320D78">
        <w:rPr>
          <w:rFonts w:ascii="Arial" w:hAnsi="Arial" w:cs="Arial"/>
          <w:sz w:val="22"/>
          <w:szCs w:val="22"/>
        </w:rPr>
        <w:t>Singapurs</w:t>
      </w:r>
      <w:r w:rsidR="002C3EDF" w:rsidRPr="00320D78">
        <w:rPr>
          <w:rFonts w:ascii="Arial" w:hAnsi="Arial" w:cs="Arial"/>
          <w:sz w:val="22"/>
          <w:szCs w:val="22"/>
        </w:rPr>
        <w:t xml:space="preserve"> </w:t>
      </w:r>
      <w:r w:rsidRPr="00320D78">
        <w:rPr>
          <w:rFonts w:ascii="Arial" w:hAnsi="Arial" w:cs="Arial"/>
          <w:sz w:val="22"/>
          <w:szCs w:val="22"/>
        </w:rPr>
        <w:t>vom</w:t>
      </w:r>
      <w:r w:rsidR="002C3EDF" w:rsidRPr="00320D78">
        <w:rPr>
          <w:rFonts w:ascii="Arial" w:hAnsi="Arial" w:cs="Arial"/>
          <w:sz w:val="22"/>
          <w:szCs w:val="22"/>
        </w:rPr>
        <w:t xml:space="preserve"> </w:t>
      </w:r>
      <w:r w:rsidRPr="00320D78">
        <w:rPr>
          <w:rFonts w:ascii="Arial" w:hAnsi="Arial" w:cs="Arial"/>
          <w:sz w:val="22"/>
          <w:szCs w:val="22"/>
        </w:rPr>
        <w:t>Entwicklungsland</w:t>
      </w:r>
      <w:r w:rsidR="002C3EDF" w:rsidRPr="00320D78">
        <w:rPr>
          <w:rFonts w:ascii="Arial" w:hAnsi="Arial" w:cs="Arial"/>
          <w:sz w:val="22"/>
          <w:szCs w:val="22"/>
        </w:rPr>
        <w:t xml:space="preserve"> </w:t>
      </w:r>
      <w:r w:rsidRPr="00320D78">
        <w:rPr>
          <w:rFonts w:ascii="Arial" w:hAnsi="Arial" w:cs="Arial"/>
          <w:sz w:val="22"/>
          <w:szCs w:val="22"/>
        </w:rPr>
        <w:t>zu</w:t>
      </w:r>
      <w:r w:rsidR="002C3EDF" w:rsidRPr="00320D78">
        <w:rPr>
          <w:rFonts w:ascii="Arial" w:hAnsi="Arial" w:cs="Arial"/>
          <w:sz w:val="22"/>
          <w:szCs w:val="22"/>
        </w:rPr>
        <w:t xml:space="preserve"> </w:t>
      </w:r>
      <w:r w:rsidRPr="00320D78">
        <w:rPr>
          <w:rFonts w:ascii="Arial" w:hAnsi="Arial" w:cs="Arial"/>
          <w:sz w:val="22"/>
          <w:szCs w:val="22"/>
        </w:rPr>
        <w:t>einer</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modernsten</w:t>
      </w:r>
      <w:r w:rsidR="002C3EDF" w:rsidRPr="00320D78">
        <w:rPr>
          <w:rFonts w:ascii="Arial" w:hAnsi="Arial" w:cs="Arial"/>
          <w:sz w:val="22"/>
          <w:szCs w:val="22"/>
        </w:rPr>
        <w:t xml:space="preserve"> </w:t>
      </w:r>
      <w:r w:rsidRPr="00320D78">
        <w:rPr>
          <w:rFonts w:ascii="Arial" w:hAnsi="Arial" w:cs="Arial"/>
          <w:sz w:val="22"/>
          <w:szCs w:val="22"/>
        </w:rPr>
        <w:t>Metropolen</w:t>
      </w:r>
      <w:r w:rsidR="002C3EDF" w:rsidRPr="00320D78">
        <w:rPr>
          <w:rFonts w:ascii="Arial" w:hAnsi="Arial" w:cs="Arial"/>
          <w:sz w:val="22"/>
          <w:szCs w:val="22"/>
        </w:rPr>
        <w:t xml:space="preserve"> </w:t>
      </w:r>
      <w:r w:rsidRPr="00320D78">
        <w:rPr>
          <w:rFonts w:ascii="Arial" w:hAnsi="Arial" w:cs="Arial"/>
          <w:sz w:val="22"/>
          <w:szCs w:val="22"/>
        </w:rPr>
        <w:t>der</w:t>
      </w:r>
      <w:r w:rsidR="002C3EDF" w:rsidRPr="00320D78">
        <w:rPr>
          <w:rFonts w:ascii="Arial" w:hAnsi="Arial" w:cs="Arial"/>
          <w:sz w:val="22"/>
          <w:szCs w:val="22"/>
        </w:rPr>
        <w:t xml:space="preserve"> </w:t>
      </w:r>
      <w:r w:rsidRPr="00320D78">
        <w:rPr>
          <w:rFonts w:ascii="Arial" w:hAnsi="Arial" w:cs="Arial"/>
          <w:sz w:val="22"/>
          <w:szCs w:val="22"/>
        </w:rPr>
        <w:t>Welt</w:t>
      </w:r>
      <w:r w:rsidR="002C3EDF" w:rsidRPr="00320D78">
        <w:rPr>
          <w:rFonts w:ascii="Arial" w:hAnsi="Arial" w:cs="Arial"/>
          <w:sz w:val="22"/>
          <w:szCs w:val="22"/>
        </w:rPr>
        <w:t xml:space="preserve"> </w:t>
      </w:r>
      <w:r w:rsidRPr="00320D78">
        <w:rPr>
          <w:rFonts w:ascii="Arial" w:hAnsi="Arial" w:cs="Arial"/>
          <w:sz w:val="22"/>
          <w:szCs w:val="22"/>
        </w:rPr>
        <w:t>und</w:t>
      </w:r>
      <w:r w:rsidR="002C3EDF" w:rsidRPr="00320D78">
        <w:rPr>
          <w:rFonts w:ascii="Arial" w:hAnsi="Arial" w:cs="Arial"/>
          <w:sz w:val="22"/>
          <w:szCs w:val="22"/>
        </w:rPr>
        <w:t xml:space="preserve"> </w:t>
      </w:r>
      <w:r w:rsidRPr="00320D78">
        <w:rPr>
          <w:rFonts w:ascii="Arial" w:hAnsi="Arial" w:cs="Arial"/>
          <w:sz w:val="22"/>
          <w:szCs w:val="22"/>
        </w:rPr>
        <w:t>soll</w:t>
      </w:r>
      <w:r w:rsidR="002C3EDF" w:rsidRPr="00320D78">
        <w:rPr>
          <w:rFonts w:ascii="Arial" w:hAnsi="Arial" w:cs="Arial"/>
          <w:sz w:val="22"/>
          <w:szCs w:val="22"/>
        </w:rPr>
        <w:t xml:space="preserve"> </w:t>
      </w:r>
      <w:r w:rsidRPr="00320D78">
        <w:rPr>
          <w:rFonts w:ascii="Arial" w:hAnsi="Arial" w:cs="Arial"/>
          <w:sz w:val="22"/>
          <w:szCs w:val="22"/>
        </w:rPr>
        <w:t>gleichzeitig</w:t>
      </w:r>
      <w:r w:rsidR="002C3EDF" w:rsidRPr="00320D78">
        <w:rPr>
          <w:rFonts w:ascii="Arial" w:hAnsi="Arial" w:cs="Arial"/>
          <w:sz w:val="22"/>
          <w:szCs w:val="22"/>
        </w:rPr>
        <w:t xml:space="preserve"> </w:t>
      </w:r>
      <w:r w:rsidRPr="00320D78">
        <w:rPr>
          <w:rFonts w:ascii="Arial" w:hAnsi="Arial" w:cs="Arial"/>
          <w:sz w:val="22"/>
          <w:szCs w:val="22"/>
        </w:rPr>
        <w:t>als</w:t>
      </w:r>
      <w:r w:rsidR="002C3EDF" w:rsidRPr="00320D78">
        <w:rPr>
          <w:rFonts w:ascii="Arial" w:hAnsi="Arial" w:cs="Arial"/>
          <w:sz w:val="22"/>
          <w:szCs w:val="22"/>
        </w:rPr>
        <w:t xml:space="preserve"> </w:t>
      </w:r>
      <w:r w:rsidRPr="00320D78">
        <w:rPr>
          <w:rFonts w:ascii="Arial" w:hAnsi="Arial" w:cs="Arial"/>
          <w:sz w:val="22"/>
          <w:szCs w:val="22"/>
        </w:rPr>
        <w:t>Inspiration</w:t>
      </w:r>
      <w:r w:rsidR="002C3EDF" w:rsidRPr="00320D78">
        <w:rPr>
          <w:rFonts w:ascii="Arial" w:hAnsi="Arial" w:cs="Arial"/>
          <w:sz w:val="22"/>
          <w:szCs w:val="22"/>
        </w:rPr>
        <w:t xml:space="preserve"> </w:t>
      </w:r>
      <w:r w:rsidRPr="00320D78">
        <w:rPr>
          <w:rFonts w:ascii="Arial" w:hAnsi="Arial" w:cs="Arial"/>
          <w:sz w:val="22"/>
          <w:szCs w:val="22"/>
        </w:rPr>
        <w:t>verstanden</w:t>
      </w:r>
      <w:r w:rsidR="002C3EDF" w:rsidRPr="00320D78">
        <w:rPr>
          <w:rFonts w:ascii="Arial" w:hAnsi="Arial" w:cs="Arial"/>
          <w:sz w:val="22"/>
          <w:szCs w:val="22"/>
        </w:rPr>
        <w:t xml:space="preserve"> </w:t>
      </w:r>
      <w:r w:rsidRPr="00320D78">
        <w:rPr>
          <w:rFonts w:ascii="Arial" w:hAnsi="Arial" w:cs="Arial"/>
          <w:sz w:val="22"/>
          <w:szCs w:val="22"/>
        </w:rPr>
        <w:t>werden,</w:t>
      </w:r>
      <w:r w:rsidR="002C3EDF" w:rsidRPr="00320D78">
        <w:rPr>
          <w:rFonts w:ascii="Arial" w:hAnsi="Arial" w:cs="Arial"/>
          <w:sz w:val="22"/>
          <w:szCs w:val="22"/>
        </w:rPr>
        <w:t xml:space="preserve"> </w:t>
      </w:r>
      <w:r w:rsidRPr="00320D78">
        <w:rPr>
          <w:rFonts w:ascii="Arial" w:hAnsi="Arial" w:cs="Arial"/>
          <w:sz w:val="22"/>
          <w:szCs w:val="22"/>
        </w:rPr>
        <w:t>seine</w:t>
      </w:r>
      <w:r w:rsidR="002C3EDF" w:rsidRPr="00320D78">
        <w:rPr>
          <w:rFonts w:ascii="Arial" w:hAnsi="Arial" w:cs="Arial"/>
          <w:sz w:val="22"/>
          <w:szCs w:val="22"/>
        </w:rPr>
        <w:t xml:space="preserve"> </w:t>
      </w:r>
      <w:r w:rsidRPr="00320D78">
        <w:rPr>
          <w:rFonts w:ascii="Arial" w:hAnsi="Arial" w:cs="Arial"/>
          <w:sz w:val="22"/>
          <w:szCs w:val="22"/>
        </w:rPr>
        <w:t>eigenen</w:t>
      </w:r>
      <w:r w:rsidR="002C3EDF" w:rsidRPr="00320D78">
        <w:rPr>
          <w:rFonts w:ascii="Arial" w:hAnsi="Arial" w:cs="Arial"/>
          <w:sz w:val="22"/>
          <w:szCs w:val="22"/>
        </w:rPr>
        <w:t xml:space="preserve"> </w:t>
      </w:r>
      <w:r w:rsidRPr="00320D78">
        <w:rPr>
          <w:rFonts w:ascii="Arial" w:hAnsi="Arial" w:cs="Arial"/>
          <w:sz w:val="22"/>
          <w:szCs w:val="22"/>
        </w:rPr>
        <w:t>Ziele</w:t>
      </w:r>
      <w:r w:rsidR="002C3EDF" w:rsidRPr="00320D78">
        <w:rPr>
          <w:rFonts w:ascii="Arial" w:hAnsi="Arial" w:cs="Arial"/>
          <w:sz w:val="22"/>
          <w:szCs w:val="22"/>
        </w:rPr>
        <w:t xml:space="preserve"> </w:t>
      </w:r>
      <w:r w:rsidRPr="00320D78">
        <w:rPr>
          <w:rFonts w:ascii="Arial" w:hAnsi="Arial" w:cs="Arial"/>
          <w:sz w:val="22"/>
          <w:szCs w:val="22"/>
        </w:rPr>
        <w:t>mit</w:t>
      </w:r>
      <w:r w:rsidR="002C3EDF" w:rsidRPr="00320D78">
        <w:rPr>
          <w:rFonts w:ascii="Arial" w:hAnsi="Arial" w:cs="Arial"/>
          <w:sz w:val="22"/>
          <w:szCs w:val="22"/>
        </w:rPr>
        <w:t xml:space="preserve"> </w:t>
      </w:r>
      <w:r w:rsidRPr="00320D78">
        <w:rPr>
          <w:rFonts w:ascii="Arial" w:hAnsi="Arial" w:cs="Arial"/>
          <w:sz w:val="22"/>
          <w:szCs w:val="22"/>
        </w:rPr>
        <w:t>Leidenschaft</w:t>
      </w:r>
      <w:r w:rsidR="002C3EDF" w:rsidRPr="00320D78">
        <w:rPr>
          <w:rFonts w:ascii="Arial" w:hAnsi="Arial" w:cs="Arial"/>
          <w:sz w:val="22"/>
          <w:szCs w:val="22"/>
        </w:rPr>
        <w:t xml:space="preserve"> </w:t>
      </w:r>
      <w:r w:rsidRPr="00320D78">
        <w:rPr>
          <w:rFonts w:ascii="Arial" w:hAnsi="Arial" w:cs="Arial"/>
          <w:sz w:val="22"/>
          <w:szCs w:val="22"/>
        </w:rPr>
        <w:t>zu</w:t>
      </w:r>
      <w:r w:rsidR="002C3EDF" w:rsidRPr="00320D78">
        <w:rPr>
          <w:rFonts w:ascii="Arial" w:hAnsi="Arial" w:cs="Arial"/>
          <w:sz w:val="22"/>
          <w:szCs w:val="22"/>
        </w:rPr>
        <w:t xml:space="preserve"> </w:t>
      </w:r>
      <w:r w:rsidRPr="00320D78">
        <w:rPr>
          <w:rFonts w:ascii="Arial" w:hAnsi="Arial" w:cs="Arial"/>
          <w:sz w:val="22"/>
          <w:szCs w:val="22"/>
        </w:rPr>
        <w:t>verfolgen.</w:t>
      </w:r>
    </w:p>
    <w:p w14:paraId="72F5560D" w14:textId="77777777" w:rsidR="00B50373" w:rsidRPr="00320D78" w:rsidRDefault="00B50373" w:rsidP="005E2CA8">
      <w:pPr>
        <w:pStyle w:val="KeinLeerraum"/>
        <w:spacing w:after="120" w:line="276" w:lineRule="auto"/>
        <w:jc w:val="both"/>
        <w:rPr>
          <w:rFonts w:ascii="Arial" w:hAnsi="Arial" w:cs="Arial"/>
          <w:sz w:val="22"/>
          <w:szCs w:val="22"/>
        </w:rPr>
      </w:pPr>
    </w:p>
    <w:p w14:paraId="30BAB31C" w14:textId="77777777" w:rsidR="00B50373" w:rsidRPr="00320D78" w:rsidRDefault="00B50373" w:rsidP="005E2CA8">
      <w:pPr>
        <w:pStyle w:val="KeinLeerraum"/>
        <w:spacing w:after="120" w:line="276" w:lineRule="auto"/>
        <w:jc w:val="both"/>
        <w:rPr>
          <w:rFonts w:ascii="Arial" w:hAnsi="Arial" w:cs="Arial"/>
          <w:sz w:val="22"/>
          <w:szCs w:val="22"/>
        </w:rPr>
      </w:pPr>
    </w:p>
    <w:p w14:paraId="0BFFC6AE" w14:textId="1385048F" w:rsidR="005861E2" w:rsidRPr="00320D78" w:rsidRDefault="00B50373" w:rsidP="005E2CA8">
      <w:pPr>
        <w:pStyle w:val="KeinLeerraum"/>
        <w:spacing w:after="120" w:line="276" w:lineRule="auto"/>
        <w:jc w:val="both"/>
        <w:rPr>
          <w:rFonts w:ascii="Arial" w:hAnsi="Arial" w:cs="Arial"/>
          <w:b/>
          <w:bCs/>
          <w:sz w:val="22"/>
          <w:szCs w:val="22"/>
          <w:u w:val="single"/>
        </w:rPr>
      </w:pPr>
      <w:r w:rsidRPr="00320D78">
        <w:rPr>
          <w:rFonts w:ascii="Arial" w:hAnsi="Arial" w:cs="Arial"/>
          <w:b/>
          <w:bCs/>
          <w:sz w:val="22"/>
          <w:szCs w:val="22"/>
          <w:u w:val="single"/>
        </w:rPr>
        <w:t>Für</w:t>
      </w:r>
      <w:r w:rsidR="002C3EDF" w:rsidRPr="00320D78">
        <w:rPr>
          <w:rFonts w:ascii="Arial" w:hAnsi="Arial" w:cs="Arial"/>
          <w:b/>
          <w:bCs/>
          <w:sz w:val="22"/>
          <w:szCs w:val="22"/>
          <w:u w:val="single"/>
        </w:rPr>
        <w:t xml:space="preserve"> </w:t>
      </w:r>
      <w:r w:rsidRPr="00320D78">
        <w:rPr>
          <w:rFonts w:ascii="Arial" w:hAnsi="Arial" w:cs="Arial"/>
          <w:b/>
          <w:bCs/>
          <w:sz w:val="22"/>
          <w:szCs w:val="22"/>
          <w:u w:val="single"/>
        </w:rPr>
        <w:t>weitere</w:t>
      </w:r>
      <w:r w:rsidR="002C3EDF" w:rsidRPr="00320D78">
        <w:rPr>
          <w:rFonts w:ascii="Arial" w:hAnsi="Arial" w:cs="Arial"/>
          <w:b/>
          <w:bCs/>
          <w:sz w:val="22"/>
          <w:szCs w:val="22"/>
          <w:u w:val="single"/>
        </w:rPr>
        <w:t xml:space="preserve"> </w:t>
      </w:r>
      <w:r w:rsidRPr="00320D78">
        <w:rPr>
          <w:rFonts w:ascii="Arial" w:hAnsi="Arial" w:cs="Arial"/>
          <w:b/>
          <w:bCs/>
          <w:sz w:val="22"/>
          <w:szCs w:val="22"/>
          <w:u w:val="single"/>
        </w:rPr>
        <w:t>Informationen</w:t>
      </w:r>
      <w:r w:rsidR="005861E2" w:rsidRPr="00320D78">
        <w:rPr>
          <w:rFonts w:ascii="Arial" w:hAnsi="Arial" w:cs="Arial"/>
          <w:b/>
          <w:bCs/>
          <w:sz w:val="22"/>
          <w:szCs w:val="22"/>
          <w:u w:val="single"/>
        </w:rPr>
        <w:t>:</w:t>
      </w:r>
    </w:p>
    <w:tbl>
      <w:tblPr>
        <w:tblStyle w:val="TableGrid"/>
        <w:tblpPr w:leftFromText="141" w:rightFromText="141" w:vertAnchor="text" w:horzAnchor="margin" w:tblpY="128"/>
        <w:tblW w:w="9067" w:type="dxa"/>
        <w:tblInd w:w="0" w:type="dxa"/>
        <w:tblLook w:val="04A0" w:firstRow="1" w:lastRow="0" w:firstColumn="1" w:lastColumn="0" w:noHBand="0" w:noVBand="1"/>
      </w:tblPr>
      <w:tblGrid>
        <w:gridCol w:w="4531"/>
        <w:gridCol w:w="4536"/>
      </w:tblGrid>
      <w:tr w:rsidR="00624289" w:rsidRPr="00320D78" w14:paraId="5D115DEC" w14:textId="77777777" w:rsidTr="005861E2">
        <w:trPr>
          <w:trHeight w:val="227"/>
        </w:trPr>
        <w:tc>
          <w:tcPr>
            <w:tcW w:w="4531" w:type="dxa"/>
            <w:hideMark/>
          </w:tcPr>
          <w:p w14:paraId="51F3C5A6" w14:textId="3D59CFD6" w:rsidR="00624289" w:rsidRPr="00320D78" w:rsidRDefault="00624289" w:rsidP="005E2CA8">
            <w:pPr>
              <w:spacing w:after="120" w:line="276" w:lineRule="auto"/>
              <w:rPr>
                <w:rFonts w:ascii="Arial" w:hAnsi="Arial" w:cs="Arial"/>
              </w:rPr>
            </w:pPr>
            <w:r w:rsidRPr="00320D78">
              <w:rPr>
                <w:rFonts w:ascii="Arial" w:hAnsi="Arial" w:cs="Arial"/>
                <w:b/>
              </w:rPr>
              <w:t>Singapore</w:t>
            </w:r>
            <w:r w:rsidR="002C3EDF" w:rsidRPr="00320D78">
              <w:rPr>
                <w:rFonts w:ascii="Arial" w:hAnsi="Arial" w:cs="Arial"/>
                <w:b/>
              </w:rPr>
              <w:t xml:space="preserve"> </w:t>
            </w:r>
            <w:proofErr w:type="spellStart"/>
            <w:r w:rsidRPr="00320D78">
              <w:rPr>
                <w:rFonts w:ascii="Arial" w:hAnsi="Arial" w:cs="Arial"/>
                <w:b/>
              </w:rPr>
              <w:t>Tourism</w:t>
            </w:r>
            <w:proofErr w:type="spellEnd"/>
            <w:r w:rsidR="002C3EDF" w:rsidRPr="00320D78">
              <w:rPr>
                <w:rFonts w:ascii="Arial" w:hAnsi="Arial" w:cs="Arial"/>
                <w:b/>
              </w:rPr>
              <w:t xml:space="preserve"> </w:t>
            </w:r>
            <w:r w:rsidRPr="00320D78">
              <w:rPr>
                <w:rFonts w:ascii="Arial" w:hAnsi="Arial" w:cs="Arial"/>
                <w:b/>
              </w:rPr>
              <w:t>Board</w:t>
            </w:r>
          </w:p>
        </w:tc>
        <w:tc>
          <w:tcPr>
            <w:tcW w:w="4536" w:type="dxa"/>
            <w:hideMark/>
          </w:tcPr>
          <w:p w14:paraId="0FF24A19" w14:textId="0E14DE2B" w:rsidR="00624289" w:rsidRPr="00320D78" w:rsidRDefault="00624289" w:rsidP="005E2CA8">
            <w:pPr>
              <w:spacing w:after="120" w:line="276" w:lineRule="auto"/>
              <w:rPr>
                <w:rFonts w:ascii="Arial" w:hAnsi="Arial" w:cs="Arial"/>
              </w:rPr>
            </w:pPr>
            <w:r w:rsidRPr="00320D78">
              <w:rPr>
                <w:rFonts w:ascii="Arial" w:hAnsi="Arial" w:cs="Arial"/>
                <w:b/>
              </w:rPr>
              <w:t>Hansmann</w:t>
            </w:r>
            <w:r w:rsidR="002C3EDF" w:rsidRPr="00320D78">
              <w:rPr>
                <w:rFonts w:ascii="Arial" w:hAnsi="Arial" w:cs="Arial"/>
                <w:b/>
              </w:rPr>
              <w:t xml:space="preserve"> </w:t>
            </w:r>
            <w:r w:rsidRPr="00320D78">
              <w:rPr>
                <w:rFonts w:ascii="Arial" w:hAnsi="Arial" w:cs="Arial"/>
                <w:b/>
              </w:rPr>
              <w:t>PR</w:t>
            </w:r>
          </w:p>
        </w:tc>
      </w:tr>
      <w:tr w:rsidR="00624289" w:rsidRPr="00320D78" w14:paraId="126909A5" w14:textId="77777777" w:rsidTr="005861E2">
        <w:trPr>
          <w:trHeight w:val="260"/>
        </w:trPr>
        <w:tc>
          <w:tcPr>
            <w:tcW w:w="4531" w:type="dxa"/>
            <w:hideMark/>
          </w:tcPr>
          <w:p w14:paraId="72A2076B" w14:textId="622FBFB7" w:rsidR="005861E2" w:rsidRPr="00320D78" w:rsidRDefault="00624289" w:rsidP="005E2CA8">
            <w:pPr>
              <w:spacing w:after="120" w:line="276" w:lineRule="auto"/>
              <w:rPr>
                <w:rFonts w:ascii="Arial" w:hAnsi="Arial" w:cs="Arial"/>
              </w:rPr>
            </w:pPr>
            <w:proofErr w:type="spellStart"/>
            <w:r w:rsidRPr="00320D78">
              <w:rPr>
                <w:rFonts w:ascii="Arial" w:hAnsi="Arial" w:cs="Arial"/>
              </w:rPr>
              <w:t>Denitsa</w:t>
            </w:r>
            <w:proofErr w:type="spellEnd"/>
            <w:r w:rsidR="002C3EDF" w:rsidRPr="00320D78">
              <w:rPr>
                <w:rFonts w:ascii="Arial" w:hAnsi="Arial" w:cs="Arial"/>
              </w:rPr>
              <w:t xml:space="preserve"> </w:t>
            </w:r>
            <w:proofErr w:type="spellStart"/>
            <w:r w:rsidRPr="00320D78">
              <w:rPr>
                <w:rFonts w:ascii="Arial" w:hAnsi="Arial" w:cs="Arial"/>
              </w:rPr>
              <w:t>Arabadzhieva</w:t>
            </w:r>
            <w:proofErr w:type="spellEnd"/>
          </w:p>
          <w:p w14:paraId="405789FA" w14:textId="57E16D9E" w:rsidR="005861E2" w:rsidRPr="00320D78" w:rsidRDefault="00624289" w:rsidP="005E2CA8">
            <w:pPr>
              <w:spacing w:after="120" w:line="276" w:lineRule="auto"/>
              <w:rPr>
                <w:rFonts w:ascii="Arial" w:hAnsi="Arial" w:cs="Arial"/>
                <w:i/>
                <w:iCs/>
              </w:rPr>
            </w:pPr>
            <w:r w:rsidRPr="00320D78">
              <w:rPr>
                <w:rFonts w:ascii="Arial" w:hAnsi="Arial" w:cs="Arial"/>
                <w:i/>
                <w:iCs/>
              </w:rPr>
              <w:t>Area</w:t>
            </w:r>
            <w:r w:rsidR="002C3EDF" w:rsidRPr="00320D78">
              <w:rPr>
                <w:rFonts w:ascii="Arial" w:hAnsi="Arial" w:cs="Arial"/>
                <w:i/>
                <w:iCs/>
              </w:rPr>
              <w:t xml:space="preserve"> </w:t>
            </w:r>
            <w:proofErr w:type="spellStart"/>
            <w:r w:rsidRPr="00320D78">
              <w:rPr>
                <w:rFonts w:ascii="Arial" w:hAnsi="Arial" w:cs="Arial"/>
                <w:i/>
                <w:iCs/>
              </w:rPr>
              <w:t>Director</w:t>
            </w:r>
            <w:proofErr w:type="spellEnd"/>
            <w:r w:rsidR="002C3EDF" w:rsidRPr="00320D78">
              <w:rPr>
                <w:rFonts w:ascii="Arial" w:hAnsi="Arial" w:cs="Arial"/>
                <w:i/>
                <w:iCs/>
              </w:rPr>
              <w:t xml:space="preserve"> </w:t>
            </w:r>
            <w:r w:rsidRPr="00320D78">
              <w:rPr>
                <w:rFonts w:ascii="Arial" w:hAnsi="Arial" w:cs="Arial"/>
                <w:i/>
                <w:iCs/>
              </w:rPr>
              <w:t>Central,</w:t>
            </w:r>
            <w:r w:rsidR="002C3EDF" w:rsidRPr="00320D78">
              <w:rPr>
                <w:rFonts w:ascii="Arial" w:hAnsi="Arial" w:cs="Arial"/>
                <w:i/>
                <w:iCs/>
              </w:rPr>
              <w:t xml:space="preserve"> </w:t>
            </w:r>
            <w:r w:rsidRPr="00320D78">
              <w:rPr>
                <w:rFonts w:ascii="Arial" w:hAnsi="Arial" w:cs="Arial"/>
                <w:i/>
                <w:iCs/>
              </w:rPr>
              <w:t>Southern</w:t>
            </w:r>
            <w:r w:rsidR="002C3EDF" w:rsidRPr="00320D78">
              <w:rPr>
                <w:rFonts w:ascii="Arial" w:hAnsi="Arial" w:cs="Arial"/>
                <w:i/>
                <w:iCs/>
              </w:rPr>
              <w:t xml:space="preserve"> </w:t>
            </w:r>
            <w:r w:rsidRPr="00320D78">
              <w:rPr>
                <w:rFonts w:ascii="Arial" w:hAnsi="Arial" w:cs="Arial"/>
                <w:i/>
                <w:iCs/>
              </w:rPr>
              <w:t>&amp;</w:t>
            </w:r>
            <w:r w:rsidR="002C3EDF" w:rsidRPr="00320D78">
              <w:rPr>
                <w:rFonts w:ascii="Arial" w:hAnsi="Arial" w:cs="Arial"/>
                <w:i/>
                <w:iCs/>
              </w:rPr>
              <w:t xml:space="preserve"> </w:t>
            </w:r>
          </w:p>
          <w:p w14:paraId="7E4D1374" w14:textId="276BCCD6" w:rsidR="00624289" w:rsidRPr="00320D78" w:rsidRDefault="00624289" w:rsidP="005E2CA8">
            <w:pPr>
              <w:spacing w:after="120" w:line="276" w:lineRule="auto"/>
              <w:rPr>
                <w:rFonts w:ascii="Arial" w:hAnsi="Arial" w:cs="Arial"/>
              </w:rPr>
            </w:pPr>
            <w:r w:rsidRPr="00320D78">
              <w:rPr>
                <w:rFonts w:ascii="Arial" w:hAnsi="Arial" w:cs="Arial"/>
                <w:i/>
                <w:iCs/>
              </w:rPr>
              <w:t>Eastern</w:t>
            </w:r>
            <w:r w:rsidR="002C3EDF" w:rsidRPr="00320D78">
              <w:rPr>
                <w:rFonts w:ascii="Arial" w:hAnsi="Arial" w:cs="Arial"/>
                <w:i/>
                <w:iCs/>
              </w:rPr>
              <w:t xml:space="preserve"> </w:t>
            </w:r>
            <w:r w:rsidRPr="00320D78">
              <w:rPr>
                <w:rFonts w:ascii="Arial" w:hAnsi="Arial" w:cs="Arial"/>
                <w:i/>
                <w:iCs/>
              </w:rPr>
              <w:t>Europe</w:t>
            </w:r>
          </w:p>
        </w:tc>
        <w:tc>
          <w:tcPr>
            <w:tcW w:w="4536" w:type="dxa"/>
            <w:hideMark/>
          </w:tcPr>
          <w:p w14:paraId="0ABBE148" w14:textId="77777777" w:rsidR="007A3AEE" w:rsidRPr="00320D78" w:rsidRDefault="00624289" w:rsidP="005E2CA8">
            <w:pPr>
              <w:spacing w:after="120" w:line="276" w:lineRule="auto"/>
              <w:rPr>
                <w:rFonts w:ascii="Arial" w:hAnsi="Arial" w:cs="Arial"/>
              </w:rPr>
            </w:pPr>
            <w:r w:rsidRPr="00320D78">
              <w:rPr>
                <w:rFonts w:ascii="Arial" w:hAnsi="Arial" w:cs="Arial"/>
              </w:rPr>
              <w:t>Tanja</w:t>
            </w:r>
            <w:r w:rsidR="002C3EDF" w:rsidRPr="00320D78">
              <w:rPr>
                <w:rFonts w:ascii="Arial" w:hAnsi="Arial" w:cs="Arial"/>
              </w:rPr>
              <w:t xml:space="preserve"> </w:t>
            </w:r>
            <w:proofErr w:type="spellStart"/>
            <w:r w:rsidRPr="00320D78">
              <w:rPr>
                <w:rFonts w:ascii="Arial" w:hAnsi="Arial" w:cs="Arial"/>
              </w:rPr>
              <w:t>Maruschke</w:t>
            </w:r>
            <w:proofErr w:type="spellEnd"/>
            <w:r w:rsidRPr="00320D78">
              <w:rPr>
                <w:rFonts w:ascii="Arial" w:hAnsi="Arial" w:cs="Arial"/>
              </w:rPr>
              <w:t>,</w:t>
            </w:r>
            <w:r w:rsidR="002C3EDF" w:rsidRPr="00320D78">
              <w:rPr>
                <w:rFonts w:ascii="Arial" w:hAnsi="Arial" w:cs="Arial"/>
              </w:rPr>
              <w:t xml:space="preserve"> </w:t>
            </w:r>
            <w:r w:rsidR="007A3AEE" w:rsidRPr="00320D78">
              <w:rPr>
                <w:rFonts w:ascii="Arial" w:hAnsi="Arial" w:cs="Arial"/>
              </w:rPr>
              <w:t xml:space="preserve">Vanessa Lindner, </w:t>
            </w:r>
          </w:p>
          <w:p w14:paraId="1D3D6FB0" w14:textId="1B82F9F5" w:rsidR="00624289" w:rsidRPr="00320D78" w:rsidRDefault="00624289" w:rsidP="005E2CA8">
            <w:pPr>
              <w:spacing w:after="120" w:line="276" w:lineRule="auto"/>
              <w:rPr>
                <w:rFonts w:ascii="Arial" w:hAnsi="Arial" w:cs="Arial"/>
              </w:rPr>
            </w:pPr>
            <w:r w:rsidRPr="00320D78">
              <w:rPr>
                <w:rFonts w:ascii="Arial" w:hAnsi="Arial" w:cs="Arial"/>
              </w:rPr>
              <w:t>Patrizia</w:t>
            </w:r>
            <w:r w:rsidR="002C3EDF" w:rsidRPr="00320D78">
              <w:rPr>
                <w:rFonts w:ascii="Arial" w:hAnsi="Arial" w:cs="Arial"/>
              </w:rPr>
              <w:t xml:space="preserve"> </w:t>
            </w:r>
            <w:proofErr w:type="spellStart"/>
            <w:r w:rsidRPr="00320D78">
              <w:rPr>
                <w:rFonts w:ascii="Arial" w:hAnsi="Arial" w:cs="Arial"/>
              </w:rPr>
              <w:t>Walaschek</w:t>
            </w:r>
            <w:proofErr w:type="spellEnd"/>
            <w:r w:rsidRPr="00320D78">
              <w:rPr>
                <w:rFonts w:ascii="Arial" w:hAnsi="Arial" w:cs="Arial"/>
              </w:rPr>
              <w:t>,</w:t>
            </w:r>
            <w:r w:rsidR="002C3EDF" w:rsidRPr="00320D78">
              <w:rPr>
                <w:rFonts w:ascii="Arial" w:hAnsi="Arial" w:cs="Arial"/>
              </w:rPr>
              <w:t xml:space="preserve"> </w:t>
            </w:r>
          </w:p>
          <w:p w14:paraId="33B3C3BD" w14:textId="08A9F796" w:rsidR="005861E2" w:rsidRPr="00320D78" w:rsidRDefault="005861E2" w:rsidP="005E2CA8">
            <w:pPr>
              <w:spacing w:after="120" w:line="276" w:lineRule="auto"/>
              <w:rPr>
                <w:rFonts w:ascii="Arial" w:hAnsi="Arial" w:cs="Arial"/>
                <w:i/>
                <w:iCs/>
              </w:rPr>
            </w:pPr>
            <w:r w:rsidRPr="00320D78">
              <w:rPr>
                <w:rFonts w:ascii="Arial" w:hAnsi="Arial" w:cs="Arial"/>
                <w:i/>
                <w:iCs/>
              </w:rPr>
              <w:t>PR-Consultants</w:t>
            </w:r>
          </w:p>
        </w:tc>
      </w:tr>
      <w:tr w:rsidR="00624289" w:rsidRPr="00320D78" w14:paraId="2DE7FDBA" w14:textId="77777777" w:rsidTr="005861E2">
        <w:trPr>
          <w:trHeight w:val="260"/>
        </w:trPr>
        <w:tc>
          <w:tcPr>
            <w:tcW w:w="4531" w:type="dxa"/>
            <w:hideMark/>
          </w:tcPr>
          <w:p w14:paraId="62A3CC91" w14:textId="720C15FF" w:rsidR="00624289" w:rsidRPr="00320D78" w:rsidRDefault="00624289" w:rsidP="005E2CA8">
            <w:pPr>
              <w:spacing w:after="120" w:line="276" w:lineRule="auto"/>
              <w:rPr>
                <w:rFonts w:ascii="Arial" w:hAnsi="Arial" w:cs="Arial"/>
              </w:rPr>
            </w:pPr>
          </w:p>
        </w:tc>
        <w:tc>
          <w:tcPr>
            <w:tcW w:w="4536" w:type="dxa"/>
            <w:hideMark/>
          </w:tcPr>
          <w:p w14:paraId="40EBB769" w14:textId="599D58DA" w:rsidR="00624289" w:rsidRPr="00320D78" w:rsidRDefault="00624289" w:rsidP="005E2CA8">
            <w:pPr>
              <w:spacing w:after="120" w:line="276" w:lineRule="auto"/>
              <w:rPr>
                <w:rFonts w:ascii="Arial" w:hAnsi="Arial" w:cs="Arial"/>
              </w:rPr>
            </w:pPr>
          </w:p>
        </w:tc>
      </w:tr>
      <w:tr w:rsidR="00624289" w:rsidRPr="00320D78" w14:paraId="0911EC6A" w14:textId="77777777" w:rsidTr="005861E2">
        <w:trPr>
          <w:trHeight w:val="260"/>
        </w:trPr>
        <w:tc>
          <w:tcPr>
            <w:tcW w:w="4531" w:type="dxa"/>
            <w:hideMark/>
          </w:tcPr>
          <w:p w14:paraId="3E3AB831" w14:textId="3D444BAE" w:rsidR="00624289" w:rsidRPr="00320D78" w:rsidRDefault="00624289" w:rsidP="005E2CA8">
            <w:pPr>
              <w:spacing w:after="120" w:line="276" w:lineRule="auto"/>
              <w:rPr>
                <w:rFonts w:ascii="Arial" w:hAnsi="Arial" w:cs="Arial"/>
              </w:rPr>
            </w:pPr>
            <w:r w:rsidRPr="00320D78">
              <w:rPr>
                <w:rFonts w:ascii="Arial" w:hAnsi="Arial" w:cs="Arial"/>
              </w:rPr>
              <w:t>Bockenheimer</w:t>
            </w:r>
            <w:r w:rsidR="002C3EDF" w:rsidRPr="00320D78">
              <w:rPr>
                <w:rFonts w:ascii="Arial" w:hAnsi="Arial" w:cs="Arial"/>
              </w:rPr>
              <w:t xml:space="preserve"> </w:t>
            </w:r>
            <w:r w:rsidRPr="00320D78">
              <w:rPr>
                <w:rFonts w:ascii="Arial" w:hAnsi="Arial" w:cs="Arial"/>
              </w:rPr>
              <w:t>Landstraße</w:t>
            </w:r>
            <w:r w:rsidR="002C3EDF" w:rsidRPr="00320D78">
              <w:rPr>
                <w:rFonts w:ascii="Arial" w:hAnsi="Arial" w:cs="Arial"/>
              </w:rPr>
              <w:t xml:space="preserve"> </w:t>
            </w:r>
            <w:r w:rsidRPr="00320D78">
              <w:rPr>
                <w:rFonts w:ascii="Arial" w:hAnsi="Arial" w:cs="Arial"/>
              </w:rPr>
              <w:t>24</w:t>
            </w:r>
          </w:p>
          <w:p w14:paraId="37FDA675" w14:textId="2F8A36C0" w:rsidR="00624289" w:rsidRPr="00320D78" w:rsidRDefault="00624289" w:rsidP="005E2CA8">
            <w:pPr>
              <w:spacing w:after="120" w:line="276" w:lineRule="auto"/>
              <w:rPr>
                <w:rFonts w:ascii="Arial" w:hAnsi="Arial" w:cs="Arial"/>
              </w:rPr>
            </w:pPr>
            <w:r w:rsidRPr="00320D78">
              <w:rPr>
                <w:rFonts w:ascii="Arial" w:hAnsi="Arial" w:cs="Arial"/>
              </w:rPr>
              <w:t>60323</w:t>
            </w:r>
            <w:r w:rsidR="002C3EDF" w:rsidRPr="00320D78">
              <w:rPr>
                <w:rFonts w:ascii="Arial" w:hAnsi="Arial" w:cs="Arial"/>
              </w:rPr>
              <w:t xml:space="preserve"> </w:t>
            </w:r>
            <w:r w:rsidRPr="00320D78">
              <w:rPr>
                <w:rFonts w:ascii="Arial" w:hAnsi="Arial" w:cs="Arial"/>
              </w:rPr>
              <w:t>Frankfurt</w:t>
            </w:r>
            <w:r w:rsidR="002C3EDF" w:rsidRPr="00320D78">
              <w:rPr>
                <w:rFonts w:ascii="Arial" w:hAnsi="Arial" w:cs="Arial"/>
              </w:rPr>
              <w:t xml:space="preserve"> </w:t>
            </w:r>
            <w:r w:rsidRPr="00320D78">
              <w:rPr>
                <w:rFonts w:ascii="Arial" w:hAnsi="Arial" w:cs="Arial"/>
              </w:rPr>
              <w:t>am</w:t>
            </w:r>
            <w:r w:rsidR="002C3EDF" w:rsidRPr="00320D78">
              <w:rPr>
                <w:rFonts w:ascii="Arial" w:hAnsi="Arial" w:cs="Arial"/>
              </w:rPr>
              <w:t xml:space="preserve"> </w:t>
            </w:r>
            <w:r w:rsidRPr="00320D78">
              <w:rPr>
                <w:rFonts w:ascii="Arial" w:hAnsi="Arial" w:cs="Arial"/>
              </w:rPr>
              <w:t>Main</w:t>
            </w:r>
          </w:p>
        </w:tc>
        <w:tc>
          <w:tcPr>
            <w:tcW w:w="4536" w:type="dxa"/>
            <w:hideMark/>
          </w:tcPr>
          <w:p w14:paraId="0FAF03A5" w14:textId="4D33478E" w:rsidR="00624289" w:rsidRPr="00320D78" w:rsidRDefault="00624289" w:rsidP="005E2CA8">
            <w:pPr>
              <w:spacing w:after="120" w:line="276" w:lineRule="auto"/>
              <w:rPr>
                <w:rFonts w:ascii="Arial" w:hAnsi="Arial" w:cs="Arial"/>
              </w:rPr>
            </w:pPr>
            <w:proofErr w:type="spellStart"/>
            <w:r w:rsidRPr="00320D78">
              <w:rPr>
                <w:rFonts w:ascii="Arial" w:hAnsi="Arial" w:cs="Arial"/>
              </w:rPr>
              <w:t>Lipowskystraße</w:t>
            </w:r>
            <w:proofErr w:type="spellEnd"/>
            <w:r w:rsidR="002C3EDF" w:rsidRPr="00320D78">
              <w:rPr>
                <w:rFonts w:ascii="Arial" w:hAnsi="Arial" w:cs="Arial"/>
              </w:rPr>
              <w:t xml:space="preserve"> </w:t>
            </w:r>
            <w:r w:rsidRPr="00320D78">
              <w:rPr>
                <w:rFonts w:ascii="Arial" w:hAnsi="Arial" w:cs="Arial"/>
              </w:rPr>
              <w:t>15</w:t>
            </w:r>
          </w:p>
          <w:p w14:paraId="18E7A0D6" w14:textId="78F744B0" w:rsidR="00624289" w:rsidRPr="00320D78" w:rsidRDefault="00624289" w:rsidP="005E2CA8">
            <w:pPr>
              <w:spacing w:after="120" w:line="276" w:lineRule="auto"/>
              <w:rPr>
                <w:rFonts w:ascii="Arial" w:hAnsi="Arial" w:cs="Arial"/>
              </w:rPr>
            </w:pPr>
            <w:r w:rsidRPr="00320D78">
              <w:rPr>
                <w:rFonts w:ascii="Arial" w:hAnsi="Arial" w:cs="Arial"/>
              </w:rPr>
              <w:t>81373</w:t>
            </w:r>
            <w:r w:rsidR="002C3EDF" w:rsidRPr="00320D78">
              <w:rPr>
                <w:rFonts w:ascii="Arial" w:hAnsi="Arial" w:cs="Arial"/>
              </w:rPr>
              <w:t xml:space="preserve"> </w:t>
            </w:r>
            <w:r w:rsidRPr="00320D78">
              <w:rPr>
                <w:rFonts w:ascii="Arial" w:hAnsi="Arial" w:cs="Arial"/>
              </w:rPr>
              <w:t>München</w:t>
            </w:r>
          </w:p>
        </w:tc>
      </w:tr>
      <w:tr w:rsidR="00624289" w:rsidRPr="00320D78" w14:paraId="2DE869D0" w14:textId="77777777" w:rsidTr="005861E2">
        <w:trPr>
          <w:trHeight w:val="263"/>
        </w:trPr>
        <w:tc>
          <w:tcPr>
            <w:tcW w:w="4531" w:type="dxa"/>
          </w:tcPr>
          <w:p w14:paraId="40FEC7E9" w14:textId="255CD336" w:rsidR="00624289" w:rsidRPr="00320D78" w:rsidRDefault="00624289" w:rsidP="005E2CA8">
            <w:pPr>
              <w:spacing w:after="120" w:line="276" w:lineRule="auto"/>
              <w:rPr>
                <w:rFonts w:ascii="Arial" w:hAnsi="Arial" w:cs="Arial"/>
              </w:rPr>
            </w:pPr>
            <w:r w:rsidRPr="00320D78">
              <w:rPr>
                <w:rFonts w:ascii="Arial" w:hAnsi="Arial" w:cs="Arial"/>
              </w:rPr>
              <w:t>Tel.:</w:t>
            </w:r>
            <w:r w:rsidR="002C3EDF" w:rsidRPr="00320D78">
              <w:rPr>
                <w:rFonts w:ascii="Arial" w:hAnsi="Arial" w:cs="Arial"/>
              </w:rPr>
              <w:t xml:space="preserve"> </w:t>
            </w:r>
            <w:r w:rsidRPr="00320D78">
              <w:rPr>
                <w:rFonts w:ascii="Arial" w:hAnsi="Arial" w:cs="Arial"/>
              </w:rPr>
              <w:t>+49</w:t>
            </w:r>
            <w:r w:rsidR="002C3EDF" w:rsidRPr="00320D78">
              <w:rPr>
                <w:rFonts w:ascii="Arial" w:hAnsi="Arial" w:cs="Arial"/>
              </w:rPr>
              <w:t xml:space="preserve"> </w:t>
            </w:r>
            <w:r w:rsidRPr="00320D78">
              <w:rPr>
                <w:rFonts w:ascii="Arial" w:hAnsi="Arial" w:cs="Arial"/>
              </w:rPr>
              <w:t>(0)</w:t>
            </w:r>
            <w:r w:rsidR="002C3EDF" w:rsidRPr="00320D78">
              <w:rPr>
                <w:rFonts w:ascii="Arial" w:hAnsi="Arial" w:cs="Arial"/>
              </w:rPr>
              <w:t xml:space="preserve"> </w:t>
            </w:r>
            <w:r w:rsidRPr="00320D78">
              <w:rPr>
                <w:rFonts w:ascii="Arial" w:hAnsi="Arial" w:cs="Arial"/>
              </w:rPr>
              <w:t>69</w:t>
            </w:r>
            <w:r w:rsidR="002C3EDF" w:rsidRPr="00320D78">
              <w:rPr>
                <w:rFonts w:ascii="Arial" w:hAnsi="Arial" w:cs="Arial"/>
              </w:rPr>
              <w:t xml:space="preserve"> </w:t>
            </w:r>
            <w:r w:rsidRPr="00320D78">
              <w:rPr>
                <w:rFonts w:ascii="Arial" w:hAnsi="Arial" w:cs="Arial"/>
              </w:rPr>
              <w:t>920</w:t>
            </w:r>
            <w:r w:rsidR="002C3EDF" w:rsidRPr="00320D78">
              <w:rPr>
                <w:rFonts w:ascii="Arial" w:hAnsi="Arial" w:cs="Arial"/>
              </w:rPr>
              <w:t xml:space="preserve"> </w:t>
            </w:r>
            <w:r w:rsidRPr="00320D78">
              <w:rPr>
                <w:rFonts w:ascii="Arial" w:hAnsi="Arial" w:cs="Arial"/>
              </w:rPr>
              <w:t>770-0</w:t>
            </w:r>
          </w:p>
        </w:tc>
        <w:tc>
          <w:tcPr>
            <w:tcW w:w="4536" w:type="dxa"/>
          </w:tcPr>
          <w:p w14:paraId="094818B4" w14:textId="4A464DA8" w:rsidR="00624289" w:rsidRPr="00320D78" w:rsidRDefault="00624289" w:rsidP="005E2CA8">
            <w:pPr>
              <w:spacing w:after="120" w:line="276" w:lineRule="auto"/>
              <w:rPr>
                <w:rFonts w:ascii="Arial" w:hAnsi="Arial" w:cs="Arial"/>
              </w:rPr>
            </w:pPr>
            <w:r w:rsidRPr="00320D78">
              <w:rPr>
                <w:rFonts w:ascii="Arial" w:hAnsi="Arial" w:cs="Arial"/>
              </w:rPr>
              <w:t>Tel.:</w:t>
            </w:r>
            <w:r w:rsidR="002C3EDF" w:rsidRPr="00320D78">
              <w:rPr>
                <w:rFonts w:ascii="Arial" w:hAnsi="Arial" w:cs="Arial"/>
              </w:rPr>
              <w:t xml:space="preserve"> </w:t>
            </w:r>
            <w:r w:rsidRPr="00320D78">
              <w:rPr>
                <w:rFonts w:ascii="Arial" w:hAnsi="Arial" w:cs="Arial"/>
              </w:rPr>
              <w:t>+49</w:t>
            </w:r>
            <w:r w:rsidR="002C3EDF" w:rsidRPr="00320D78">
              <w:rPr>
                <w:rFonts w:ascii="Arial" w:hAnsi="Arial" w:cs="Arial"/>
              </w:rPr>
              <w:t xml:space="preserve"> </w:t>
            </w:r>
            <w:r w:rsidRPr="00320D78">
              <w:rPr>
                <w:rFonts w:ascii="Arial" w:hAnsi="Arial" w:cs="Arial"/>
              </w:rPr>
              <w:t>(0)</w:t>
            </w:r>
            <w:r w:rsidR="002C3EDF" w:rsidRPr="00320D78">
              <w:rPr>
                <w:rFonts w:ascii="Arial" w:hAnsi="Arial" w:cs="Arial"/>
              </w:rPr>
              <w:t xml:space="preserve"> </w:t>
            </w:r>
            <w:r w:rsidRPr="00320D78">
              <w:rPr>
                <w:rFonts w:ascii="Arial" w:hAnsi="Arial" w:cs="Arial"/>
              </w:rPr>
              <w:t>89</w:t>
            </w:r>
            <w:r w:rsidR="002C3EDF" w:rsidRPr="00320D78">
              <w:rPr>
                <w:rFonts w:ascii="Arial" w:hAnsi="Arial" w:cs="Arial"/>
              </w:rPr>
              <w:t xml:space="preserve"> </w:t>
            </w:r>
            <w:r w:rsidRPr="00320D78">
              <w:rPr>
                <w:rFonts w:ascii="Arial" w:hAnsi="Arial" w:cs="Arial"/>
              </w:rPr>
              <w:t>360</w:t>
            </w:r>
            <w:r w:rsidR="002C3EDF" w:rsidRPr="00320D78">
              <w:rPr>
                <w:rFonts w:ascii="Arial" w:hAnsi="Arial" w:cs="Arial"/>
              </w:rPr>
              <w:t xml:space="preserve"> </w:t>
            </w:r>
            <w:r w:rsidRPr="00320D78">
              <w:rPr>
                <w:rFonts w:ascii="Arial" w:hAnsi="Arial" w:cs="Arial"/>
              </w:rPr>
              <w:t>54</w:t>
            </w:r>
            <w:r w:rsidR="002C3EDF" w:rsidRPr="00320D78">
              <w:rPr>
                <w:rFonts w:ascii="Arial" w:hAnsi="Arial" w:cs="Arial"/>
              </w:rPr>
              <w:t xml:space="preserve"> </w:t>
            </w:r>
            <w:r w:rsidRPr="00320D78">
              <w:rPr>
                <w:rFonts w:ascii="Arial" w:hAnsi="Arial" w:cs="Arial"/>
              </w:rPr>
              <w:t>99-0</w:t>
            </w:r>
          </w:p>
        </w:tc>
      </w:tr>
      <w:tr w:rsidR="00624289" w:rsidRPr="00320D78" w14:paraId="3A7ABCD7" w14:textId="77777777" w:rsidTr="005861E2">
        <w:trPr>
          <w:trHeight w:val="263"/>
        </w:trPr>
        <w:tc>
          <w:tcPr>
            <w:tcW w:w="4531" w:type="dxa"/>
            <w:hideMark/>
          </w:tcPr>
          <w:p w14:paraId="0FA75A9B" w14:textId="58AD870F" w:rsidR="00624289" w:rsidRPr="00320D78" w:rsidRDefault="00624289" w:rsidP="005E2CA8">
            <w:pPr>
              <w:spacing w:after="120" w:line="276" w:lineRule="auto"/>
              <w:rPr>
                <w:rFonts w:ascii="Arial" w:hAnsi="Arial" w:cs="Arial"/>
              </w:rPr>
            </w:pPr>
            <w:r w:rsidRPr="00320D78">
              <w:rPr>
                <w:rFonts w:ascii="Arial" w:hAnsi="Arial" w:cs="Arial"/>
              </w:rPr>
              <w:t>Tel.:</w:t>
            </w:r>
            <w:r w:rsidR="002C3EDF" w:rsidRPr="00320D78">
              <w:rPr>
                <w:rFonts w:ascii="Arial" w:hAnsi="Arial" w:cs="Arial"/>
              </w:rPr>
              <w:t xml:space="preserve"> </w:t>
            </w:r>
            <w:r w:rsidRPr="00320D78">
              <w:rPr>
                <w:rFonts w:ascii="Arial" w:hAnsi="Arial" w:cs="Arial"/>
              </w:rPr>
              <w:t>+49</w:t>
            </w:r>
            <w:r w:rsidR="002C3EDF" w:rsidRPr="00320D78">
              <w:rPr>
                <w:rFonts w:ascii="Arial" w:hAnsi="Arial" w:cs="Arial"/>
              </w:rPr>
              <w:t xml:space="preserve"> </w:t>
            </w:r>
            <w:r w:rsidRPr="00320D78">
              <w:rPr>
                <w:rFonts w:ascii="Arial" w:hAnsi="Arial" w:cs="Arial"/>
              </w:rPr>
              <w:t>(0)</w:t>
            </w:r>
            <w:r w:rsidR="002C3EDF" w:rsidRPr="00320D78">
              <w:rPr>
                <w:rFonts w:ascii="Arial" w:hAnsi="Arial" w:cs="Arial"/>
              </w:rPr>
              <w:t xml:space="preserve"> </w:t>
            </w:r>
            <w:r w:rsidRPr="00320D78">
              <w:rPr>
                <w:rFonts w:ascii="Arial" w:hAnsi="Arial" w:cs="Arial"/>
              </w:rPr>
              <w:t>69</w:t>
            </w:r>
            <w:r w:rsidR="002C3EDF" w:rsidRPr="00320D78">
              <w:rPr>
                <w:rFonts w:ascii="Arial" w:hAnsi="Arial" w:cs="Arial"/>
              </w:rPr>
              <w:t xml:space="preserve"> </w:t>
            </w:r>
            <w:r w:rsidRPr="00320D78">
              <w:rPr>
                <w:rFonts w:ascii="Arial" w:hAnsi="Arial" w:cs="Arial"/>
              </w:rPr>
              <w:t>920</w:t>
            </w:r>
            <w:r w:rsidR="002C3EDF" w:rsidRPr="00320D78">
              <w:rPr>
                <w:rFonts w:ascii="Arial" w:hAnsi="Arial" w:cs="Arial"/>
              </w:rPr>
              <w:t xml:space="preserve"> </w:t>
            </w:r>
            <w:r w:rsidRPr="00320D78">
              <w:rPr>
                <w:rFonts w:ascii="Arial" w:hAnsi="Arial" w:cs="Arial"/>
              </w:rPr>
              <w:t>770-18</w:t>
            </w:r>
            <w:r w:rsidR="002C3EDF" w:rsidRPr="00320D78">
              <w:rPr>
                <w:rFonts w:ascii="Arial" w:hAnsi="Arial" w:cs="Arial"/>
              </w:rPr>
              <w:t xml:space="preserve"> </w:t>
            </w:r>
            <w:r w:rsidRPr="00320D78">
              <w:rPr>
                <w:rFonts w:ascii="Arial" w:hAnsi="Arial" w:cs="Arial"/>
              </w:rPr>
              <w:t>(direkt)</w:t>
            </w:r>
          </w:p>
        </w:tc>
        <w:tc>
          <w:tcPr>
            <w:tcW w:w="4536" w:type="dxa"/>
            <w:hideMark/>
          </w:tcPr>
          <w:p w14:paraId="48608929" w14:textId="5D73CF6D" w:rsidR="00624289" w:rsidRPr="00320D78" w:rsidRDefault="00624289" w:rsidP="005E2CA8">
            <w:pPr>
              <w:spacing w:after="120" w:line="276" w:lineRule="auto"/>
              <w:rPr>
                <w:rFonts w:ascii="Arial" w:hAnsi="Arial" w:cs="Arial"/>
              </w:rPr>
            </w:pPr>
            <w:r w:rsidRPr="00320D78">
              <w:rPr>
                <w:rFonts w:ascii="Arial" w:hAnsi="Arial" w:cs="Arial"/>
              </w:rPr>
              <w:t>Tel.:</w:t>
            </w:r>
            <w:r w:rsidR="002C3EDF" w:rsidRPr="00320D78">
              <w:rPr>
                <w:rFonts w:ascii="Arial" w:hAnsi="Arial" w:cs="Arial"/>
              </w:rPr>
              <w:t xml:space="preserve"> </w:t>
            </w:r>
            <w:r w:rsidRPr="00320D78">
              <w:rPr>
                <w:rFonts w:ascii="Arial" w:hAnsi="Arial" w:cs="Arial"/>
              </w:rPr>
              <w:t>+49</w:t>
            </w:r>
            <w:r w:rsidR="002C3EDF" w:rsidRPr="00320D78">
              <w:rPr>
                <w:rFonts w:ascii="Arial" w:hAnsi="Arial" w:cs="Arial"/>
              </w:rPr>
              <w:t xml:space="preserve"> </w:t>
            </w:r>
            <w:r w:rsidRPr="00320D78">
              <w:rPr>
                <w:rFonts w:ascii="Arial" w:hAnsi="Arial" w:cs="Arial"/>
              </w:rPr>
              <w:t>(0)</w:t>
            </w:r>
            <w:r w:rsidR="002C3EDF" w:rsidRPr="00320D78">
              <w:rPr>
                <w:rFonts w:ascii="Arial" w:hAnsi="Arial" w:cs="Arial"/>
              </w:rPr>
              <w:t xml:space="preserve"> </w:t>
            </w:r>
            <w:r w:rsidRPr="00320D78">
              <w:rPr>
                <w:rFonts w:ascii="Arial" w:hAnsi="Arial" w:cs="Arial"/>
              </w:rPr>
              <w:t>89</w:t>
            </w:r>
            <w:r w:rsidR="002C3EDF" w:rsidRPr="00320D78">
              <w:rPr>
                <w:rFonts w:ascii="Arial" w:hAnsi="Arial" w:cs="Arial"/>
              </w:rPr>
              <w:t xml:space="preserve"> </w:t>
            </w:r>
            <w:r w:rsidRPr="00320D78">
              <w:rPr>
                <w:rFonts w:ascii="Arial" w:hAnsi="Arial" w:cs="Arial"/>
              </w:rPr>
              <w:t>360</w:t>
            </w:r>
            <w:r w:rsidR="002C3EDF" w:rsidRPr="00320D78">
              <w:rPr>
                <w:rFonts w:ascii="Arial" w:hAnsi="Arial" w:cs="Arial"/>
              </w:rPr>
              <w:t xml:space="preserve"> </w:t>
            </w:r>
            <w:r w:rsidRPr="00320D78">
              <w:rPr>
                <w:rFonts w:ascii="Arial" w:hAnsi="Arial" w:cs="Arial"/>
              </w:rPr>
              <w:t>54</w:t>
            </w:r>
            <w:r w:rsidR="002C3EDF" w:rsidRPr="00320D78">
              <w:rPr>
                <w:rFonts w:ascii="Arial" w:hAnsi="Arial" w:cs="Arial"/>
              </w:rPr>
              <w:t xml:space="preserve"> </w:t>
            </w:r>
            <w:r w:rsidRPr="00320D78">
              <w:rPr>
                <w:rFonts w:ascii="Arial" w:hAnsi="Arial" w:cs="Arial"/>
              </w:rPr>
              <w:t>99-17</w:t>
            </w:r>
            <w:r w:rsidR="002C3EDF" w:rsidRPr="00320D78">
              <w:rPr>
                <w:rFonts w:ascii="Arial" w:hAnsi="Arial" w:cs="Arial"/>
              </w:rPr>
              <w:t xml:space="preserve"> </w:t>
            </w:r>
            <w:r w:rsidRPr="00320D78">
              <w:rPr>
                <w:rFonts w:ascii="Arial" w:hAnsi="Arial" w:cs="Arial"/>
              </w:rPr>
              <w:t>(direkt)</w:t>
            </w:r>
          </w:p>
        </w:tc>
      </w:tr>
      <w:tr w:rsidR="00B50373" w:rsidRPr="00320D78" w14:paraId="5DB7B5DB" w14:textId="77777777" w:rsidTr="005861E2">
        <w:trPr>
          <w:trHeight w:val="260"/>
        </w:trPr>
        <w:tc>
          <w:tcPr>
            <w:tcW w:w="4531" w:type="dxa"/>
            <w:hideMark/>
          </w:tcPr>
          <w:p w14:paraId="06B09B7B" w14:textId="260049E7" w:rsidR="00B50373" w:rsidRPr="00320D78" w:rsidRDefault="00B50373" w:rsidP="005E2CA8">
            <w:pPr>
              <w:spacing w:after="120" w:line="276" w:lineRule="auto"/>
              <w:rPr>
                <w:rFonts w:ascii="Arial" w:hAnsi="Arial" w:cs="Arial"/>
              </w:rPr>
            </w:pPr>
            <w:r w:rsidRPr="00320D78">
              <w:rPr>
                <w:rFonts w:ascii="Arial" w:hAnsi="Arial" w:cs="Arial"/>
              </w:rPr>
              <w:t>E-Mail:</w:t>
            </w:r>
            <w:r w:rsidR="002C3EDF" w:rsidRPr="00320D78">
              <w:rPr>
                <w:rFonts w:ascii="Arial" w:hAnsi="Arial" w:cs="Arial"/>
              </w:rPr>
              <w:t xml:space="preserve"> </w:t>
            </w:r>
            <w:hyperlink r:id="rId19" w:history="1">
              <w:r w:rsidRPr="00320D78">
                <w:rPr>
                  <w:rStyle w:val="Hyperlink"/>
                  <w:rFonts w:ascii="Arial" w:hAnsi="Arial" w:cs="Arial"/>
                </w:rPr>
                <w:t>denitsa_arabadzhieva@stb.gov.sg</w:t>
              </w:r>
            </w:hyperlink>
            <w:r w:rsidR="002C3EDF" w:rsidRPr="00320D78">
              <w:rPr>
                <w:rFonts w:ascii="Arial" w:hAnsi="Arial" w:cs="Arial"/>
              </w:rPr>
              <w:t xml:space="preserve">  </w:t>
            </w:r>
          </w:p>
        </w:tc>
        <w:tc>
          <w:tcPr>
            <w:tcW w:w="4536" w:type="dxa"/>
            <w:hideMark/>
          </w:tcPr>
          <w:p w14:paraId="4049791A" w14:textId="08076616" w:rsidR="00B50373" w:rsidRPr="00320D78" w:rsidRDefault="00B50373" w:rsidP="005E2CA8">
            <w:pPr>
              <w:spacing w:after="120" w:line="276" w:lineRule="auto"/>
              <w:rPr>
                <w:rFonts w:ascii="Arial" w:hAnsi="Arial" w:cs="Arial"/>
              </w:rPr>
            </w:pPr>
            <w:r w:rsidRPr="00320D78">
              <w:rPr>
                <w:rFonts w:ascii="Arial" w:hAnsi="Arial" w:cs="Arial"/>
              </w:rPr>
              <w:t>E-Mail:</w:t>
            </w:r>
            <w:r w:rsidR="002C3EDF" w:rsidRPr="00320D78">
              <w:rPr>
                <w:rFonts w:ascii="Arial" w:hAnsi="Arial" w:cs="Arial"/>
              </w:rPr>
              <w:t xml:space="preserve"> </w:t>
            </w:r>
            <w:hyperlink r:id="rId20" w:history="1">
              <w:r w:rsidRPr="00320D78">
                <w:rPr>
                  <w:rStyle w:val="Hyperlink"/>
                  <w:rFonts w:ascii="Arial" w:hAnsi="Arial" w:cs="Arial"/>
                </w:rPr>
                <w:t>singapore@hansmannpr.de</w:t>
              </w:r>
            </w:hyperlink>
            <w:r w:rsidR="002C3EDF" w:rsidRPr="00320D78">
              <w:rPr>
                <w:rFonts w:ascii="Arial" w:hAnsi="Arial" w:cs="Arial"/>
              </w:rPr>
              <w:t xml:space="preserve">   </w:t>
            </w:r>
          </w:p>
        </w:tc>
      </w:tr>
      <w:tr w:rsidR="00624289" w:rsidRPr="00320D78" w14:paraId="790A5D48" w14:textId="77777777" w:rsidTr="005861E2">
        <w:trPr>
          <w:trHeight w:val="314"/>
        </w:trPr>
        <w:tc>
          <w:tcPr>
            <w:tcW w:w="4531" w:type="dxa"/>
            <w:hideMark/>
          </w:tcPr>
          <w:p w14:paraId="6BC88379" w14:textId="41455DBA" w:rsidR="00624289" w:rsidRPr="00320D78" w:rsidRDefault="00624289" w:rsidP="005E2CA8">
            <w:pPr>
              <w:spacing w:after="120" w:line="276" w:lineRule="auto"/>
              <w:rPr>
                <w:rFonts w:ascii="Arial" w:hAnsi="Arial" w:cs="Arial"/>
              </w:rPr>
            </w:pPr>
            <w:r w:rsidRPr="00320D78">
              <w:rPr>
                <w:rFonts w:ascii="Arial" w:hAnsi="Arial" w:cs="Arial"/>
              </w:rPr>
              <w:t>Web:</w:t>
            </w:r>
            <w:r w:rsidR="002C3EDF" w:rsidRPr="00320D78">
              <w:rPr>
                <w:rFonts w:ascii="Arial" w:hAnsi="Arial" w:cs="Arial"/>
              </w:rPr>
              <w:t xml:space="preserve"> </w:t>
            </w:r>
            <w:hyperlink r:id="rId21" w:history="1">
              <w:r w:rsidR="00B50373" w:rsidRPr="00320D78">
                <w:rPr>
                  <w:rStyle w:val="Hyperlink"/>
                  <w:rFonts w:ascii="Arial" w:hAnsi="Arial" w:cs="Arial"/>
                </w:rPr>
                <w:t>www.visitsingapore.com</w:t>
              </w:r>
            </w:hyperlink>
            <w:r w:rsidR="002C3EDF" w:rsidRPr="00320D78">
              <w:rPr>
                <w:rFonts w:ascii="Arial" w:hAnsi="Arial" w:cs="Arial"/>
              </w:rPr>
              <w:t xml:space="preserve"> </w:t>
            </w:r>
          </w:p>
        </w:tc>
        <w:tc>
          <w:tcPr>
            <w:tcW w:w="4536" w:type="dxa"/>
          </w:tcPr>
          <w:p w14:paraId="0668AEE6" w14:textId="746F42B5" w:rsidR="00624289" w:rsidRPr="00320D78" w:rsidRDefault="00B50373" w:rsidP="005E2CA8">
            <w:pPr>
              <w:spacing w:after="120" w:line="276" w:lineRule="auto"/>
              <w:rPr>
                <w:rFonts w:ascii="Arial" w:hAnsi="Arial" w:cs="Arial"/>
              </w:rPr>
            </w:pPr>
            <w:r w:rsidRPr="00320D78">
              <w:rPr>
                <w:rFonts w:ascii="Arial" w:hAnsi="Arial" w:cs="Arial"/>
              </w:rPr>
              <w:t>Web:</w:t>
            </w:r>
            <w:r w:rsidR="002C3EDF" w:rsidRPr="00320D78">
              <w:rPr>
                <w:rFonts w:ascii="Arial" w:hAnsi="Arial" w:cs="Arial"/>
              </w:rPr>
              <w:t xml:space="preserve"> </w:t>
            </w:r>
            <w:hyperlink r:id="rId22" w:history="1">
              <w:r w:rsidRPr="00320D78">
                <w:rPr>
                  <w:rStyle w:val="Hyperlink"/>
                  <w:rFonts w:ascii="Arial" w:hAnsi="Arial" w:cs="Arial"/>
                </w:rPr>
                <w:t>www.hansmannpr.de</w:t>
              </w:r>
            </w:hyperlink>
            <w:r w:rsidR="002C3EDF" w:rsidRPr="00320D78">
              <w:rPr>
                <w:rFonts w:ascii="Arial" w:hAnsi="Arial" w:cs="Arial"/>
              </w:rPr>
              <w:t xml:space="preserve"> </w:t>
            </w:r>
          </w:p>
        </w:tc>
      </w:tr>
    </w:tbl>
    <w:p w14:paraId="4465EE6A" w14:textId="77777777" w:rsidR="005861E2" w:rsidRPr="00320D78" w:rsidRDefault="005861E2" w:rsidP="005E2CA8">
      <w:pPr>
        <w:spacing w:line="276" w:lineRule="auto"/>
        <w:rPr>
          <w:rFonts w:ascii="Arial" w:hAnsi="Arial" w:cs="Arial"/>
          <w:sz w:val="22"/>
          <w:szCs w:val="22"/>
        </w:rPr>
      </w:pPr>
    </w:p>
    <w:sectPr w:rsidR="005861E2" w:rsidRPr="00320D78">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DCF5" w14:textId="77777777" w:rsidR="00184114" w:rsidRDefault="00184114" w:rsidP="005861E2">
      <w:r>
        <w:separator/>
      </w:r>
    </w:p>
  </w:endnote>
  <w:endnote w:type="continuationSeparator" w:id="0">
    <w:p w14:paraId="39800E81" w14:textId="77777777" w:rsidR="00184114" w:rsidRDefault="00184114" w:rsidP="0058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E3F3" w14:textId="77777777" w:rsidR="00184114" w:rsidRDefault="00184114" w:rsidP="005861E2">
      <w:r>
        <w:separator/>
      </w:r>
    </w:p>
  </w:footnote>
  <w:footnote w:type="continuationSeparator" w:id="0">
    <w:p w14:paraId="2D9664EE" w14:textId="77777777" w:rsidR="00184114" w:rsidRDefault="00184114" w:rsidP="0058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44D0" w14:textId="3A795D7E" w:rsidR="001A4771" w:rsidRDefault="005861E2" w:rsidP="001A4771">
    <w:pPr>
      <w:pStyle w:val="Kopfzeile"/>
    </w:pPr>
    <w:r>
      <w:rPr>
        <w:noProof/>
      </w:rPr>
      <w:drawing>
        <wp:inline distT="0" distB="0" distL="0" distR="0" wp14:anchorId="1B5DC593" wp14:editId="13175106">
          <wp:extent cx="2019300" cy="685800"/>
          <wp:effectExtent l="0" t="0" r="0" b="0"/>
          <wp:docPr id="57209067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0674"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19300" cy="685800"/>
                  </a:xfrm>
                  <a:prstGeom prst="rect">
                    <a:avLst/>
                  </a:prstGeom>
                </pic:spPr>
              </pic:pic>
            </a:graphicData>
          </a:graphic>
        </wp:inline>
      </w:drawing>
    </w:r>
    <w:r w:rsidR="002C3EDF">
      <w:t xml:space="preserve"> </w:t>
    </w:r>
    <w:r w:rsidR="006006ED">
      <w:tab/>
    </w:r>
    <w:r w:rsidR="006006ED">
      <w:tab/>
    </w:r>
    <w:r w:rsidR="001A4771">
      <w:rPr>
        <w:noProof/>
        <w:lang w:eastAsia="de-DE"/>
      </w:rPr>
      <w:drawing>
        <wp:inline distT="0" distB="0" distL="0" distR="0" wp14:anchorId="30EA8E4E" wp14:editId="0944C065">
          <wp:extent cx="1494790" cy="532765"/>
          <wp:effectExtent l="0" t="0" r="3810" b="635"/>
          <wp:docPr id="3" name="Picture 3" descr="C:\Users\User\AppData\Local\Microsoft\Windows\INetCache\Content.Word\HPR-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PR-Logo-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790" cy="532765"/>
                  </a:xfrm>
                  <a:prstGeom prst="rect">
                    <a:avLst/>
                  </a:prstGeom>
                  <a:noFill/>
                  <a:ln>
                    <a:noFill/>
                  </a:ln>
                </pic:spPr>
              </pic:pic>
            </a:graphicData>
          </a:graphic>
        </wp:inline>
      </w:drawing>
    </w:r>
  </w:p>
  <w:p w14:paraId="469D2184" w14:textId="77777777" w:rsidR="009174C4" w:rsidRDefault="009174C4" w:rsidP="001A4771">
    <w:pPr>
      <w:pStyle w:val="Kopfzeile"/>
    </w:pPr>
  </w:p>
  <w:p w14:paraId="759756FE" w14:textId="77777777" w:rsidR="001A4771" w:rsidRDefault="001A4771" w:rsidP="001A4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2BFA"/>
    <w:multiLevelType w:val="hybridMultilevel"/>
    <w:tmpl w:val="FE162EFE"/>
    <w:lvl w:ilvl="0" w:tplc="2BA4884A">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352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9"/>
    <w:rsid w:val="00001009"/>
    <w:rsid w:val="0000554E"/>
    <w:rsid w:val="00005F20"/>
    <w:rsid w:val="00007262"/>
    <w:rsid w:val="00012260"/>
    <w:rsid w:val="00012652"/>
    <w:rsid w:val="00013BEF"/>
    <w:rsid w:val="00015805"/>
    <w:rsid w:val="0001607A"/>
    <w:rsid w:val="00024F82"/>
    <w:rsid w:val="000269F2"/>
    <w:rsid w:val="00027F8E"/>
    <w:rsid w:val="00030291"/>
    <w:rsid w:val="000355AD"/>
    <w:rsid w:val="00041530"/>
    <w:rsid w:val="00041878"/>
    <w:rsid w:val="00043EC1"/>
    <w:rsid w:val="00047682"/>
    <w:rsid w:val="00053BD1"/>
    <w:rsid w:val="0005432F"/>
    <w:rsid w:val="00055974"/>
    <w:rsid w:val="00055D63"/>
    <w:rsid w:val="00060047"/>
    <w:rsid w:val="00061808"/>
    <w:rsid w:val="00061D55"/>
    <w:rsid w:val="00063A6B"/>
    <w:rsid w:val="00070280"/>
    <w:rsid w:val="00070450"/>
    <w:rsid w:val="000707E0"/>
    <w:rsid w:val="00071BC6"/>
    <w:rsid w:val="0007228B"/>
    <w:rsid w:val="00072EEB"/>
    <w:rsid w:val="00076323"/>
    <w:rsid w:val="00076FB5"/>
    <w:rsid w:val="0008534E"/>
    <w:rsid w:val="00085B82"/>
    <w:rsid w:val="00085CD2"/>
    <w:rsid w:val="00086730"/>
    <w:rsid w:val="00087E63"/>
    <w:rsid w:val="00090426"/>
    <w:rsid w:val="00090A24"/>
    <w:rsid w:val="00092813"/>
    <w:rsid w:val="00092D40"/>
    <w:rsid w:val="000942D6"/>
    <w:rsid w:val="00095A84"/>
    <w:rsid w:val="000A642E"/>
    <w:rsid w:val="000A67D2"/>
    <w:rsid w:val="000B1B78"/>
    <w:rsid w:val="000B5FA8"/>
    <w:rsid w:val="000B7C4F"/>
    <w:rsid w:val="000C1BCC"/>
    <w:rsid w:val="000D1B43"/>
    <w:rsid w:val="000D49E4"/>
    <w:rsid w:val="000E27CF"/>
    <w:rsid w:val="000F0D99"/>
    <w:rsid w:val="00100185"/>
    <w:rsid w:val="001018C8"/>
    <w:rsid w:val="001110D4"/>
    <w:rsid w:val="001114F8"/>
    <w:rsid w:val="0011358E"/>
    <w:rsid w:val="00113C5E"/>
    <w:rsid w:val="00115BC4"/>
    <w:rsid w:val="00115D1E"/>
    <w:rsid w:val="00136616"/>
    <w:rsid w:val="00140B00"/>
    <w:rsid w:val="001447DD"/>
    <w:rsid w:val="00147AAD"/>
    <w:rsid w:val="0015197D"/>
    <w:rsid w:val="00152CB4"/>
    <w:rsid w:val="00153505"/>
    <w:rsid w:val="00155226"/>
    <w:rsid w:val="001565D8"/>
    <w:rsid w:val="001569EB"/>
    <w:rsid w:val="00156B14"/>
    <w:rsid w:val="00157BD3"/>
    <w:rsid w:val="001608A2"/>
    <w:rsid w:val="00160DAC"/>
    <w:rsid w:val="00160EA9"/>
    <w:rsid w:val="00162032"/>
    <w:rsid w:val="00162617"/>
    <w:rsid w:val="00162F72"/>
    <w:rsid w:val="00163B82"/>
    <w:rsid w:val="00163D14"/>
    <w:rsid w:val="00167BCD"/>
    <w:rsid w:val="00170692"/>
    <w:rsid w:val="001711B9"/>
    <w:rsid w:val="0017135A"/>
    <w:rsid w:val="00172BED"/>
    <w:rsid w:val="00173B02"/>
    <w:rsid w:val="00174041"/>
    <w:rsid w:val="001749F4"/>
    <w:rsid w:val="00174FCB"/>
    <w:rsid w:val="00175A25"/>
    <w:rsid w:val="00177BAA"/>
    <w:rsid w:val="0018090B"/>
    <w:rsid w:val="00180D1F"/>
    <w:rsid w:val="00184114"/>
    <w:rsid w:val="0018654D"/>
    <w:rsid w:val="001911F9"/>
    <w:rsid w:val="001915A4"/>
    <w:rsid w:val="00193AD0"/>
    <w:rsid w:val="0019587C"/>
    <w:rsid w:val="001A1936"/>
    <w:rsid w:val="001A4771"/>
    <w:rsid w:val="001A53C2"/>
    <w:rsid w:val="001A58F5"/>
    <w:rsid w:val="001A5B95"/>
    <w:rsid w:val="001A5DEE"/>
    <w:rsid w:val="001B04E8"/>
    <w:rsid w:val="001B4231"/>
    <w:rsid w:val="001B4B71"/>
    <w:rsid w:val="001B6309"/>
    <w:rsid w:val="001B684D"/>
    <w:rsid w:val="001C419F"/>
    <w:rsid w:val="001C4DD7"/>
    <w:rsid w:val="001C520D"/>
    <w:rsid w:val="001D3D47"/>
    <w:rsid w:val="001D72B2"/>
    <w:rsid w:val="001E1508"/>
    <w:rsid w:val="001E1789"/>
    <w:rsid w:val="001E2226"/>
    <w:rsid w:val="001E2FB4"/>
    <w:rsid w:val="001E4484"/>
    <w:rsid w:val="001E4E75"/>
    <w:rsid w:val="001E5D5C"/>
    <w:rsid w:val="001F019E"/>
    <w:rsid w:val="001F04ED"/>
    <w:rsid w:val="001F250A"/>
    <w:rsid w:val="001F3DBA"/>
    <w:rsid w:val="001F4056"/>
    <w:rsid w:val="002002FB"/>
    <w:rsid w:val="002047F3"/>
    <w:rsid w:val="0021403F"/>
    <w:rsid w:val="00214AA0"/>
    <w:rsid w:val="00215111"/>
    <w:rsid w:val="00220EFE"/>
    <w:rsid w:val="00222B14"/>
    <w:rsid w:val="002236D8"/>
    <w:rsid w:val="002273D9"/>
    <w:rsid w:val="00231DD3"/>
    <w:rsid w:val="002335C3"/>
    <w:rsid w:val="00234381"/>
    <w:rsid w:val="00237D85"/>
    <w:rsid w:val="00237E3E"/>
    <w:rsid w:val="002400B6"/>
    <w:rsid w:val="00243193"/>
    <w:rsid w:val="0024790C"/>
    <w:rsid w:val="002502C1"/>
    <w:rsid w:val="00250F79"/>
    <w:rsid w:val="00253754"/>
    <w:rsid w:val="002543D5"/>
    <w:rsid w:val="00260658"/>
    <w:rsid w:val="00265E17"/>
    <w:rsid w:val="00266B7D"/>
    <w:rsid w:val="0027410C"/>
    <w:rsid w:val="00275A54"/>
    <w:rsid w:val="00275D5B"/>
    <w:rsid w:val="0027753E"/>
    <w:rsid w:val="00281691"/>
    <w:rsid w:val="002830A8"/>
    <w:rsid w:val="00285A64"/>
    <w:rsid w:val="0029239D"/>
    <w:rsid w:val="002A02DA"/>
    <w:rsid w:val="002A174B"/>
    <w:rsid w:val="002A2B44"/>
    <w:rsid w:val="002A50AC"/>
    <w:rsid w:val="002A706E"/>
    <w:rsid w:val="002B04D9"/>
    <w:rsid w:val="002B34AD"/>
    <w:rsid w:val="002C0A36"/>
    <w:rsid w:val="002C3EDF"/>
    <w:rsid w:val="002C7B2C"/>
    <w:rsid w:val="002D03F5"/>
    <w:rsid w:val="002D1778"/>
    <w:rsid w:val="002D5A7D"/>
    <w:rsid w:val="002D6D2B"/>
    <w:rsid w:val="002E5889"/>
    <w:rsid w:val="002E5DC2"/>
    <w:rsid w:val="002F065F"/>
    <w:rsid w:val="003015E2"/>
    <w:rsid w:val="003034A6"/>
    <w:rsid w:val="00304BC6"/>
    <w:rsid w:val="00305FF6"/>
    <w:rsid w:val="003072EB"/>
    <w:rsid w:val="00310FB3"/>
    <w:rsid w:val="0031534D"/>
    <w:rsid w:val="00315427"/>
    <w:rsid w:val="00317C28"/>
    <w:rsid w:val="00320D78"/>
    <w:rsid w:val="003255BE"/>
    <w:rsid w:val="003278B2"/>
    <w:rsid w:val="00330149"/>
    <w:rsid w:val="003302AA"/>
    <w:rsid w:val="00331A27"/>
    <w:rsid w:val="00331CD8"/>
    <w:rsid w:val="00336E68"/>
    <w:rsid w:val="00340A70"/>
    <w:rsid w:val="003430CD"/>
    <w:rsid w:val="003454C3"/>
    <w:rsid w:val="00347A75"/>
    <w:rsid w:val="003502F0"/>
    <w:rsid w:val="00350894"/>
    <w:rsid w:val="003527E3"/>
    <w:rsid w:val="0035386D"/>
    <w:rsid w:val="00354160"/>
    <w:rsid w:val="00354BA0"/>
    <w:rsid w:val="003670FE"/>
    <w:rsid w:val="00370E46"/>
    <w:rsid w:val="003768F5"/>
    <w:rsid w:val="0038196D"/>
    <w:rsid w:val="00392937"/>
    <w:rsid w:val="00393174"/>
    <w:rsid w:val="00397338"/>
    <w:rsid w:val="003A2F04"/>
    <w:rsid w:val="003A3002"/>
    <w:rsid w:val="003A4E5F"/>
    <w:rsid w:val="003B01C5"/>
    <w:rsid w:val="003B0589"/>
    <w:rsid w:val="003C2134"/>
    <w:rsid w:val="003C268B"/>
    <w:rsid w:val="003C336C"/>
    <w:rsid w:val="003C377C"/>
    <w:rsid w:val="003C49AB"/>
    <w:rsid w:val="003C52AA"/>
    <w:rsid w:val="003C6150"/>
    <w:rsid w:val="003D0049"/>
    <w:rsid w:val="003D095C"/>
    <w:rsid w:val="003D2066"/>
    <w:rsid w:val="003D2CA8"/>
    <w:rsid w:val="003D4943"/>
    <w:rsid w:val="003E1867"/>
    <w:rsid w:val="003E2576"/>
    <w:rsid w:val="003E4ABA"/>
    <w:rsid w:val="003E60F2"/>
    <w:rsid w:val="003E7B54"/>
    <w:rsid w:val="003F177A"/>
    <w:rsid w:val="003F486F"/>
    <w:rsid w:val="003F5CCB"/>
    <w:rsid w:val="003F5D0D"/>
    <w:rsid w:val="003F6CF0"/>
    <w:rsid w:val="00402738"/>
    <w:rsid w:val="0040308C"/>
    <w:rsid w:val="004072C0"/>
    <w:rsid w:val="00410528"/>
    <w:rsid w:val="004155BA"/>
    <w:rsid w:val="00416EA8"/>
    <w:rsid w:val="0041760D"/>
    <w:rsid w:val="0042497E"/>
    <w:rsid w:val="004249CE"/>
    <w:rsid w:val="0042769D"/>
    <w:rsid w:val="00427748"/>
    <w:rsid w:val="004350C1"/>
    <w:rsid w:val="004377CE"/>
    <w:rsid w:val="0044029B"/>
    <w:rsid w:val="00441BD6"/>
    <w:rsid w:val="00442CA5"/>
    <w:rsid w:val="00443793"/>
    <w:rsid w:val="00445877"/>
    <w:rsid w:val="00452196"/>
    <w:rsid w:val="00456684"/>
    <w:rsid w:val="00460C91"/>
    <w:rsid w:val="004717FB"/>
    <w:rsid w:val="00472238"/>
    <w:rsid w:val="00472B7E"/>
    <w:rsid w:val="00475776"/>
    <w:rsid w:val="00476422"/>
    <w:rsid w:val="00483AB1"/>
    <w:rsid w:val="004912EB"/>
    <w:rsid w:val="00495764"/>
    <w:rsid w:val="004A2624"/>
    <w:rsid w:val="004A2F6C"/>
    <w:rsid w:val="004A54FE"/>
    <w:rsid w:val="004A7F8E"/>
    <w:rsid w:val="004B33BA"/>
    <w:rsid w:val="004B4B23"/>
    <w:rsid w:val="004C17EF"/>
    <w:rsid w:val="004C6878"/>
    <w:rsid w:val="004D01BA"/>
    <w:rsid w:val="004D312A"/>
    <w:rsid w:val="004D40D9"/>
    <w:rsid w:val="004D54F2"/>
    <w:rsid w:val="004D7DA4"/>
    <w:rsid w:val="004E1B2C"/>
    <w:rsid w:val="004F5BFA"/>
    <w:rsid w:val="005015B9"/>
    <w:rsid w:val="005054F4"/>
    <w:rsid w:val="005066C1"/>
    <w:rsid w:val="005069C4"/>
    <w:rsid w:val="005079E2"/>
    <w:rsid w:val="00513215"/>
    <w:rsid w:val="00516F4F"/>
    <w:rsid w:val="00517474"/>
    <w:rsid w:val="005242B8"/>
    <w:rsid w:val="00526669"/>
    <w:rsid w:val="00527AFD"/>
    <w:rsid w:val="00534211"/>
    <w:rsid w:val="0053450A"/>
    <w:rsid w:val="00534C3D"/>
    <w:rsid w:val="00542E0E"/>
    <w:rsid w:val="00546920"/>
    <w:rsid w:val="005479E7"/>
    <w:rsid w:val="00553659"/>
    <w:rsid w:val="0055499C"/>
    <w:rsid w:val="00557933"/>
    <w:rsid w:val="00557F71"/>
    <w:rsid w:val="005611BB"/>
    <w:rsid w:val="0056628D"/>
    <w:rsid w:val="00570702"/>
    <w:rsid w:val="00574415"/>
    <w:rsid w:val="00577BCA"/>
    <w:rsid w:val="00577F98"/>
    <w:rsid w:val="005812C2"/>
    <w:rsid w:val="005852E1"/>
    <w:rsid w:val="0058594E"/>
    <w:rsid w:val="005861E2"/>
    <w:rsid w:val="00586E61"/>
    <w:rsid w:val="00590A54"/>
    <w:rsid w:val="005937D3"/>
    <w:rsid w:val="005943FC"/>
    <w:rsid w:val="00596CE3"/>
    <w:rsid w:val="00597A58"/>
    <w:rsid w:val="005A01C3"/>
    <w:rsid w:val="005A0E81"/>
    <w:rsid w:val="005A1FA8"/>
    <w:rsid w:val="005A260F"/>
    <w:rsid w:val="005A26B0"/>
    <w:rsid w:val="005A3A43"/>
    <w:rsid w:val="005A5A9F"/>
    <w:rsid w:val="005A5EFC"/>
    <w:rsid w:val="005A6889"/>
    <w:rsid w:val="005A7B13"/>
    <w:rsid w:val="005B4DA2"/>
    <w:rsid w:val="005B71A1"/>
    <w:rsid w:val="005B7AA4"/>
    <w:rsid w:val="005C266D"/>
    <w:rsid w:val="005C42E4"/>
    <w:rsid w:val="005C6658"/>
    <w:rsid w:val="005D0613"/>
    <w:rsid w:val="005D2EE6"/>
    <w:rsid w:val="005E0756"/>
    <w:rsid w:val="005E2CA8"/>
    <w:rsid w:val="005E3770"/>
    <w:rsid w:val="005E4405"/>
    <w:rsid w:val="005E6903"/>
    <w:rsid w:val="005F001E"/>
    <w:rsid w:val="005F2485"/>
    <w:rsid w:val="005F3BEC"/>
    <w:rsid w:val="005F3C76"/>
    <w:rsid w:val="005F3FB6"/>
    <w:rsid w:val="005F5198"/>
    <w:rsid w:val="005F6E6F"/>
    <w:rsid w:val="005F7132"/>
    <w:rsid w:val="006006ED"/>
    <w:rsid w:val="00602491"/>
    <w:rsid w:val="00603385"/>
    <w:rsid w:val="006053AE"/>
    <w:rsid w:val="00605679"/>
    <w:rsid w:val="0061289D"/>
    <w:rsid w:val="00614E72"/>
    <w:rsid w:val="006150FC"/>
    <w:rsid w:val="00622705"/>
    <w:rsid w:val="00623D2A"/>
    <w:rsid w:val="00624289"/>
    <w:rsid w:val="00626849"/>
    <w:rsid w:val="00631273"/>
    <w:rsid w:val="00632D0D"/>
    <w:rsid w:val="0063656C"/>
    <w:rsid w:val="006369DE"/>
    <w:rsid w:val="00637297"/>
    <w:rsid w:val="006415BE"/>
    <w:rsid w:val="00643742"/>
    <w:rsid w:val="00645D5A"/>
    <w:rsid w:val="00647F73"/>
    <w:rsid w:val="006506D3"/>
    <w:rsid w:val="00653AD8"/>
    <w:rsid w:val="00653BA5"/>
    <w:rsid w:val="006559AA"/>
    <w:rsid w:val="00655E55"/>
    <w:rsid w:val="00656A6B"/>
    <w:rsid w:val="006734B2"/>
    <w:rsid w:val="00673785"/>
    <w:rsid w:val="00673B17"/>
    <w:rsid w:val="006745EA"/>
    <w:rsid w:val="0067520B"/>
    <w:rsid w:val="00676852"/>
    <w:rsid w:val="00680B7E"/>
    <w:rsid w:val="006831D3"/>
    <w:rsid w:val="006838AC"/>
    <w:rsid w:val="00687533"/>
    <w:rsid w:val="00691E8E"/>
    <w:rsid w:val="006962DA"/>
    <w:rsid w:val="006973EE"/>
    <w:rsid w:val="006A1791"/>
    <w:rsid w:val="006A68B5"/>
    <w:rsid w:val="006B610D"/>
    <w:rsid w:val="006B7BCE"/>
    <w:rsid w:val="006C64C6"/>
    <w:rsid w:val="006C6938"/>
    <w:rsid w:val="006D04F6"/>
    <w:rsid w:val="006D3C12"/>
    <w:rsid w:val="006D6F83"/>
    <w:rsid w:val="006E102F"/>
    <w:rsid w:val="006E3EBA"/>
    <w:rsid w:val="006E6CD7"/>
    <w:rsid w:val="006F0879"/>
    <w:rsid w:val="006F0FAB"/>
    <w:rsid w:val="006F1272"/>
    <w:rsid w:val="006F2E90"/>
    <w:rsid w:val="006F5BF3"/>
    <w:rsid w:val="006F6422"/>
    <w:rsid w:val="00703494"/>
    <w:rsid w:val="007038A4"/>
    <w:rsid w:val="0070471E"/>
    <w:rsid w:val="00707969"/>
    <w:rsid w:val="00712D53"/>
    <w:rsid w:val="00715B2D"/>
    <w:rsid w:val="00715C73"/>
    <w:rsid w:val="0071753C"/>
    <w:rsid w:val="00724186"/>
    <w:rsid w:val="00737C69"/>
    <w:rsid w:val="00737DD6"/>
    <w:rsid w:val="00741301"/>
    <w:rsid w:val="00747182"/>
    <w:rsid w:val="00747908"/>
    <w:rsid w:val="007502C8"/>
    <w:rsid w:val="007513C5"/>
    <w:rsid w:val="007525D9"/>
    <w:rsid w:val="007530BD"/>
    <w:rsid w:val="00756FB8"/>
    <w:rsid w:val="0075709E"/>
    <w:rsid w:val="007576A5"/>
    <w:rsid w:val="00761C2D"/>
    <w:rsid w:val="00765537"/>
    <w:rsid w:val="00765893"/>
    <w:rsid w:val="007751C4"/>
    <w:rsid w:val="00775A79"/>
    <w:rsid w:val="00781F1B"/>
    <w:rsid w:val="0078383C"/>
    <w:rsid w:val="0078551A"/>
    <w:rsid w:val="00787202"/>
    <w:rsid w:val="007931DF"/>
    <w:rsid w:val="007A2E46"/>
    <w:rsid w:val="007A3AEE"/>
    <w:rsid w:val="007A4D6C"/>
    <w:rsid w:val="007A58DA"/>
    <w:rsid w:val="007B1D6E"/>
    <w:rsid w:val="007B68CB"/>
    <w:rsid w:val="007C239A"/>
    <w:rsid w:val="007C2B55"/>
    <w:rsid w:val="007C2E4E"/>
    <w:rsid w:val="007C40C7"/>
    <w:rsid w:val="007C699A"/>
    <w:rsid w:val="007C6E29"/>
    <w:rsid w:val="007D0D9F"/>
    <w:rsid w:val="007D0E64"/>
    <w:rsid w:val="007D3B23"/>
    <w:rsid w:val="007D5D67"/>
    <w:rsid w:val="007E05CE"/>
    <w:rsid w:val="007E1B82"/>
    <w:rsid w:val="007E4164"/>
    <w:rsid w:val="007E6D84"/>
    <w:rsid w:val="007E6FB1"/>
    <w:rsid w:val="00800404"/>
    <w:rsid w:val="00800718"/>
    <w:rsid w:val="00802D4D"/>
    <w:rsid w:val="00812E4F"/>
    <w:rsid w:val="00814B44"/>
    <w:rsid w:val="00815BBC"/>
    <w:rsid w:val="00820A84"/>
    <w:rsid w:val="00821FBA"/>
    <w:rsid w:val="00822C4F"/>
    <w:rsid w:val="0082758A"/>
    <w:rsid w:val="00827B5C"/>
    <w:rsid w:val="00830F55"/>
    <w:rsid w:val="008334AB"/>
    <w:rsid w:val="00835312"/>
    <w:rsid w:val="0083688B"/>
    <w:rsid w:val="0084053A"/>
    <w:rsid w:val="008420E7"/>
    <w:rsid w:val="008423F5"/>
    <w:rsid w:val="00842BB9"/>
    <w:rsid w:val="00850849"/>
    <w:rsid w:val="00855BDA"/>
    <w:rsid w:val="00860147"/>
    <w:rsid w:val="0086077F"/>
    <w:rsid w:val="008609E4"/>
    <w:rsid w:val="00861613"/>
    <w:rsid w:val="008620C8"/>
    <w:rsid w:val="008636A2"/>
    <w:rsid w:val="00865E0D"/>
    <w:rsid w:val="00866148"/>
    <w:rsid w:val="00870D26"/>
    <w:rsid w:val="008725E8"/>
    <w:rsid w:val="00874D4B"/>
    <w:rsid w:val="00876E42"/>
    <w:rsid w:val="00877F18"/>
    <w:rsid w:val="00880B3C"/>
    <w:rsid w:val="00881773"/>
    <w:rsid w:val="008863A1"/>
    <w:rsid w:val="008912C5"/>
    <w:rsid w:val="008921AB"/>
    <w:rsid w:val="0089267C"/>
    <w:rsid w:val="00894982"/>
    <w:rsid w:val="00897DF0"/>
    <w:rsid w:val="008A33E3"/>
    <w:rsid w:val="008A47CF"/>
    <w:rsid w:val="008A6206"/>
    <w:rsid w:val="008A6422"/>
    <w:rsid w:val="008A71B2"/>
    <w:rsid w:val="008B1FC7"/>
    <w:rsid w:val="008B2E0E"/>
    <w:rsid w:val="008B539F"/>
    <w:rsid w:val="008B57E1"/>
    <w:rsid w:val="008B5994"/>
    <w:rsid w:val="008C00F8"/>
    <w:rsid w:val="008C1BD2"/>
    <w:rsid w:val="008C2721"/>
    <w:rsid w:val="008C36D0"/>
    <w:rsid w:val="008C4BD2"/>
    <w:rsid w:val="008C56DB"/>
    <w:rsid w:val="008C6241"/>
    <w:rsid w:val="008C7453"/>
    <w:rsid w:val="008D02EE"/>
    <w:rsid w:val="008D1A99"/>
    <w:rsid w:val="008D2E94"/>
    <w:rsid w:val="008D381C"/>
    <w:rsid w:val="008D653A"/>
    <w:rsid w:val="008D7EB9"/>
    <w:rsid w:val="008E0D39"/>
    <w:rsid w:val="008E2C7F"/>
    <w:rsid w:val="008E4EFC"/>
    <w:rsid w:val="008F393F"/>
    <w:rsid w:val="008F4256"/>
    <w:rsid w:val="008F4A05"/>
    <w:rsid w:val="0090063B"/>
    <w:rsid w:val="00901486"/>
    <w:rsid w:val="0090533E"/>
    <w:rsid w:val="00906A39"/>
    <w:rsid w:val="00915634"/>
    <w:rsid w:val="00915DEE"/>
    <w:rsid w:val="00916274"/>
    <w:rsid w:val="009174C4"/>
    <w:rsid w:val="00920189"/>
    <w:rsid w:val="00922C2A"/>
    <w:rsid w:val="00923039"/>
    <w:rsid w:val="00926AAA"/>
    <w:rsid w:val="009350A5"/>
    <w:rsid w:val="00937FF4"/>
    <w:rsid w:val="00940B6E"/>
    <w:rsid w:val="00945E4C"/>
    <w:rsid w:val="009462A9"/>
    <w:rsid w:val="0095225C"/>
    <w:rsid w:val="00957B66"/>
    <w:rsid w:val="00964417"/>
    <w:rsid w:val="0096652A"/>
    <w:rsid w:val="009669B4"/>
    <w:rsid w:val="009724CC"/>
    <w:rsid w:val="00974413"/>
    <w:rsid w:val="0097571F"/>
    <w:rsid w:val="0097577D"/>
    <w:rsid w:val="00975B2A"/>
    <w:rsid w:val="009862D3"/>
    <w:rsid w:val="0098755C"/>
    <w:rsid w:val="009876D1"/>
    <w:rsid w:val="009909BC"/>
    <w:rsid w:val="00990A3A"/>
    <w:rsid w:val="00992DBC"/>
    <w:rsid w:val="009947EC"/>
    <w:rsid w:val="0099599A"/>
    <w:rsid w:val="009A2555"/>
    <w:rsid w:val="009A6371"/>
    <w:rsid w:val="009B0936"/>
    <w:rsid w:val="009B31ED"/>
    <w:rsid w:val="009B36B0"/>
    <w:rsid w:val="009B4897"/>
    <w:rsid w:val="009C1A56"/>
    <w:rsid w:val="009C1E1E"/>
    <w:rsid w:val="009C2F65"/>
    <w:rsid w:val="009C3DD3"/>
    <w:rsid w:val="009C7441"/>
    <w:rsid w:val="009D13F0"/>
    <w:rsid w:val="009D2483"/>
    <w:rsid w:val="009D3BD1"/>
    <w:rsid w:val="009D46B0"/>
    <w:rsid w:val="009D6118"/>
    <w:rsid w:val="009D6EEC"/>
    <w:rsid w:val="009D704F"/>
    <w:rsid w:val="009E301C"/>
    <w:rsid w:val="009E4DD1"/>
    <w:rsid w:val="009F0AA3"/>
    <w:rsid w:val="009F2B77"/>
    <w:rsid w:val="009F6084"/>
    <w:rsid w:val="009F69C6"/>
    <w:rsid w:val="009F7066"/>
    <w:rsid w:val="00A00350"/>
    <w:rsid w:val="00A062F9"/>
    <w:rsid w:val="00A102AA"/>
    <w:rsid w:val="00A1283B"/>
    <w:rsid w:val="00A16F68"/>
    <w:rsid w:val="00A23347"/>
    <w:rsid w:val="00A2379D"/>
    <w:rsid w:val="00A244CA"/>
    <w:rsid w:val="00A2588A"/>
    <w:rsid w:val="00A31173"/>
    <w:rsid w:val="00A3168C"/>
    <w:rsid w:val="00A33162"/>
    <w:rsid w:val="00A34186"/>
    <w:rsid w:val="00A342EF"/>
    <w:rsid w:val="00A34F00"/>
    <w:rsid w:val="00A40B10"/>
    <w:rsid w:val="00A43676"/>
    <w:rsid w:val="00A43747"/>
    <w:rsid w:val="00A439FE"/>
    <w:rsid w:val="00A44EAA"/>
    <w:rsid w:val="00A46555"/>
    <w:rsid w:val="00A467A6"/>
    <w:rsid w:val="00A53F16"/>
    <w:rsid w:val="00A54357"/>
    <w:rsid w:val="00A54B5A"/>
    <w:rsid w:val="00A5587F"/>
    <w:rsid w:val="00A576BA"/>
    <w:rsid w:val="00A579BF"/>
    <w:rsid w:val="00A6444A"/>
    <w:rsid w:val="00A64D64"/>
    <w:rsid w:val="00A70D37"/>
    <w:rsid w:val="00A726D9"/>
    <w:rsid w:val="00A72DF7"/>
    <w:rsid w:val="00A7503E"/>
    <w:rsid w:val="00A75B48"/>
    <w:rsid w:val="00A76E33"/>
    <w:rsid w:val="00A772D3"/>
    <w:rsid w:val="00A8050C"/>
    <w:rsid w:val="00A84414"/>
    <w:rsid w:val="00A85EED"/>
    <w:rsid w:val="00A92E2A"/>
    <w:rsid w:val="00A933F2"/>
    <w:rsid w:val="00AA03B3"/>
    <w:rsid w:val="00AA0D77"/>
    <w:rsid w:val="00AA125B"/>
    <w:rsid w:val="00AA3DC4"/>
    <w:rsid w:val="00AA54E4"/>
    <w:rsid w:val="00AA66B7"/>
    <w:rsid w:val="00AB56F9"/>
    <w:rsid w:val="00AC0CB7"/>
    <w:rsid w:val="00AC5889"/>
    <w:rsid w:val="00AC58C9"/>
    <w:rsid w:val="00AC6D58"/>
    <w:rsid w:val="00AD2311"/>
    <w:rsid w:val="00AD6084"/>
    <w:rsid w:val="00AD686E"/>
    <w:rsid w:val="00AE08CC"/>
    <w:rsid w:val="00AE29AD"/>
    <w:rsid w:val="00AE339B"/>
    <w:rsid w:val="00AE40BA"/>
    <w:rsid w:val="00AE4A2B"/>
    <w:rsid w:val="00AE5CE3"/>
    <w:rsid w:val="00AE6241"/>
    <w:rsid w:val="00AE761E"/>
    <w:rsid w:val="00AE7824"/>
    <w:rsid w:val="00AE7854"/>
    <w:rsid w:val="00AE7B25"/>
    <w:rsid w:val="00AF14E5"/>
    <w:rsid w:val="00AF2B55"/>
    <w:rsid w:val="00AF36F9"/>
    <w:rsid w:val="00AF7434"/>
    <w:rsid w:val="00AF7E45"/>
    <w:rsid w:val="00B00582"/>
    <w:rsid w:val="00B01332"/>
    <w:rsid w:val="00B02D17"/>
    <w:rsid w:val="00B067F3"/>
    <w:rsid w:val="00B118C0"/>
    <w:rsid w:val="00B12674"/>
    <w:rsid w:val="00B14E98"/>
    <w:rsid w:val="00B17085"/>
    <w:rsid w:val="00B24612"/>
    <w:rsid w:val="00B24E5C"/>
    <w:rsid w:val="00B2564C"/>
    <w:rsid w:val="00B259C2"/>
    <w:rsid w:val="00B271CC"/>
    <w:rsid w:val="00B30988"/>
    <w:rsid w:val="00B31DF3"/>
    <w:rsid w:val="00B33E66"/>
    <w:rsid w:val="00B34C1F"/>
    <w:rsid w:val="00B3584F"/>
    <w:rsid w:val="00B37F5A"/>
    <w:rsid w:val="00B42489"/>
    <w:rsid w:val="00B4492B"/>
    <w:rsid w:val="00B47929"/>
    <w:rsid w:val="00B50373"/>
    <w:rsid w:val="00B5320F"/>
    <w:rsid w:val="00B538D3"/>
    <w:rsid w:val="00B53943"/>
    <w:rsid w:val="00B54931"/>
    <w:rsid w:val="00B5697B"/>
    <w:rsid w:val="00B57B68"/>
    <w:rsid w:val="00B622ED"/>
    <w:rsid w:val="00B634E2"/>
    <w:rsid w:val="00B63919"/>
    <w:rsid w:val="00B65DA3"/>
    <w:rsid w:val="00B66A97"/>
    <w:rsid w:val="00B677B4"/>
    <w:rsid w:val="00B7213B"/>
    <w:rsid w:val="00B76002"/>
    <w:rsid w:val="00B76481"/>
    <w:rsid w:val="00B85745"/>
    <w:rsid w:val="00B8751F"/>
    <w:rsid w:val="00B87D56"/>
    <w:rsid w:val="00B93437"/>
    <w:rsid w:val="00B96F95"/>
    <w:rsid w:val="00B97539"/>
    <w:rsid w:val="00BB055D"/>
    <w:rsid w:val="00BB06F3"/>
    <w:rsid w:val="00BB3F59"/>
    <w:rsid w:val="00BB56EF"/>
    <w:rsid w:val="00BC05B4"/>
    <w:rsid w:val="00BD0449"/>
    <w:rsid w:val="00BD315D"/>
    <w:rsid w:val="00BD59C3"/>
    <w:rsid w:val="00BE251C"/>
    <w:rsid w:val="00BE4ACE"/>
    <w:rsid w:val="00BE5461"/>
    <w:rsid w:val="00BE5F7A"/>
    <w:rsid w:val="00BF1AFB"/>
    <w:rsid w:val="00BF2655"/>
    <w:rsid w:val="00BF2902"/>
    <w:rsid w:val="00BF49E6"/>
    <w:rsid w:val="00C01232"/>
    <w:rsid w:val="00C01759"/>
    <w:rsid w:val="00C028B3"/>
    <w:rsid w:val="00C05AC4"/>
    <w:rsid w:val="00C07E16"/>
    <w:rsid w:val="00C10773"/>
    <w:rsid w:val="00C10980"/>
    <w:rsid w:val="00C121BD"/>
    <w:rsid w:val="00C1784F"/>
    <w:rsid w:val="00C21704"/>
    <w:rsid w:val="00C22AD0"/>
    <w:rsid w:val="00C3265A"/>
    <w:rsid w:val="00C3461A"/>
    <w:rsid w:val="00C346B0"/>
    <w:rsid w:val="00C34D50"/>
    <w:rsid w:val="00C36CF8"/>
    <w:rsid w:val="00C37154"/>
    <w:rsid w:val="00C3736D"/>
    <w:rsid w:val="00C40152"/>
    <w:rsid w:val="00C4257D"/>
    <w:rsid w:val="00C44F98"/>
    <w:rsid w:val="00C456A7"/>
    <w:rsid w:val="00C47B71"/>
    <w:rsid w:val="00C515A0"/>
    <w:rsid w:val="00C51988"/>
    <w:rsid w:val="00C51E30"/>
    <w:rsid w:val="00C52C73"/>
    <w:rsid w:val="00C53D4B"/>
    <w:rsid w:val="00C54274"/>
    <w:rsid w:val="00C54C35"/>
    <w:rsid w:val="00C65C31"/>
    <w:rsid w:val="00C674F0"/>
    <w:rsid w:val="00C73245"/>
    <w:rsid w:val="00C73AFE"/>
    <w:rsid w:val="00C848D2"/>
    <w:rsid w:val="00C904B6"/>
    <w:rsid w:val="00C905F7"/>
    <w:rsid w:val="00C90A15"/>
    <w:rsid w:val="00C96A20"/>
    <w:rsid w:val="00CA18A1"/>
    <w:rsid w:val="00CA43ED"/>
    <w:rsid w:val="00CA56C8"/>
    <w:rsid w:val="00CB0CA2"/>
    <w:rsid w:val="00CB2068"/>
    <w:rsid w:val="00CB5981"/>
    <w:rsid w:val="00CB718C"/>
    <w:rsid w:val="00CB75FF"/>
    <w:rsid w:val="00CB7F74"/>
    <w:rsid w:val="00CC0414"/>
    <w:rsid w:val="00CC4E97"/>
    <w:rsid w:val="00CC4FEF"/>
    <w:rsid w:val="00CC57F7"/>
    <w:rsid w:val="00CC7930"/>
    <w:rsid w:val="00CD1461"/>
    <w:rsid w:val="00CD19B3"/>
    <w:rsid w:val="00CD1E41"/>
    <w:rsid w:val="00CD458F"/>
    <w:rsid w:val="00CD4F6C"/>
    <w:rsid w:val="00CD63FA"/>
    <w:rsid w:val="00CD65F6"/>
    <w:rsid w:val="00CD6F8D"/>
    <w:rsid w:val="00CE0BA9"/>
    <w:rsid w:val="00CE1E70"/>
    <w:rsid w:val="00CE2FF3"/>
    <w:rsid w:val="00CE43C0"/>
    <w:rsid w:val="00CE4A8C"/>
    <w:rsid w:val="00CE5C5B"/>
    <w:rsid w:val="00CE603C"/>
    <w:rsid w:val="00CE6DEB"/>
    <w:rsid w:val="00CF01D2"/>
    <w:rsid w:val="00CF055D"/>
    <w:rsid w:val="00CF6F14"/>
    <w:rsid w:val="00D00857"/>
    <w:rsid w:val="00D012F4"/>
    <w:rsid w:val="00D01B2B"/>
    <w:rsid w:val="00D054AB"/>
    <w:rsid w:val="00D06FB6"/>
    <w:rsid w:val="00D103D6"/>
    <w:rsid w:val="00D11277"/>
    <w:rsid w:val="00D122DA"/>
    <w:rsid w:val="00D140F7"/>
    <w:rsid w:val="00D1449C"/>
    <w:rsid w:val="00D16421"/>
    <w:rsid w:val="00D175F8"/>
    <w:rsid w:val="00D2333D"/>
    <w:rsid w:val="00D26DF3"/>
    <w:rsid w:val="00D30B66"/>
    <w:rsid w:val="00D334E1"/>
    <w:rsid w:val="00D33FB6"/>
    <w:rsid w:val="00D36240"/>
    <w:rsid w:val="00D40181"/>
    <w:rsid w:val="00D40571"/>
    <w:rsid w:val="00D4521F"/>
    <w:rsid w:val="00D4616A"/>
    <w:rsid w:val="00D46935"/>
    <w:rsid w:val="00D4698C"/>
    <w:rsid w:val="00D473E8"/>
    <w:rsid w:val="00D5786E"/>
    <w:rsid w:val="00D602E2"/>
    <w:rsid w:val="00D617E3"/>
    <w:rsid w:val="00D61DE9"/>
    <w:rsid w:val="00D63C5C"/>
    <w:rsid w:val="00D65136"/>
    <w:rsid w:val="00D6545F"/>
    <w:rsid w:val="00D657FB"/>
    <w:rsid w:val="00D66403"/>
    <w:rsid w:val="00D66D2B"/>
    <w:rsid w:val="00D7073D"/>
    <w:rsid w:val="00D72275"/>
    <w:rsid w:val="00D74E5A"/>
    <w:rsid w:val="00D81036"/>
    <w:rsid w:val="00D81974"/>
    <w:rsid w:val="00D84968"/>
    <w:rsid w:val="00D86020"/>
    <w:rsid w:val="00D92C74"/>
    <w:rsid w:val="00D95C46"/>
    <w:rsid w:val="00D96BB7"/>
    <w:rsid w:val="00D96BFD"/>
    <w:rsid w:val="00DA0721"/>
    <w:rsid w:val="00DB1A86"/>
    <w:rsid w:val="00DB2065"/>
    <w:rsid w:val="00DB208C"/>
    <w:rsid w:val="00DB309C"/>
    <w:rsid w:val="00DB4EB8"/>
    <w:rsid w:val="00DB4F90"/>
    <w:rsid w:val="00DB57A4"/>
    <w:rsid w:val="00DB5C04"/>
    <w:rsid w:val="00DB5CA5"/>
    <w:rsid w:val="00DB676F"/>
    <w:rsid w:val="00DB6A91"/>
    <w:rsid w:val="00DC2602"/>
    <w:rsid w:val="00DC5D3B"/>
    <w:rsid w:val="00DC601A"/>
    <w:rsid w:val="00DC7AC4"/>
    <w:rsid w:val="00DD472A"/>
    <w:rsid w:val="00DD5230"/>
    <w:rsid w:val="00DD7280"/>
    <w:rsid w:val="00DE6015"/>
    <w:rsid w:val="00DE6975"/>
    <w:rsid w:val="00DE73D1"/>
    <w:rsid w:val="00E0147F"/>
    <w:rsid w:val="00E11307"/>
    <w:rsid w:val="00E173F2"/>
    <w:rsid w:val="00E24572"/>
    <w:rsid w:val="00E265C6"/>
    <w:rsid w:val="00E275B4"/>
    <w:rsid w:val="00E2786F"/>
    <w:rsid w:val="00E35361"/>
    <w:rsid w:val="00E357BC"/>
    <w:rsid w:val="00E36650"/>
    <w:rsid w:val="00E3731A"/>
    <w:rsid w:val="00E37B2E"/>
    <w:rsid w:val="00E43FA4"/>
    <w:rsid w:val="00E440D2"/>
    <w:rsid w:val="00E444F4"/>
    <w:rsid w:val="00E45D22"/>
    <w:rsid w:val="00E46141"/>
    <w:rsid w:val="00E47A50"/>
    <w:rsid w:val="00E56418"/>
    <w:rsid w:val="00E60E57"/>
    <w:rsid w:val="00E60FD5"/>
    <w:rsid w:val="00E62E14"/>
    <w:rsid w:val="00E64C32"/>
    <w:rsid w:val="00E67178"/>
    <w:rsid w:val="00E72728"/>
    <w:rsid w:val="00E72A2F"/>
    <w:rsid w:val="00E73300"/>
    <w:rsid w:val="00E75257"/>
    <w:rsid w:val="00E83654"/>
    <w:rsid w:val="00E8372F"/>
    <w:rsid w:val="00E83950"/>
    <w:rsid w:val="00E84D72"/>
    <w:rsid w:val="00E8724A"/>
    <w:rsid w:val="00E912E9"/>
    <w:rsid w:val="00E935EF"/>
    <w:rsid w:val="00E93D8C"/>
    <w:rsid w:val="00E96E2B"/>
    <w:rsid w:val="00EA19D9"/>
    <w:rsid w:val="00EA2A84"/>
    <w:rsid w:val="00EA2B3C"/>
    <w:rsid w:val="00EA32F4"/>
    <w:rsid w:val="00EA41E7"/>
    <w:rsid w:val="00EA709B"/>
    <w:rsid w:val="00EB1A93"/>
    <w:rsid w:val="00EB1C02"/>
    <w:rsid w:val="00EB4EE1"/>
    <w:rsid w:val="00EB602A"/>
    <w:rsid w:val="00EB63BC"/>
    <w:rsid w:val="00EC0D9B"/>
    <w:rsid w:val="00EC44DB"/>
    <w:rsid w:val="00EC47D6"/>
    <w:rsid w:val="00EC508B"/>
    <w:rsid w:val="00EC51EC"/>
    <w:rsid w:val="00ED2724"/>
    <w:rsid w:val="00ED3949"/>
    <w:rsid w:val="00ED6B5C"/>
    <w:rsid w:val="00ED6C20"/>
    <w:rsid w:val="00ED77DA"/>
    <w:rsid w:val="00EE1BB0"/>
    <w:rsid w:val="00EE212B"/>
    <w:rsid w:val="00EE4445"/>
    <w:rsid w:val="00EE454C"/>
    <w:rsid w:val="00EF7039"/>
    <w:rsid w:val="00F04982"/>
    <w:rsid w:val="00F04990"/>
    <w:rsid w:val="00F04E89"/>
    <w:rsid w:val="00F07CCA"/>
    <w:rsid w:val="00F100F9"/>
    <w:rsid w:val="00F11D4B"/>
    <w:rsid w:val="00F12BF2"/>
    <w:rsid w:val="00F1347A"/>
    <w:rsid w:val="00F16DEF"/>
    <w:rsid w:val="00F20FF3"/>
    <w:rsid w:val="00F2158B"/>
    <w:rsid w:val="00F220E8"/>
    <w:rsid w:val="00F223B9"/>
    <w:rsid w:val="00F22AF5"/>
    <w:rsid w:val="00F22E91"/>
    <w:rsid w:val="00F22EA0"/>
    <w:rsid w:val="00F24750"/>
    <w:rsid w:val="00F2545E"/>
    <w:rsid w:val="00F27D3C"/>
    <w:rsid w:val="00F30867"/>
    <w:rsid w:val="00F318C4"/>
    <w:rsid w:val="00F339B4"/>
    <w:rsid w:val="00F35B03"/>
    <w:rsid w:val="00F36EE8"/>
    <w:rsid w:val="00F3772B"/>
    <w:rsid w:val="00F4248A"/>
    <w:rsid w:val="00F42F5F"/>
    <w:rsid w:val="00F4709B"/>
    <w:rsid w:val="00F500F7"/>
    <w:rsid w:val="00F51C71"/>
    <w:rsid w:val="00F51DC5"/>
    <w:rsid w:val="00F53492"/>
    <w:rsid w:val="00F54593"/>
    <w:rsid w:val="00F569B0"/>
    <w:rsid w:val="00F5768A"/>
    <w:rsid w:val="00F62B2A"/>
    <w:rsid w:val="00F62D3A"/>
    <w:rsid w:val="00F63707"/>
    <w:rsid w:val="00F6410B"/>
    <w:rsid w:val="00F651FC"/>
    <w:rsid w:val="00F65B22"/>
    <w:rsid w:val="00F65E94"/>
    <w:rsid w:val="00F701A9"/>
    <w:rsid w:val="00F714F5"/>
    <w:rsid w:val="00F810E8"/>
    <w:rsid w:val="00F81CE0"/>
    <w:rsid w:val="00F82C3F"/>
    <w:rsid w:val="00F83B8C"/>
    <w:rsid w:val="00F911C4"/>
    <w:rsid w:val="00F93CBC"/>
    <w:rsid w:val="00F93E9A"/>
    <w:rsid w:val="00F95CFF"/>
    <w:rsid w:val="00F95DE4"/>
    <w:rsid w:val="00FA1EBE"/>
    <w:rsid w:val="00FA5218"/>
    <w:rsid w:val="00FB3486"/>
    <w:rsid w:val="00FC1D99"/>
    <w:rsid w:val="00FC1F68"/>
    <w:rsid w:val="00FC2DA9"/>
    <w:rsid w:val="00FD0B74"/>
    <w:rsid w:val="00FD1E30"/>
    <w:rsid w:val="00FD4C0F"/>
    <w:rsid w:val="00FD5A17"/>
    <w:rsid w:val="00FE1A5F"/>
    <w:rsid w:val="00FE2BE1"/>
    <w:rsid w:val="00FE4A5D"/>
    <w:rsid w:val="00FE5985"/>
    <w:rsid w:val="00FE6FD6"/>
    <w:rsid w:val="00FF207D"/>
    <w:rsid w:val="00FF2D3C"/>
    <w:rsid w:val="00FF3B9B"/>
    <w:rsid w:val="00FF3CD9"/>
    <w:rsid w:val="00FF3DCD"/>
    <w:rsid w:val="00FF4176"/>
    <w:rsid w:val="00FF558E"/>
    <w:rsid w:val="00FF5B6D"/>
    <w:rsid w:val="0ABEF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63E8D"/>
  <w15:chartTrackingRefBased/>
  <w15:docId w15:val="{3690D40C-2287-4058-BB20-1B2A9BE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3C0"/>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6242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242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242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62428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62428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62428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62428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62428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62428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42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42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42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42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42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42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42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42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4289"/>
    <w:rPr>
      <w:rFonts w:eastAsiaTheme="majorEastAsia" w:cstheme="majorBidi"/>
      <w:color w:val="272727" w:themeColor="text1" w:themeTint="D8"/>
    </w:rPr>
  </w:style>
  <w:style w:type="paragraph" w:styleId="Titel">
    <w:name w:val="Title"/>
    <w:basedOn w:val="Standard"/>
    <w:next w:val="Standard"/>
    <w:link w:val="TitelZchn"/>
    <w:uiPriority w:val="10"/>
    <w:qFormat/>
    <w:rsid w:val="0062428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242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42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242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428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624289"/>
    <w:rPr>
      <w:i/>
      <w:iCs/>
      <w:color w:val="404040" w:themeColor="text1" w:themeTint="BF"/>
    </w:rPr>
  </w:style>
  <w:style w:type="paragraph" w:styleId="Listenabsatz">
    <w:name w:val="List Paragraph"/>
    <w:basedOn w:val="Standard"/>
    <w:uiPriority w:val="34"/>
    <w:qFormat/>
    <w:rsid w:val="0062428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624289"/>
    <w:rPr>
      <w:i/>
      <w:iCs/>
      <w:color w:val="0F4761" w:themeColor="accent1" w:themeShade="BF"/>
    </w:rPr>
  </w:style>
  <w:style w:type="paragraph" w:styleId="IntensivesZitat">
    <w:name w:val="Intense Quote"/>
    <w:basedOn w:val="Standard"/>
    <w:next w:val="Standard"/>
    <w:link w:val="IntensivesZitatZchn"/>
    <w:uiPriority w:val="30"/>
    <w:qFormat/>
    <w:rsid w:val="006242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624289"/>
    <w:rPr>
      <w:i/>
      <w:iCs/>
      <w:color w:val="0F4761" w:themeColor="accent1" w:themeShade="BF"/>
    </w:rPr>
  </w:style>
  <w:style w:type="character" w:styleId="IntensiverVerweis">
    <w:name w:val="Intense Reference"/>
    <w:basedOn w:val="Absatz-Standardschriftart"/>
    <w:uiPriority w:val="32"/>
    <w:qFormat/>
    <w:rsid w:val="00624289"/>
    <w:rPr>
      <w:b/>
      <w:bCs/>
      <w:smallCaps/>
      <w:color w:val="0F4761" w:themeColor="accent1" w:themeShade="BF"/>
      <w:spacing w:val="5"/>
    </w:rPr>
  </w:style>
  <w:style w:type="character" w:styleId="Hyperlink">
    <w:name w:val="Hyperlink"/>
    <w:uiPriority w:val="99"/>
    <w:unhideWhenUsed/>
    <w:rsid w:val="00624289"/>
    <w:rPr>
      <w:color w:val="0000FF"/>
      <w:u w:val="single"/>
    </w:rPr>
  </w:style>
  <w:style w:type="table" w:customStyle="1" w:styleId="TableGrid">
    <w:name w:val="TableGrid"/>
    <w:rsid w:val="00624289"/>
    <w:pPr>
      <w:spacing w:after="0" w:line="240" w:lineRule="auto"/>
    </w:pPr>
    <w:rPr>
      <w:rFonts w:eastAsiaTheme="minorEastAsia"/>
      <w:kern w:val="0"/>
      <w:sz w:val="22"/>
      <w:szCs w:val="22"/>
      <w:lang w:eastAsia="de-DE"/>
      <w14:ligatures w14:val="non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624289"/>
    <w:rPr>
      <w:color w:val="605E5C"/>
      <w:shd w:val="clear" w:color="auto" w:fill="E1DFDD"/>
    </w:rPr>
  </w:style>
  <w:style w:type="character" w:styleId="Fett">
    <w:name w:val="Strong"/>
    <w:basedOn w:val="Absatz-Standardschriftart"/>
    <w:uiPriority w:val="22"/>
    <w:qFormat/>
    <w:rsid w:val="00B50373"/>
    <w:rPr>
      <w:b/>
      <w:bCs/>
    </w:rPr>
  </w:style>
  <w:style w:type="paragraph" w:styleId="KeinLeerraum">
    <w:name w:val="No Spacing"/>
    <w:uiPriority w:val="1"/>
    <w:qFormat/>
    <w:rsid w:val="00B50373"/>
    <w:pPr>
      <w:spacing w:after="0" w:line="240" w:lineRule="auto"/>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5861E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5861E2"/>
    <w:rPr>
      <w:sz w:val="22"/>
      <w:szCs w:val="22"/>
    </w:rPr>
  </w:style>
  <w:style w:type="paragraph" w:styleId="Fuzeile">
    <w:name w:val="footer"/>
    <w:basedOn w:val="Standard"/>
    <w:link w:val="FuzeileZchn"/>
    <w:uiPriority w:val="99"/>
    <w:unhideWhenUsed/>
    <w:rsid w:val="005861E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5861E2"/>
    <w:rPr>
      <w:sz w:val="22"/>
      <w:szCs w:val="22"/>
    </w:rPr>
  </w:style>
  <w:style w:type="table" w:styleId="Tabellenraster">
    <w:name w:val="Table Grid"/>
    <w:basedOn w:val="NormaleTabelle"/>
    <w:uiPriority w:val="39"/>
    <w:rsid w:val="0058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10FB3"/>
    <w:rPr>
      <w:i/>
      <w:iCs/>
    </w:rPr>
  </w:style>
  <w:style w:type="paragraph" w:styleId="StandardWeb">
    <w:name w:val="Normal (Web)"/>
    <w:basedOn w:val="Standard"/>
    <w:uiPriority w:val="99"/>
    <w:semiHidden/>
    <w:unhideWhenUsed/>
    <w:rsid w:val="00815BBC"/>
    <w:pPr>
      <w:spacing w:before="100" w:beforeAutospacing="1" w:after="100" w:afterAutospacing="1"/>
    </w:pPr>
  </w:style>
  <w:style w:type="character" w:styleId="BesuchterLink">
    <w:name w:val="FollowedHyperlink"/>
    <w:basedOn w:val="Absatz-Standardschriftart"/>
    <w:uiPriority w:val="99"/>
    <w:semiHidden/>
    <w:unhideWhenUsed/>
    <w:rsid w:val="00266B7D"/>
    <w:rPr>
      <w:color w:val="96607D" w:themeColor="followedHyperlink"/>
      <w:u w:val="single"/>
    </w:rPr>
  </w:style>
  <w:style w:type="paragraph" w:styleId="berarbeitung">
    <w:name w:val="Revision"/>
    <w:hidden/>
    <w:uiPriority w:val="99"/>
    <w:semiHidden/>
    <w:rsid w:val="00B30988"/>
    <w:pPr>
      <w:spacing w:after="0"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95">
      <w:bodyDiv w:val="1"/>
      <w:marLeft w:val="0"/>
      <w:marRight w:val="0"/>
      <w:marTop w:val="0"/>
      <w:marBottom w:val="0"/>
      <w:divBdr>
        <w:top w:val="none" w:sz="0" w:space="0" w:color="auto"/>
        <w:left w:val="none" w:sz="0" w:space="0" w:color="auto"/>
        <w:bottom w:val="none" w:sz="0" w:space="0" w:color="auto"/>
        <w:right w:val="none" w:sz="0" w:space="0" w:color="auto"/>
      </w:divBdr>
    </w:div>
    <w:div w:id="22173696">
      <w:bodyDiv w:val="1"/>
      <w:marLeft w:val="0"/>
      <w:marRight w:val="0"/>
      <w:marTop w:val="0"/>
      <w:marBottom w:val="0"/>
      <w:divBdr>
        <w:top w:val="none" w:sz="0" w:space="0" w:color="auto"/>
        <w:left w:val="none" w:sz="0" w:space="0" w:color="auto"/>
        <w:bottom w:val="none" w:sz="0" w:space="0" w:color="auto"/>
        <w:right w:val="none" w:sz="0" w:space="0" w:color="auto"/>
      </w:divBdr>
    </w:div>
    <w:div w:id="123937348">
      <w:bodyDiv w:val="1"/>
      <w:marLeft w:val="0"/>
      <w:marRight w:val="0"/>
      <w:marTop w:val="0"/>
      <w:marBottom w:val="0"/>
      <w:divBdr>
        <w:top w:val="none" w:sz="0" w:space="0" w:color="auto"/>
        <w:left w:val="none" w:sz="0" w:space="0" w:color="auto"/>
        <w:bottom w:val="none" w:sz="0" w:space="0" w:color="auto"/>
        <w:right w:val="none" w:sz="0" w:space="0" w:color="auto"/>
      </w:divBdr>
    </w:div>
    <w:div w:id="152796853">
      <w:bodyDiv w:val="1"/>
      <w:marLeft w:val="0"/>
      <w:marRight w:val="0"/>
      <w:marTop w:val="0"/>
      <w:marBottom w:val="0"/>
      <w:divBdr>
        <w:top w:val="none" w:sz="0" w:space="0" w:color="auto"/>
        <w:left w:val="none" w:sz="0" w:space="0" w:color="auto"/>
        <w:bottom w:val="none" w:sz="0" w:space="0" w:color="auto"/>
        <w:right w:val="none" w:sz="0" w:space="0" w:color="auto"/>
      </w:divBdr>
    </w:div>
    <w:div w:id="340936684">
      <w:bodyDiv w:val="1"/>
      <w:marLeft w:val="0"/>
      <w:marRight w:val="0"/>
      <w:marTop w:val="0"/>
      <w:marBottom w:val="0"/>
      <w:divBdr>
        <w:top w:val="none" w:sz="0" w:space="0" w:color="auto"/>
        <w:left w:val="none" w:sz="0" w:space="0" w:color="auto"/>
        <w:bottom w:val="none" w:sz="0" w:space="0" w:color="auto"/>
        <w:right w:val="none" w:sz="0" w:space="0" w:color="auto"/>
      </w:divBdr>
    </w:div>
    <w:div w:id="439304569">
      <w:bodyDiv w:val="1"/>
      <w:marLeft w:val="0"/>
      <w:marRight w:val="0"/>
      <w:marTop w:val="0"/>
      <w:marBottom w:val="0"/>
      <w:divBdr>
        <w:top w:val="none" w:sz="0" w:space="0" w:color="auto"/>
        <w:left w:val="none" w:sz="0" w:space="0" w:color="auto"/>
        <w:bottom w:val="none" w:sz="0" w:space="0" w:color="auto"/>
        <w:right w:val="none" w:sz="0" w:space="0" w:color="auto"/>
      </w:divBdr>
    </w:div>
    <w:div w:id="524443628">
      <w:bodyDiv w:val="1"/>
      <w:marLeft w:val="0"/>
      <w:marRight w:val="0"/>
      <w:marTop w:val="0"/>
      <w:marBottom w:val="0"/>
      <w:divBdr>
        <w:top w:val="none" w:sz="0" w:space="0" w:color="auto"/>
        <w:left w:val="none" w:sz="0" w:space="0" w:color="auto"/>
        <w:bottom w:val="none" w:sz="0" w:space="0" w:color="auto"/>
        <w:right w:val="none" w:sz="0" w:space="0" w:color="auto"/>
      </w:divBdr>
    </w:div>
    <w:div w:id="544027432">
      <w:bodyDiv w:val="1"/>
      <w:marLeft w:val="0"/>
      <w:marRight w:val="0"/>
      <w:marTop w:val="0"/>
      <w:marBottom w:val="0"/>
      <w:divBdr>
        <w:top w:val="none" w:sz="0" w:space="0" w:color="auto"/>
        <w:left w:val="none" w:sz="0" w:space="0" w:color="auto"/>
        <w:bottom w:val="none" w:sz="0" w:space="0" w:color="auto"/>
        <w:right w:val="none" w:sz="0" w:space="0" w:color="auto"/>
      </w:divBdr>
    </w:div>
    <w:div w:id="576593578">
      <w:bodyDiv w:val="1"/>
      <w:marLeft w:val="0"/>
      <w:marRight w:val="0"/>
      <w:marTop w:val="0"/>
      <w:marBottom w:val="0"/>
      <w:divBdr>
        <w:top w:val="none" w:sz="0" w:space="0" w:color="auto"/>
        <w:left w:val="none" w:sz="0" w:space="0" w:color="auto"/>
        <w:bottom w:val="none" w:sz="0" w:space="0" w:color="auto"/>
        <w:right w:val="none" w:sz="0" w:space="0" w:color="auto"/>
      </w:divBdr>
    </w:div>
    <w:div w:id="634140023">
      <w:bodyDiv w:val="1"/>
      <w:marLeft w:val="0"/>
      <w:marRight w:val="0"/>
      <w:marTop w:val="0"/>
      <w:marBottom w:val="0"/>
      <w:divBdr>
        <w:top w:val="none" w:sz="0" w:space="0" w:color="auto"/>
        <w:left w:val="none" w:sz="0" w:space="0" w:color="auto"/>
        <w:bottom w:val="none" w:sz="0" w:space="0" w:color="auto"/>
        <w:right w:val="none" w:sz="0" w:space="0" w:color="auto"/>
      </w:divBdr>
    </w:div>
    <w:div w:id="644579155">
      <w:bodyDiv w:val="1"/>
      <w:marLeft w:val="0"/>
      <w:marRight w:val="0"/>
      <w:marTop w:val="0"/>
      <w:marBottom w:val="0"/>
      <w:divBdr>
        <w:top w:val="none" w:sz="0" w:space="0" w:color="auto"/>
        <w:left w:val="none" w:sz="0" w:space="0" w:color="auto"/>
        <w:bottom w:val="none" w:sz="0" w:space="0" w:color="auto"/>
        <w:right w:val="none" w:sz="0" w:space="0" w:color="auto"/>
      </w:divBdr>
    </w:div>
    <w:div w:id="649214161">
      <w:bodyDiv w:val="1"/>
      <w:marLeft w:val="0"/>
      <w:marRight w:val="0"/>
      <w:marTop w:val="0"/>
      <w:marBottom w:val="0"/>
      <w:divBdr>
        <w:top w:val="none" w:sz="0" w:space="0" w:color="auto"/>
        <w:left w:val="none" w:sz="0" w:space="0" w:color="auto"/>
        <w:bottom w:val="none" w:sz="0" w:space="0" w:color="auto"/>
        <w:right w:val="none" w:sz="0" w:space="0" w:color="auto"/>
      </w:divBdr>
    </w:div>
    <w:div w:id="705519645">
      <w:bodyDiv w:val="1"/>
      <w:marLeft w:val="0"/>
      <w:marRight w:val="0"/>
      <w:marTop w:val="0"/>
      <w:marBottom w:val="0"/>
      <w:divBdr>
        <w:top w:val="none" w:sz="0" w:space="0" w:color="auto"/>
        <w:left w:val="none" w:sz="0" w:space="0" w:color="auto"/>
        <w:bottom w:val="none" w:sz="0" w:space="0" w:color="auto"/>
        <w:right w:val="none" w:sz="0" w:space="0" w:color="auto"/>
      </w:divBdr>
    </w:div>
    <w:div w:id="823398638">
      <w:bodyDiv w:val="1"/>
      <w:marLeft w:val="0"/>
      <w:marRight w:val="0"/>
      <w:marTop w:val="0"/>
      <w:marBottom w:val="0"/>
      <w:divBdr>
        <w:top w:val="none" w:sz="0" w:space="0" w:color="auto"/>
        <w:left w:val="none" w:sz="0" w:space="0" w:color="auto"/>
        <w:bottom w:val="none" w:sz="0" w:space="0" w:color="auto"/>
        <w:right w:val="none" w:sz="0" w:space="0" w:color="auto"/>
      </w:divBdr>
    </w:div>
    <w:div w:id="955060100">
      <w:bodyDiv w:val="1"/>
      <w:marLeft w:val="0"/>
      <w:marRight w:val="0"/>
      <w:marTop w:val="0"/>
      <w:marBottom w:val="0"/>
      <w:divBdr>
        <w:top w:val="none" w:sz="0" w:space="0" w:color="auto"/>
        <w:left w:val="none" w:sz="0" w:space="0" w:color="auto"/>
        <w:bottom w:val="none" w:sz="0" w:space="0" w:color="auto"/>
        <w:right w:val="none" w:sz="0" w:space="0" w:color="auto"/>
      </w:divBdr>
    </w:div>
    <w:div w:id="1050416609">
      <w:bodyDiv w:val="1"/>
      <w:marLeft w:val="0"/>
      <w:marRight w:val="0"/>
      <w:marTop w:val="0"/>
      <w:marBottom w:val="0"/>
      <w:divBdr>
        <w:top w:val="none" w:sz="0" w:space="0" w:color="auto"/>
        <w:left w:val="none" w:sz="0" w:space="0" w:color="auto"/>
        <w:bottom w:val="none" w:sz="0" w:space="0" w:color="auto"/>
        <w:right w:val="none" w:sz="0" w:space="0" w:color="auto"/>
      </w:divBdr>
    </w:div>
    <w:div w:id="1209996217">
      <w:bodyDiv w:val="1"/>
      <w:marLeft w:val="0"/>
      <w:marRight w:val="0"/>
      <w:marTop w:val="0"/>
      <w:marBottom w:val="0"/>
      <w:divBdr>
        <w:top w:val="none" w:sz="0" w:space="0" w:color="auto"/>
        <w:left w:val="none" w:sz="0" w:space="0" w:color="auto"/>
        <w:bottom w:val="none" w:sz="0" w:space="0" w:color="auto"/>
        <w:right w:val="none" w:sz="0" w:space="0" w:color="auto"/>
      </w:divBdr>
    </w:div>
    <w:div w:id="1713454214">
      <w:bodyDiv w:val="1"/>
      <w:marLeft w:val="0"/>
      <w:marRight w:val="0"/>
      <w:marTop w:val="0"/>
      <w:marBottom w:val="0"/>
      <w:divBdr>
        <w:top w:val="none" w:sz="0" w:space="0" w:color="auto"/>
        <w:left w:val="none" w:sz="0" w:space="0" w:color="auto"/>
        <w:bottom w:val="none" w:sz="0" w:space="0" w:color="auto"/>
        <w:right w:val="none" w:sz="0" w:space="0" w:color="auto"/>
      </w:divBdr>
    </w:div>
    <w:div w:id="1813063005">
      <w:bodyDiv w:val="1"/>
      <w:marLeft w:val="0"/>
      <w:marRight w:val="0"/>
      <w:marTop w:val="0"/>
      <w:marBottom w:val="0"/>
      <w:divBdr>
        <w:top w:val="none" w:sz="0" w:space="0" w:color="auto"/>
        <w:left w:val="none" w:sz="0" w:space="0" w:color="auto"/>
        <w:bottom w:val="none" w:sz="0" w:space="0" w:color="auto"/>
        <w:right w:val="none" w:sz="0" w:space="0" w:color="auto"/>
      </w:divBdr>
    </w:div>
    <w:div w:id="1844851683">
      <w:bodyDiv w:val="1"/>
      <w:marLeft w:val="0"/>
      <w:marRight w:val="0"/>
      <w:marTop w:val="0"/>
      <w:marBottom w:val="0"/>
      <w:divBdr>
        <w:top w:val="none" w:sz="0" w:space="0" w:color="auto"/>
        <w:left w:val="none" w:sz="0" w:space="0" w:color="auto"/>
        <w:bottom w:val="none" w:sz="0" w:space="0" w:color="auto"/>
        <w:right w:val="none" w:sz="0" w:space="0" w:color="auto"/>
      </w:divBdr>
    </w:div>
    <w:div w:id="2075546241">
      <w:bodyDiv w:val="1"/>
      <w:marLeft w:val="0"/>
      <w:marRight w:val="0"/>
      <w:marTop w:val="0"/>
      <w:marBottom w:val="0"/>
      <w:divBdr>
        <w:top w:val="none" w:sz="0" w:space="0" w:color="auto"/>
        <w:left w:val="none" w:sz="0" w:space="0" w:color="auto"/>
        <w:bottom w:val="none" w:sz="0" w:space="0" w:color="auto"/>
        <w:right w:val="none" w:sz="0" w:space="0" w:color="auto"/>
      </w:divBdr>
    </w:div>
    <w:div w:id="21408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singapore.com/de_de/see-do-singapore/nature-wildlife/reserves/macritchie-nature-reserve/" TargetMode="External"/><Relationship Id="rId18" Type="http://schemas.openxmlformats.org/officeDocument/2006/relationships/hyperlink" Target="https://pixxio.hansmannpr.de/share/1755074933rYGbRCgA2EPbco" TargetMode="External"/><Relationship Id="rId3" Type="http://schemas.openxmlformats.org/officeDocument/2006/relationships/customXml" Target="../customXml/item3.xml"/><Relationship Id="rId21" Type="http://schemas.openxmlformats.org/officeDocument/2006/relationships/hyperlink" Target="http://www.visitsingapore.com" TargetMode="External"/><Relationship Id="rId7" Type="http://schemas.openxmlformats.org/officeDocument/2006/relationships/webSettings" Target="webSettings.xml"/><Relationship Id="rId12" Type="http://schemas.openxmlformats.org/officeDocument/2006/relationships/hyperlink" Target="https://www.greenplan.gov.sg/" TargetMode="External"/><Relationship Id="rId17" Type="http://schemas.openxmlformats.org/officeDocument/2006/relationships/hyperlink" Target="http://www.visitsingapo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iblegardencity.com/" TargetMode="External"/><Relationship Id="rId20" Type="http://schemas.openxmlformats.org/officeDocument/2006/relationships/hyperlink" Target="mailto:singapore@hansmannpr.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adlandscap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anpacific.com/en/hotels-and-resorts/pr-collection-pickering.html" TargetMode="External"/><Relationship Id="rId23" Type="http://schemas.openxmlformats.org/officeDocument/2006/relationships/header" Target="header1.xml"/><Relationship Id="rId10" Type="http://schemas.openxmlformats.org/officeDocument/2006/relationships/hyperlink" Target="https://www.tagesschau.de/ausland/europa/klima-wetter-copernicus-juni-100.html" TargetMode="External"/><Relationship Id="rId19" Type="http://schemas.openxmlformats.org/officeDocument/2006/relationships/hyperlink" Target="mailto:denitsa_arabadzhieva@stb.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singapore.com/de_de/see-do-singapore/nature-wildlife/parks-gardens/gardens-by-the-bay/" TargetMode="External"/><Relationship Id="rId22" Type="http://schemas.openxmlformats.org/officeDocument/2006/relationships/hyperlink" Target="http://www.hansmannp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14BD45D0BF0A4EBDD19A45B720F3C9" ma:contentTypeVersion="13" ma:contentTypeDescription="Ein neues Dokument erstellen." ma:contentTypeScope="" ma:versionID="d064f710ef8099398eb762c6dfddb57d">
  <xsd:schema xmlns:xsd="http://www.w3.org/2001/XMLSchema" xmlns:xs="http://www.w3.org/2001/XMLSchema" xmlns:p="http://schemas.microsoft.com/office/2006/metadata/properties" xmlns:ns2="788b8f40-d782-4b01-bf36-435b03c9f2f3" xmlns:ns3="4e22ceae-2127-4584-a84e-e70ff4c2c899" targetNamespace="http://schemas.microsoft.com/office/2006/metadata/properties" ma:root="true" ma:fieldsID="daed5a244851c6dd674ba3e86cb5a719" ns2:_="" ns3:_="">
    <xsd:import namespace="788b8f40-d782-4b01-bf36-435b03c9f2f3"/>
    <xsd:import namespace="4e22ceae-2127-4584-a84e-e70ff4c2c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8f40-d782-4b01-bf36-435b03c9f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2ceae-2127-4584-a84e-e70ff4c2c8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07906b-c801-4f0a-9b20-f3543ee4c4b2}" ma:internalName="TaxCatchAll" ma:showField="CatchAllData" ma:web="4e22ceae-2127-4584-a84e-e70ff4c2c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8b8f40-d782-4b01-bf36-435b03c9f2f3">
      <Terms xmlns="http://schemas.microsoft.com/office/infopath/2007/PartnerControls"/>
    </lcf76f155ced4ddcb4097134ff3c332f>
    <TaxCatchAll xmlns="4e22ceae-2127-4584-a84e-e70ff4c2c899" xsi:nil="true"/>
  </documentManagement>
</p:properties>
</file>

<file path=customXml/itemProps1.xml><?xml version="1.0" encoding="utf-8"?>
<ds:datastoreItem xmlns:ds="http://schemas.openxmlformats.org/officeDocument/2006/customXml" ds:itemID="{34173F92-9FD3-4CB4-A687-F1153082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8f40-d782-4b01-bf36-435b03c9f2f3"/>
    <ds:schemaRef ds:uri="4e22ceae-2127-4584-a84e-e70ff4c2c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5D08E-67C2-4760-AF70-EB0E5A823163}">
  <ds:schemaRefs>
    <ds:schemaRef ds:uri="http://schemas.microsoft.com/sharepoint/v3/contenttype/forms"/>
  </ds:schemaRefs>
</ds:datastoreItem>
</file>

<file path=customXml/itemProps3.xml><?xml version="1.0" encoding="utf-8"?>
<ds:datastoreItem xmlns:ds="http://schemas.openxmlformats.org/officeDocument/2006/customXml" ds:itemID="{8DBEAF36-340E-4DC3-9CA1-E62F9FEB89F2}">
  <ds:schemaRefs>
    <ds:schemaRef ds:uri="http://schemas.microsoft.com/office/2006/metadata/properties"/>
    <ds:schemaRef ds:uri="http://schemas.microsoft.com/office/infopath/2007/PartnerControls"/>
    <ds:schemaRef ds:uri="788b8f40-d782-4b01-bf36-435b03c9f2f3"/>
    <ds:schemaRef ds:uri="4e22ceae-2127-4584-a84e-e70ff4c2c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6539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Lindner - Hansmann PR</dc:creator>
  <cp:keywords/>
  <dc:description/>
  <cp:lastModifiedBy>Greta Edler - Hansmann PR</cp:lastModifiedBy>
  <cp:revision>9</cp:revision>
  <dcterms:created xsi:type="dcterms:W3CDTF">2025-08-11T21:19:00Z</dcterms:created>
  <dcterms:modified xsi:type="dcterms:W3CDTF">2025-08-13T08:56:00Z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0x010100E214BD45D0BF0A4EBDD19A45B720F3C9</vt:lpwstr>
  </property>
  <property fmtid="{D5CDD505-2E9C-101B-9397-08002B2CF9AE}" pid="3" name="MediaServiceImageTags">
    <vt:lpwstr/>
  </property>
</Properties>
</file>