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F145" w14:textId="7D578175" w:rsidR="006F6B08" w:rsidRDefault="006F6B08" w:rsidP="00E25CC0">
      <w:pPr>
        <w:pStyle w:val="StandardWeb"/>
        <w:rPr>
          <w:rFonts w:ascii="Arial" w:eastAsia="Arial" w:hAnsi="Arial" w:cs="Arial"/>
          <w:b/>
          <w:bCs/>
        </w:rPr>
      </w:pPr>
    </w:p>
    <w:p w14:paraId="13B31DC6" w14:textId="0B4503A4" w:rsidR="00B46C55" w:rsidRDefault="006F6B08" w:rsidP="00985474">
      <w:pPr>
        <w:pStyle w:val="StandardWeb"/>
        <w:jc w:val="center"/>
        <w:rPr>
          <w:rFonts w:ascii="Arial" w:eastAsia="Arial" w:hAnsi="Arial" w:cs="Arial"/>
          <w:b/>
          <w:bCs/>
          <w:sz w:val="36"/>
          <w:szCs w:val="36"/>
        </w:rPr>
      </w:pPr>
      <w:r w:rsidRPr="00E25CC0">
        <w:rPr>
          <w:rFonts w:ascii="Arial" w:eastAsia="Arial" w:hAnsi="Arial" w:cs="Arial"/>
          <w:b/>
          <w:bCs/>
          <w:sz w:val="36"/>
          <w:szCs w:val="36"/>
        </w:rPr>
        <w:t>Frühjahr/Sommer Kollektion 2026</w:t>
      </w:r>
    </w:p>
    <w:p w14:paraId="093F5420" w14:textId="77777777" w:rsidR="00985474" w:rsidRPr="00B46C55" w:rsidRDefault="00985474" w:rsidP="00985474">
      <w:pPr>
        <w:pStyle w:val="StandardWeb"/>
        <w:jc w:val="center"/>
        <w:rPr>
          <w:rFonts w:ascii="Arial" w:eastAsia="Arial" w:hAnsi="Arial" w:cs="Arial"/>
          <w:b/>
          <w:bCs/>
          <w:sz w:val="36"/>
          <w:szCs w:val="36"/>
        </w:rPr>
      </w:pPr>
    </w:p>
    <w:p w14:paraId="2D1A0572" w14:textId="77777777" w:rsidR="006F6B08" w:rsidRPr="00B46C55" w:rsidRDefault="006F6B08" w:rsidP="00B46C55">
      <w:pPr>
        <w:pStyle w:val="StandardWeb"/>
        <w:spacing w:line="360" w:lineRule="auto"/>
        <w:rPr>
          <w:rFonts w:ascii="Arial" w:eastAsia="Arial" w:hAnsi="Arial" w:cs="Arial"/>
        </w:rPr>
      </w:pPr>
      <w:r w:rsidRPr="00B46C55">
        <w:rPr>
          <w:rFonts w:ascii="Arial" w:eastAsia="Arial" w:hAnsi="Arial" w:cs="Arial"/>
        </w:rPr>
        <w:t xml:space="preserve">Mit der </w:t>
      </w:r>
      <w:r w:rsidRPr="00B46C55">
        <w:rPr>
          <w:rStyle w:val="Fett"/>
          <w:rFonts w:ascii="Arial" w:eastAsia="Arial" w:hAnsi="Arial" w:cs="Arial"/>
        </w:rPr>
        <w:t>Frühjahr/Sommer-Kollektion 2026</w:t>
      </w:r>
      <w:r w:rsidRPr="00B46C55">
        <w:rPr>
          <w:rFonts w:ascii="Arial" w:eastAsia="Arial" w:hAnsi="Arial" w:cs="Arial"/>
        </w:rPr>
        <w:t xml:space="preserve"> präsentiert Bikkembergs eine ausdrucksstarke und vielseitige Kollektion, in der markentypische Elemente auf moderne Einflüsse treffen. Entstanden ist eine Herrengarderobe, die den modernen Mann durch alle Situationen des Alltags begleitet: von entspannten Momenten bis hin zu formelleren Anlässen.</w:t>
      </w:r>
    </w:p>
    <w:p w14:paraId="5A4FBE4E" w14:textId="77777777" w:rsidR="006F6B08" w:rsidRPr="00B46C55" w:rsidRDefault="006F6B08" w:rsidP="00B46C55">
      <w:pPr>
        <w:pStyle w:val="StandardWeb"/>
        <w:spacing w:line="360" w:lineRule="auto"/>
        <w:rPr>
          <w:rFonts w:ascii="Arial" w:eastAsia="Arial" w:hAnsi="Arial" w:cs="Arial"/>
        </w:rPr>
      </w:pPr>
      <w:r w:rsidRPr="00B46C55">
        <w:rPr>
          <w:rFonts w:ascii="Arial" w:eastAsia="Arial" w:hAnsi="Arial" w:cs="Arial"/>
        </w:rPr>
        <w:t xml:space="preserve">Die Kollektion gliedert sich in zwei eigenständige, sich ergänzende Teile: eine </w:t>
      </w:r>
      <w:r w:rsidRPr="00B46C55">
        <w:rPr>
          <w:rStyle w:val="Fett"/>
          <w:rFonts w:ascii="Arial" w:eastAsia="Arial" w:hAnsi="Arial" w:cs="Arial"/>
        </w:rPr>
        <w:t>Pre-Collection</w:t>
      </w:r>
      <w:r w:rsidRPr="00B46C55">
        <w:rPr>
          <w:rFonts w:ascii="Arial" w:eastAsia="Arial" w:hAnsi="Arial" w:cs="Arial"/>
        </w:rPr>
        <w:t xml:space="preserve">, die klar, strukturiert und elegant ist, und die </w:t>
      </w:r>
      <w:r w:rsidRPr="00B46C55">
        <w:rPr>
          <w:rStyle w:val="Fett"/>
          <w:rFonts w:ascii="Arial" w:eastAsia="Arial" w:hAnsi="Arial" w:cs="Arial"/>
        </w:rPr>
        <w:t>Main Collection</w:t>
      </w:r>
      <w:r w:rsidRPr="00B46C55">
        <w:rPr>
          <w:rFonts w:ascii="Arial" w:eastAsia="Arial" w:hAnsi="Arial" w:cs="Arial"/>
        </w:rPr>
        <w:t>, die von Urlaub, Reisen und Bewegungsfreiheit inspiriert wird. Beide verbindet eine starke visuelle Präsenz und ein moderner, dynamischer Männerstil.</w:t>
      </w:r>
    </w:p>
    <w:p w14:paraId="6C031BE1" w14:textId="77777777" w:rsidR="006F6B08" w:rsidRPr="00B46C55" w:rsidRDefault="006F6B08" w:rsidP="00B46C55">
      <w:pPr>
        <w:pStyle w:val="StandardWeb"/>
        <w:spacing w:line="360" w:lineRule="auto"/>
        <w:rPr>
          <w:rFonts w:ascii="Arial" w:eastAsia="Arial" w:hAnsi="Arial" w:cs="Arial"/>
        </w:rPr>
      </w:pPr>
      <w:r w:rsidRPr="00B46C55">
        <w:rPr>
          <w:rFonts w:ascii="Arial" w:eastAsia="Arial" w:hAnsi="Arial" w:cs="Arial"/>
        </w:rPr>
        <w:t xml:space="preserve">In der </w:t>
      </w:r>
      <w:r w:rsidRPr="00B46C55">
        <w:rPr>
          <w:rStyle w:val="Fett"/>
          <w:rFonts w:ascii="Arial" w:eastAsia="Arial" w:hAnsi="Arial" w:cs="Arial"/>
        </w:rPr>
        <w:t>Pre-Collection</w:t>
      </w:r>
      <w:r w:rsidRPr="00B46C55">
        <w:rPr>
          <w:rFonts w:ascii="Arial" w:eastAsia="Arial" w:hAnsi="Arial" w:cs="Arial"/>
        </w:rPr>
        <w:t xml:space="preserve"> liegt der Fokus auf Funktionalität und unkomplizierter Eleganz. Sie läutet den Frühling mit einem urbanen, gepflegten Look ein. Lässige formelle Teile werden mit weichen Strickwaren und leichten Nylonjacken kombiniert. Hochwertige Stoffe, unterschiedliche Texturen und präzise Details prägen die Designs. Die Farbwelt reicht von sanften Pastelltönen bis hin zu kräftigeren Farben.</w:t>
      </w:r>
    </w:p>
    <w:p w14:paraId="4E516885" w14:textId="7E3934A9" w:rsidR="006F6B08" w:rsidRPr="00B46C55" w:rsidRDefault="006F6B08" w:rsidP="00B46C55">
      <w:pPr>
        <w:pStyle w:val="StandardWeb"/>
        <w:spacing w:line="360" w:lineRule="auto"/>
        <w:rPr>
          <w:rFonts w:ascii="Arial" w:eastAsia="Arial" w:hAnsi="Arial" w:cs="Arial"/>
        </w:rPr>
      </w:pPr>
      <w:r w:rsidRPr="00B46C55">
        <w:rPr>
          <w:rFonts w:ascii="Arial" w:eastAsia="Arial" w:hAnsi="Arial" w:cs="Arial"/>
        </w:rPr>
        <w:t xml:space="preserve">Die </w:t>
      </w:r>
      <w:r w:rsidRPr="00B46C55">
        <w:rPr>
          <w:rStyle w:val="Fett"/>
          <w:rFonts w:ascii="Arial" w:eastAsia="Arial" w:hAnsi="Arial" w:cs="Arial"/>
        </w:rPr>
        <w:t>Main Collection</w:t>
      </w:r>
      <w:r w:rsidRPr="00B46C55">
        <w:rPr>
          <w:rFonts w:ascii="Arial" w:eastAsia="Arial" w:hAnsi="Arial" w:cs="Arial"/>
        </w:rPr>
        <w:t xml:space="preserve"> steht für Leichtigkeit, Spontaneität und das Reisen. Inspiriert vom modernen Weltenbummler, werden klassische Freizeitlooks neu interpretiert. Auffällige Hawaii-Prints und grafische Zweifarb-Muster sorgen für Frische und Energie. Jedes Teil, von bedruckten Hemden über grafische T-Shirts bis hin zu leichten Hosen und Travel-Jacken, bietet hohen Tragekomfort und viel Bewegungsfreiheit, ohne auf Stil zu verzichten.</w:t>
      </w:r>
    </w:p>
    <w:p w14:paraId="62C3CAEE" w14:textId="1B3B0C28" w:rsidR="006F6B08" w:rsidRPr="00B46C55" w:rsidRDefault="006F6B08" w:rsidP="00B46C55">
      <w:pPr>
        <w:spacing w:before="100" w:beforeAutospacing="1" w:after="100" w:afterAutospacing="1" w:line="360" w:lineRule="auto"/>
        <w:rPr>
          <w:rFonts w:ascii="Arial" w:eastAsia="Arial" w:hAnsi="Arial" w:cs="Arial"/>
          <w:kern w:val="0"/>
          <w:lang w:eastAsia="de-DE"/>
          <w14:ligatures w14:val="none"/>
        </w:rPr>
      </w:pPr>
      <w:r w:rsidRPr="00B46C55">
        <w:rPr>
          <w:rFonts w:ascii="Arial" w:eastAsia="Arial" w:hAnsi="Arial" w:cs="Arial"/>
          <w:kern w:val="0"/>
          <w:lang w:eastAsia="de-DE"/>
          <w14:ligatures w14:val="none"/>
        </w:rPr>
        <w:t xml:space="preserve">Ein zentrales Element der Kollektion ist der ikonische </w:t>
      </w:r>
      <w:r w:rsidRPr="00B46C55">
        <w:rPr>
          <w:rFonts w:ascii="Arial" w:eastAsia="Arial" w:hAnsi="Arial" w:cs="Arial"/>
          <w:b/>
          <w:bCs/>
          <w:kern w:val="0"/>
          <w:lang w:eastAsia="de-DE"/>
          <w14:ligatures w14:val="none"/>
        </w:rPr>
        <w:t>Soccer-Schuh</w:t>
      </w:r>
      <w:r w:rsidRPr="00B46C55">
        <w:rPr>
          <w:rFonts w:ascii="Arial" w:eastAsia="Arial" w:hAnsi="Arial" w:cs="Arial"/>
          <w:kern w:val="0"/>
          <w:lang w:eastAsia="de-DE"/>
          <w14:ligatures w14:val="none"/>
        </w:rPr>
        <w:t xml:space="preserve">, ein absoluter Bikkembergs-Klassiker. Sein Design wurde neu gedacht, wodurch sich neue Muster, Stickereien und Prints in der gesamten Kollektion wiederfinden. Die Farben reichen </w:t>
      </w:r>
      <w:r w:rsidRPr="00B46C55">
        <w:rPr>
          <w:rFonts w:ascii="Arial" w:eastAsia="Arial" w:hAnsi="Arial" w:cs="Arial"/>
          <w:kern w:val="0"/>
          <w:lang w:eastAsia="de-DE"/>
          <w14:ligatures w14:val="none"/>
        </w:rPr>
        <w:lastRenderedPageBreak/>
        <w:t>von eleganten, neutralen Tönen bis hin zu starken Akzenten wie Himmelblau und leuchtendem Rot – eine gelungene Balance zwischen Tradition und Moderne.</w:t>
      </w:r>
    </w:p>
    <w:p w14:paraId="0C4CF956" w14:textId="77777777" w:rsidR="006F6B08" w:rsidRPr="00B46C55" w:rsidRDefault="006F6B08" w:rsidP="00B46C55">
      <w:pPr>
        <w:spacing w:before="100" w:beforeAutospacing="1" w:after="100" w:afterAutospacing="1" w:line="360" w:lineRule="auto"/>
        <w:rPr>
          <w:rFonts w:ascii="Arial" w:eastAsia="Arial" w:hAnsi="Arial" w:cs="Arial"/>
          <w:kern w:val="0"/>
          <w:lang w:eastAsia="de-DE"/>
          <w14:ligatures w14:val="none"/>
        </w:rPr>
      </w:pPr>
      <w:r w:rsidRPr="00B46C55">
        <w:rPr>
          <w:rFonts w:ascii="Arial" w:eastAsia="Arial" w:hAnsi="Arial" w:cs="Arial"/>
          <w:kern w:val="0"/>
          <w:lang w:eastAsia="de-DE"/>
          <w14:ligatures w14:val="none"/>
        </w:rPr>
        <w:t xml:space="preserve">Mit der </w:t>
      </w:r>
      <w:r w:rsidRPr="00B46C55">
        <w:rPr>
          <w:rFonts w:ascii="Arial" w:eastAsia="Arial" w:hAnsi="Arial" w:cs="Arial"/>
          <w:b/>
          <w:bCs/>
          <w:kern w:val="0"/>
          <w:lang w:eastAsia="de-DE"/>
          <w14:ligatures w14:val="none"/>
        </w:rPr>
        <w:t>Spring/Summer 2026 Kollektion</w:t>
      </w:r>
      <w:r w:rsidRPr="00B46C55">
        <w:rPr>
          <w:rFonts w:ascii="Arial" w:eastAsia="Arial" w:hAnsi="Arial" w:cs="Arial"/>
          <w:kern w:val="0"/>
          <w:lang w:eastAsia="de-DE"/>
          <w14:ligatures w14:val="none"/>
        </w:rPr>
        <w:t xml:space="preserve"> setzt Bikkembergs ein klares Zeichen für zeitgemäße Männermode. Farbe, Funktion und starke Designs verbinden sich zu einer Kollektion, die den Mann von heute widerspiegelt: selbstbewusst, aktiv und immer in Bewegung. Eine Reise zwischen Vergangenheit und Zukunft, bei der jedes Outfit zu einem persönlichen Statement wird.</w:t>
      </w:r>
    </w:p>
    <w:p w14:paraId="000608CD" w14:textId="04495BF4" w:rsidR="006F6B08" w:rsidRPr="00671637" w:rsidRDefault="006F6B08" w:rsidP="006F6B08">
      <w:pPr>
        <w:pStyle w:val="StandardWeb"/>
        <w:spacing w:line="276" w:lineRule="auto"/>
        <w:rPr>
          <w:rStyle w:val="Fett"/>
          <w:rFonts w:ascii="Helvetica Neue" w:eastAsia="Arial" w:hAnsi="Helvetica Neue" w:cs="Arial"/>
        </w:rPr>
      </w:pPr>
    </w:p>
    <w:p w14:paraId="64180D35" w14:textId="73A62F0D" w:rsidR="006F6B08" w:rsidRPr="00B46C55" w:rsidRDefault="006F6B08" w:rsidP="00B46C55">
      <w:pPr>
        <w:pStyle w:val="StandardWeb"/>
        <w:spacing w:line="360" w:lineRule="auto"/>
        <w:rPr>
          <w:rStyle w:val="Fett"/>
          <w:rFonts w:ascii="Arial" w:eastAsia="Arial" w:hAnsi="Arial" w:cs="Arial"/>
        </w:rPr>
      </w:pPr>
      <w:r w:rsidRPr="00B46C55">
        <w:rPr>
          <w:rStyle w:val="Fett"/>
          <w:rFonts w:ascii="Arial" w:eastAsia="Arial" w:hAnsi="Arial" w:cs="Arial"/>
        </w:rPr>
        <w:t>ÜBER BIKKEMBERGS:</w:t>
      </w:r>
    </w:p>
    <w:p w14:paraId="09BF8CCA" w14:textId="434E1A4C" w:rsidR="006F6B08" w:rsidRPr="00B46C55" w:rsidRDefault="006F6B08" w:rsidP="00B46C55">
      <w:pPr>
        <w:pStyle w:val="StandardWeb"/>
        <w:spacing w:line="360" w:lineRule="auto"/>
        <w:rPr>
          <w:rFonts w:ascii="Arial" w:eastAsia="Arial" w:hAnsi="Arial" w:cs="Arial"/>
        </w:rPr>
      </w:pPr>
      <w:r w:rsidRPr="00B46C55">
        <w:rPr>
          <w:rFonts w:ascii="Arial" w:eastAsia="Arial" w:hAnsi="Arial" w:cs="Arial"/>
        </w:rPr>
        <w:t>Bikkembergs ist eine Marke, die aus der Verbindung von modischer Eleganz und sportlicher Kraft entstanden ist. Gegründet wurde sie 1986 von Designer Dirk Bikkembergs, einem Mitglied der renommierten Designergruppe „Antwerp Six“. Über die Jahre entwickelte sich daraus eine unverwechselbare Stilwelt mit starker Energie. Die Kollektionen sind modern, dynamisch und richten sich an den zeitgemäßen Mann – inspiriert vom Leitsatz „mens sana in corpore sano“. Bikkembergs steht für Männer mit Stilbewusstsein, Leidenschaft und dem Wunsch, sich modern und selbstsicher zu kleiden.</w:t>
      </w:r>
    </w:p>
    <w:p w14:paraId="64B94586" w14:textId="49991A5A" w:rsidR="006C190B" w:rsidRPr="006C190B" w:rsidRDefault="006C190B" w:rsidP="006C190B">
      <w:pPr>
        <w:spacing w:line="276" w:lineRule="auto"/>
        <w:rPr>
          <w:rFonts w:ascii="Arial" w:hAnsi="Arial" w:cs="Arial"/>
        </w:rPr>
      </w:pPr>
      <w:r w:rsidRPr="006C190B">
        <w:rPr>
          <w:rFonts w:ascii="Arial" w:hAnsi="Arial" w:cs="Arial"/>
        </w:rPr>
        <w:t xml:space="preserve">Weitere Informationen unter </w:t>
      </w:r>
      <w:hyperlink r:id="rId9" w:history="1">
        <w:r w:rsidRPr="001D03B5">
          <w:rPr>
            <w:rStyle w:val="Hyperlink"/>
            <w:rFonts w:ascii="Arial" w:hAnsi="Arial" w:cs="Arial"/>
          </w:rPr>
          <w:t>bikkembergs.com</w:t>
        </w:r>
      </w:hyperlink>
    </w:p>
    <w:p w14:paraId="6973C7CB" w14:textId="292D7113" w:rsidR="006F6B08" w:rsidRPr="00B41604" w:rsidRDefault="006C190B" w:rsidP="006C190B">
      <w:pPr>
        <w:spacing w:line="276" w:lineRule="auto"/>
        <w:rPr>
          <w:rFonts w:ascii="Arial" w:hAnsi="Arial" w:cs="Arial"/>
        </w:rPr>
      </w:pPr>
      <w:r w:rsidRPr="006C190B">
        <w:rPr>
          <w:rFonts w:ascii="Arial" w:hAnsi="Arial" w:cs="Arial"/>
        </w:rPr>
        <w:t xml:space="preserve">Instagram: </w:t>
      </w:r>
      <w:hyperlink r:id="rId10" w:history="1">
        <w:r w:rsidRPr="00AB68E9">
          <w:rPr>
            <w:rStyle w:val="Hyperlink"/>
            <w:rFonts w:ascii="Arial" w:hAnsi="Arial" w:cs="Arial"/>
          </w:rPr>
          <w:t>dirkbikkembergs</w:t>
        </w:r>
      </w:hyperlink>
    </w:p>
    <w:p w14:paraId="19C4A21F" w14:textId="77777777" w:rsidR="006F6B08" w:rsidRPr="00B41604" w:rsidRDefault="006F6B08" w:rsidP="006F6B08">
      <w:pPr>
        <w:spacing w:line="276" w:lineRule="auto"/>
        <w:rPr>
          <w:rFonts w:ascii="Arial" w:hAnsi="Arial" w:cs="Arial"/>
        </w:rPr>
      </w:pPr>
    </w:p>
    <w:p w14:paraId="71D5141B" w14:textId="77777777" w:rsidR="00C93860" w:rsidRPr="006F6B08" w:rsidRDefault="00C93860" w:rsidP="006F6B08"/>
    <w:sectPr w:rsidR="00C93860" w:rsidRPr="006F6B0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E13B" w14:textId="77777777" w:rsidR="00C976F3" w:rsidRDefault="00C976F3" w:rsidP="0089182F">
      <w:pPr>
        <w:spacing w:after="0" w:line="240" w:lineRule="auto"/>
      </w:pPr>
      <w:r>
        <w:separator/>
      </w:r>
    </w:p>
  </w:endnote>
  <w:endnote w:type="continuationSeparator" w:id="0">
    <w:p w14:paraId="426470BE" w14:textId="77777777" w:rsidR="00C976F3" w:rsidRDefault="00C976F3" w:rsidP="0089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CA92" w14:textId="699F56FC" w:rsidR="00FE022E" w:rsidRPr="0092071C" w:rsidRDefault="00FE022E" w:rsidP="00FE022E">
    <w:pPr>
      <w:ind w:right="-426"/>
      <w:jc w:val="both"/>
      <w:rPr>
        <w:b/>
        <w:color w:val="A6A6A6" w:themeColor="background1" w:themeShade="A6"/>
        <w:sz w:val="16"/>
      </w:rPr>
    </w:pPr>
    <w:r w:rsidRPr="0092071C">
      <w:rPr>
        <w:b/>
        <w:color w:val="A6A6A6" w:themeColor="background1" w:themeShade="A6"/>
        <w:sz w:val="16"/>
      </w:rPr>
      <w:t>Pressekontakt:</w:t>
    </w:r>
  </w:p>
  <w:p w14:paraId="2C45EF40" w14:textId="77777777" w:rsidR="00FE022E" w:rsidRPr="0092071C" w:rsidRDefault="00FE022E" w:rsidP="00FE022E">
    <w:pPr>
      <w:ind w:right="-426"/>
      <w:rPr>
        <w:color w:val="A6A6A6" w:themeColor="background1" w:themeShade="A6"/>
        <w:sz w:val="16"/>
      </w:rPr>
    </w:pPr>
    <w:r w:rsidRPr="0092071C">
      <w:rPr>
        <w:color w:val="A6A6A6" w:themeColor="background1" w:themeShade="A6"/>
        <w:sz w:val="16"/>
      </w:rPr>
      <w:t>Hansmann PR, Lipowskystraße 15, 81373 München, Tel.: 089/360 54 99-0,</w:t>
    </w:r>
    <w:r w:rsidRPr="0092071C" w:rsidDel="00633AFA">
      <w:rPr>
        <w:color w:val="A6A6A6" w:themeColor="background1" w:themeShade="A6"/>
        <w:sz w:val="16"/>
      </w:rPr>
      <w:t xml:space="preserve"> </w:t>
    </w:r>
    <w:r w:rsidRPr="0092071C">
      <w:rPr>
        <w:color w:val="A6A6A6" w:themeColor="background1" w:themeShade="A6"/>
        <w:sz w:val="16"/>
      </w:rPr>
      <w:t xml:space="preserve">Fax: 089/360 54 99-24, </w:t>
    </w:r>
  </w:p>
  <w:p w14:paraId="11F8242C" w14:textId="77777777" w:rsidR="00FE022E" w:rsidRPr="0092071C" w:rsidRDefault="00FE022E" w:rsidP="00FE022E">
    <w:pPr>
      <w:ind w:right="-426"/>
      <w:rPr>
        <w:color w:val="A6A6A6" w:themeColor="background1" w:themeShade="A6"/>
        <w:sz w:val="16"/>
      </w:rPr>
    </w:pPr>
    <w:r w:rsidRPr="0092071C">
      <w:rPr>
        <w:color w:val="A6A6A6" w:themeColor="background1" w:themeShade="A6"/>
        <w:sz w:val="16"/>
      </w:rPr>
      <w:t>E-Mail: info@hansmannpr.de, Internet: www.hansmannpr.de</w:t>
    </w:r>
  </w:p>
  <w:p w14:paraId="28B8C80D" w14:textId="77777777" w:rsidR="0089182F" w:rsidRDefault="008918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CCED" w14:textId="77777777" w:rsidR="00C976F3" w:rsidRDefault="00C976F3" w:rsidP="0089182F">
      <w:pPr>
        <w:spacing w:after="0" w:line="240" w:lineRule="auto"/>
      </w:pPr>
      <w:r>
        <w:separator/>
      </w:r>
    </w:p>
  </w:footnote>
  <w:footnote w:type="continuationSeparator" w:id="0">
    <w:p w14:paraId="4A9FB893" w14:textId="77777777" w:rsidR="00C976F3" w:rsidRDefault="00C976F3" w:rsidP="00891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7ACB" w14:textId="77777777" w:rsidR="009D721B" w:rsidRDefault="009D721B" w:rsidP="009D721B">
    <w:pPr>
      <w:jc w:val="right"/>
      <w:rPr>
        <w:rFonts w:ascii="Montserrat" w:eastAsia="Montserrat" w:hAnsi="Montserrat" w:cs="Montserrat"/>
        <w:b/>
      </w:rPr>
    </w:pPr>
    <w:r>
      <w:rPr>
        <w:rFonts w:ascii="Montserrat" w:eastAsia="Montserrat" w:hAnsi="Montserrat" w:cs="Montserrat"/>
        <w:b/>
      </w:rPr>
      <w:t>Pressemitteilung</w:t>
    </w:r>
  </w:p>
  <w:p w14:paraId="5B2A254C" w14:textId="4F8556B5" w:rsidR="0089182F" w:rsidRDefault="0089182F" w:rsidP="009D721B">
    <w:pPr>
      <w:pStyle w:val="Kopfzeile"/>
      <w:jc w:val="right"/>
    </w:pPr>
    <w:r>
      <w:rPr>
        <w:rFonts w:ascii="Arial" w:eastAsia="Arial" w:hAnsi="Arial" w:cs="Arial"/>
        <w:b/>
        <w:bCs/>
        <w:noProof/>
      </w:rPr>
      <w:drawing>
        <wp:anchor distT="0" distB="0" distL="114300" distR="114300" simplePos="0" relativeHeight="251658240" behindDoc="0" locked="0" layoutInCell="1" allowOverlap="1" wp14:anchorId="495C3C9D" wp14:editId="3EBB4DED">
          <wp:simplePos x="0" y="0"/>
          <wp:positionH relativeFrom="margin">
            <wp:posOffset>0</wp:posOffset>
          </wp:positionH>
          <wp:positionV relativeFrom="margin">
            <wp:posOffset>-787400</wp:posOffset>
          </wp:positionV>
          <wp:extent cx="1232453" cy="647065"/>
          <wp:effectExtent l="0" t="0" r="0" b="635"/>
          <wp:wrapSquare wrapText="bothSides"/>
          <wp:docPr id="249149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61763" name="Grafik 1565161763"/>
                  <pic:cNvPicPr/>
                </pic:nvPicPr>
                <pic:blipFill>
                  <a:blip r:embed="rId1"/>
                  <a:stretch>
                    <a:fillRect/>
                  </a:stretch>
                </pic:blipFill>
                <pic:spPr>
                  <a:xfrm>
                    <a:off x="0" y="0"/>
                    <a:ext cx="1232453" cy="647065"/>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C3"/>
    <w:rsid w:val="0003061C"/>
    <w:rsid w:val="00051267"/>
    <w:rsid w:val="001D03B5"/>
    <w:rsid w:val="004A44A9"/>
    <w:rsid w:val="004D359E"/>
    <w:rsid w:val="005024F1"/>
    <w:rsid w:val="0059282F"/>
    <w:rsid w:val="006424F4"/>
    <w:rsid w:val="00677DB4"/>
    <w:rsid w:val="006C190B"/>
    <w:rsid w:val="006F6B08"/>
    <w:rsid w:val="00714CE0"/>
    <w:rsid w:val="00745BE8"/>
    <w:rsid w:val="0075420F"/>
    <w:rsid w:val="0089182F"/>
    <w:rsid w:val="008F05EF"/>
    <w:rsid w:val="008F5CDF"/>
    <w:rsid w:val="00985474"/>
    <w:rsid w:val="009D721B"/>
    <w:rsid w:val="00AB68E9"/>
    <w:rsid w:val="00B46C55"/>
    <w:rsid w:val="00B8420A"/>
    <w:rsid w:val="00BD70AB"/>
    <w:rsid w:val="00C93860"/>
    <w:rsid w:val="00C976F3"/>
    <w:rsid w:val="00CA3AFD"/>
    <w:rsid w:val="00CF4922"/>
    <w:rsid w:val="00D61B73"/>
    <w:rsid w:val="00DF3A4F"/>
    <w:rsid w:val="00E25CC0"/>
    <w:rsid w:val="00EE03C3"/>
    <w:rsid w:val="00F14187"/>
    <w:rsid w:val="00F41444"/>
    <w:rsid w:val="00FE02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9A287"/>
  <w15:chartTrackingRefBased/>
  <w15:docId w15:val="{D138B72D-8902-4F19-8ACB-33604449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6B08"/>
  </w:style>
  <w:style w:type="paragraph" w:styleId="berschrift1">
    <w:name w:val="heading 1"/>
    <w:basedOn w:val="Standard"/>
    <w:next w:val="Standard"/>
    <w:uiPriority w:val="9"/>
    <w:qFormat/>
    <w:rsid w:val="00EE0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EE0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EE03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EE03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EE03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EE03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EE03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EE03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EE03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D7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3AFD"/>
    <w:rPr>
      <w:rFonts w:asciiTheme="majorHAnsi" w:eastAsiaTheme="majorEastAsia" w:hAnsiTheme="majorHAnsi" w:cstheme="majorBidi"/>
      <w:spacing w:val="-10"/>
      <w:kern w:val="28"/>
      <w:sz w:val="56"/>
      <w:szCs w:val="56"/>
    </w:rPr>
  </w:style>
  <w:style w:type="character" w:customStyle="1" w:styleId="TitelZchn1">
    <w:name w:val="Titel Zchn1"/>
    <w:basedOn w:val="Absatz-Standardschriftart"/>
    <w:uiPriority w:val="10"/>
    <w:rsid w:val="00BD70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70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3AFD"/>
    <w:rPr>
      <w:rFonts w:eastAsiaTheme="majorEastAsia" w:cstheme="majorBidi"/>
      <w:color w:val="595959" w:themeColor="text1" w:themeTint="A6"/>
      <w:spacing w:val="15"/>
      <w:sz w:val="28"/>
      <w:szCs w:val="28"/>
    </w:rPr>
  </w:style>
  <w:style w:type="character" w:customStyle="1" w:styleId="UntertitelZchn1">
    <w:name w:val="Untertitel Zchn1"/>
    <w:basedOn w:val="Absatz-Standardschriftart"/>
    <w:uiPriority w:val="11"/>
    <w:rsid w:val="00BD70AB"/>
    <w:rPr>
      <w:rFonts w:eastAsiaTheme="minorEastAsia"/>
      <w:color w:val="5A5A5A" w:themeColor="text1" w:themeTint="A5"/>
      <w:spacing w:val="15"/>
      <w:sz w:val="22"/>
      <w:szCs w:val="22"/>
    </w:rPr>
  </w:style>
  <w:style w:type="paragraph" w:styleId="Zitat">
    <w:name w:val="Quote"/>
    <w:basedOn w:val="Standard"/>
    <w:next w:val="Standard"/>
    <w:link w:val="ZitatZchn"/>
    <w:uiPriority w:val="29"/>
    <w:qFormat/>
    <w:rsid w:val="00BD70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3AFD"/>
    <w:rPr>
      <w:i/>
      <w:iCs/>
      <w:color w:val="404040" w:themeColor="text1" w:themeTint="BF"/>
    </w:rPr>
  </w:style>
  <w:style w:type="character" w:customStyle="1" w:styleId="ZitatZchn1">
    <w:name w:val="Zitat Zchn1"/>
    <w:basedOn w:val="Absatz-Standardschriftart"/>
    <w:uiPriority w:val="29"/>
    <w:rsid w:val="00BD70AB"/>
    <w:rPr>
      <w:i/>
      <w:iCs/>
      <w:color w:val="404040" w:themeColor="text1" w:themeTint="BF"/>
    </w:rPr>
  </w:style>
  <w:style w:type="paragraph" w:styleId="IntensivesZitat">
    <w:name w:val="Intense Quote"/>
    <w:basedOn w:val="Standard"/>
    <w:next w:val="Standard"/>
    <w:link w:val="IntensivesZitatZchn"/>
    <w:uiPriority w:val="30"/>
    <w:qFormat/>
    <w:rsid w:val="00BD7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3AFD"/>
    <w:rPr>
      <w:i/>
      <w:iCs/>
      <w:color w:val="0F4761" w:themeColor="accent1" w:themeShade="BF"/>
    </w:rPr>
  </w:style>
  <w:style w:type="character" w:customStyle="1" w:styleId="IntensivesZitatZchn1">
    <w:name w:val="Intensives Zitat Zchn1"/>
    <w:basedOn w:val="Absatz-Standardschriftart"/>
    <w:uiPriority w:val="30"/>
    <w:rsid w:val="00BD70AB"/>
    <w:rPr>
      <w:i/>
      <w:iCs/>
      <w:color w:val="156082" w:themeColor="accent1"/>
    </w:rPr>
  </w:style>
  <w:style w:type="paragraph" w:styleId="Listenabsatz">
    <w:name w:val="List Paragraph"/>
    <w:basedOn w:val="Standard"/>
    <w:uiPriority w:val="34"/>
    <w:qFormat/>
    <w:rsid w:val="00EE03C3"/>
    <w:pPr>
      <w:ind w:left="720"/>
      <w:contextualSpacing/>
    </w:pPr>
  </w:style>
  <w:style w:type="character" w:styleId="IntensiveHervorhebung">
    <w:name w:val="Intense Emphasis"/>
    <w:basedOn w:val="Absatz-Standardschriftart"/>
    <w:uiPriority w:val="21"/>
    <w:qFormat/>
    <w:rsid w:val="00EE03C3"/>
    <w:rPr>
      <w:i/>
      <w:iCs/>
      <w:color w:val="0F4761" w:themeColor="accent1" w:themeShade="BF"/>
    </w:rPr>
  </w:style>
  <w:style w:type="character" w:styleId="IntensiverVerweis">
    <w:name w:val="Intense Reference"/>
    <w:basedOn w:val="Absatz-Standardschriftart"/>
    <w:uiPriority w:val="32"/>
    <w:qFormat/>
    <w:rsid w:val="00EE03C3"/>
    <w:rPr>
      <w:b/>
      <w:bCs/>
      <w:smallCaps/>
      <w:color w:val="0F4761" w:themeColor="accent1" w:themeShade="BF"/>
      <w:spacing w:val="5"/>
    </w:rPr>
  </w:style>
  <w:style w:type="paragraph" w:styleId="StandardWeb">
    <w:name w:val="Normal (Web)"/>
    <w:basedOn w:val="Standard"/>
    <w:uiPriority w:val="99"/>
    <w:semiHidden/>
    <w:unhideWhenUsed/>
    <w:rsid w:val="0003061C"/>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03061C"/>
    <w:rPr>
      <w:b/>
      <w:bCs/>
    </w:rPr>
  </w:style>
  <w:style w:type="character" w:customStyle="1" w:styleId="berschrift1Zchn">
    <w:name w:val="Überschrift 1 Zchn"/>
    <w:basedOn w:val="Absatz-Standardschriftart"/>
    <w:uiPriority w:val="9"/>
    <w:rsid w:val="00CA3A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rsid w:val="00CA3A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rsid w:val="00CA3AFD"/>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rsid w:val="00CA3AFD"/>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rsid w:val="00CA3AFD"/>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rsid w:val="00CA3AFD"/>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CA3AFD"/>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CA3AFD"/>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CA3AFD"/>
    <w:rPr>
      <w:rFonts w:eastAsiaTheme="majorEastAsia" w:cstheme="majorBidi"/>
      <w:color w:val="272727" w:themeColor="text1" w:themeTint="D8"/>
    </w:rPr>
  </w:style>
  <w:style w:type="paragraph" w:styleId="Kopfzeile">
    <w:name w:val="header"/>
    <w:basedOn w:val="Standard"/>
    <w:link w:val="KopfzeileZchn"/>
    <w:uiPriority w:val="99"/>
    <w:unhideWhenUsed/>
    <w:rsid w:val="008918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182F"/>
  </w:style>
  <w:style w:type="paragraph" w:styleId="Fuzeile">
    <w:name w:val="footer"/>
    <w:basedOn w:val="Standard"/>
    <w:link w:val="FuzeileZchn"/>
    <w:uiPriority w:val="99"/>
    <w:unhideWhenUsed/>
    <w:rsid w:val="008918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182F"/>
  </w:style>
  <w:style w:type="character" w:styleId="Hyperlink">
    <w:name w:val="Hyperlink"/>
    <w:basedOn w:val="Absatz-Standardschriftart"/>
    <w:uiPriority w:val="99"/>
    <w:unhideWhenUsed/>
    <w:rsid w:val="001D03B5"/>
    <w:rPr>
      <w:color w:val="467886" w:themeColor="hyperlink"/>
      <w:u w:val="single"/>
    </w:rPr>
  </w:style>
  <w:style w:type="character" w:styleId="NichtaufgelsteErwhnung">
    <w:name w:val="Unresolved Mention"/>
    <w:basedOn w:val="Absatz-Standardschriftart"/>
    <w:uiPriority w:val="99"/>
    <w:semiHidden/>
    <w:unhideWhenUsed/>
    <w:rsid w:val="001D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nstagram.com/bikkembergsofficial/" TargetMode="External"/><Relationship Id="rId4" Type="http://schemas.openxmlformats.org/officeDocument/2006/relationships/styles" Target="styles.xml"/><Relationship Id="rId9" Type="http://schemas.openxmlformats.org/officeDocument/2006/relationships/hyperlink" Target="https://www.bikkembergs.com/de-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2f4fba-8589-4897-b46f-f8bad7a76046">
      <Terms xmlns="http://schemas.microsoft.com/office/infopath/2007/PartnerControls"/>
    </lcf76f155ced4ddcb4097134ff3c332f>
    <TaxCatchAll xmlns="e9856fe1-6866-456c-9c10-1e94163cd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3662A4A267354980A7015B28567732" ma:contentTypeVersion="10" ma:contentTypeDescription="Ein neues Dokument erstellen." ma:contentTypeScope="" ma:versionID="499b570bb1dcbff5626c723137355808">
  <xsd:schema xmlns:xsd="http://www.w3.org/2001/XMLSchema" xmlns:xs="http://www.w3.org/2001/XMLSchema" xmlns:p="http://schemas.microsoft.com/office/2006/metadata/properties" xmlns:ns2="d82f4fba-8589-4897-b46f-f8bad7a76046" xmlns:ns3="e9856fe1-6866-456c-9c10-1e94163cd044" targetNamespace="http://schemas.microsoft.com/office/2006/metadata/properties" ma:root="true" ma:fieldsID="5c7a11001f284ec0a8a1f9b699c8eb61" ns2:_="" ns3:_="">
    <xsd:import namespace="d82f4fba-8589-4897-b46f-f8bad7a76046"/>
    <xsd:import namespace="e9856fe1-6866-456c-9c10-1e94163cd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f4fba-8589-4897-b46f-f8bad7a76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856fe1-6866-456c-9c10-1e94163cd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754b1c-07be-4636-bd08-36e14b7dca1a}" ma:internalName="TaxCatchAll" ma:showField="CatchAllData" ma:web="e9856fe1-6866-456c-9c10-1e94163cd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0B7B5-D1F3-45F5-A4B2-0EC531A5A726}">
  <ds:schemaRefs>
    <ds:schemaRef ds:uri="http://schemas.microsoft.com/sharepoint/v3/contenttype/forms"/>
  </ds:schemaRefs>
</ds:datastoreItem>
</file>

<file path=customXml/itemProps2.xml><?xml version="1.0" encoding="utf-8"?>
<ds:datastoreItem xmlns:ds="http://schemas.openxmlformats.org/officeDocument/2006/customXml" ds:itemID="{5F948604-23CC-4884-A71F-0A4919E6C91C}">
  <ds:schemaRefs>
    <ds:schemaRef ds:uri="http://schemas.microsoft.com/office/2006/metadata/properties"/>
    <ds:schemaRef ds:uri="http://schemas.microsoft.com/office/infopath/2007/PartnerControls"/>
    <ds:schemaRef ds:uri="d82f4fba-8589-4897-b46f-f8bad7a76046"/>
    <ds:schemaRef ds:uri="e9856fe1-6866-456c-9c10-1e94163cd044"/>
  </ds:schemaRefs>
</ds:datastoreItem>
</file>

<file path=customXml/itemProps3.xml><?xml version="1.0" encoding="utf-8"?>
<ds:datastoreItem xmlns:ds="http://schemas.openxmlformats.org/officeDocument/2006/customXml" ds:itemID="{E2A6D2B1-3994-4B02-B839-E84C3973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f4fba-8589-4897-b46f-f8bad7a76046"/>
    <ds:schemaRef ds:uri="e9856fe1-6866-456c-9c10-1e94163cd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Wandrowetz - Hansmann PR</dc:creator>
  <cp:keywords/>
  <dc:description/>
  <cp:lastModifiedBy>Ramona Lindner - Hansmann PR</cp:lastModifiedBy>
  <cp:revision>4</cp:revision>
  <cp:lastPrinted>2026-02-10T11:10:00Z</cp:lastPrinted>
  <dcterms:created xsi:type="dcterms:W3CDTF">2026-02-10T11:10:00Z</dcterms:created>
  <dcterms:modified xsi:type="dcterms:W3CDTF">2026-02-10T11:11:00Z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0x010100BE3662A4A267354980A7015B28567732</vt:lpwstr>
  </property>
  <property fmtid="{D5CDD505-2E9C-101B-9397-08002B2CF9AE}" pid="3" name="MediaServiceImageTags">
    <vt:lpwstr/>
  </property>
</Properties>
</file>