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877F" w14:textId="6A286EBE" w:rsidR="77E43F64" w:rsidRPr="00B65346" w:rsidRDefault="294EB06C" w:rsidP="77E43F64">
      <w:pPr>
        <w:spacing w:line="276" w:lineRule="auto"/>
        <w:jc w:val="both"/>
        <w:rPr>
          <w:rFonts w:ascii="Aptos Display" w:hAnsi="Aptos Display" w:cs="Calibri"/>
        </w:rPr>
      </w:pPr>
      <w:r w:rsidRPr="294EB06C">
        <w:rPr>
          <w:rFonts w:ascii="Aptos Display" w:hAnsi="Aptos Display" w:cs="Calibri"/>
          <w:b/>
          <w:bCs/>
          <w:sz w:val="32"/>
          <w:szCs w:val="32"/>
        </w:rPr>
        <w:t>Frühlingsgefühle in den Alpen</w:t>
      </w:r>
      <w:r w:rsidRPr="294EB06C">
        <w:rPr>
          <w:rFonts w:ascii="Aptos Display" w:hAnsi="Aptos Display"/>
          <w:b/>
          <w:bCs/>
          <w:color w:val="333333" w:themeColor="text1"/>
          <w:sz w:val="28"/>
          <w:szCs w:val="28"/>
        </w:rPr>
        <w:t xml:space="preserve"> </w:t>
      </w:r>
    </w:p>
    <w:p w14:paraId="7BA0717B" w14:textId="1E15212C" w:rsidR="0095304C" w:rsidRPr="00B65346" w:rsidRDefault="00C61C96" w:rsidP="0095304C">
      <w:pPr>
        <w:spacing w:line="276" w:lineRule="auto"/>
        <w:jc w:val="both"/>
        <w:rPr>
          <w:rFonts w:ascii="Aptos Display" w:hAnsi="Aptos Display"/>
          <w:b/>
          <w:bCs/>
          <w:color w:val="333333" w:themeColor="text1"/>
        </w:rPr>
      </w:pPr>
      <w:r w:rsidRPr="00B65346">
        <w:rPr>
          <w:rFonts w:ascii="Aptos Display" w:hAnsi="Aptos Display" w:cs="Calibri"/>
          <w:b/>
          <w:bCs/>
        </w:rPr>
        <w:t>Während hoch oben in ausgewählten Skigebieten noch die Kanten durch den Firn schneiden, genießen im Tal die ersten Sonnenanbeter kurzärmelig ihren Cappuccino im Freien.</w:t>
      </w:r>
    </w:p>
    <w:p w14:paraId="552E6CAD" w14:textId="77777777" w:rsidR="0095304C" w:rsidRPr="00B65346" w:rsidRDefault="0095304C" w:rsidP="0095304C">
      <w:pPr>
        <w:spacing w:line="276" w:lineRule="auto"/>
        <w:rPr>
          <w:rFonts w:ascii="Aptos Display" w:hAnsi="Aptos Display"/>
        </w:rPr>
      </w:pPr>
    </w:p>
    <w:p w14:paraId="5348290F" w14:textId="38F68CF9" w:rsidR="00E218AA" w:rsidRDefault="00E218AA" w:rsidP="0095304C">
      <w:pPr>
        <w:spacing w:line="276" w:lineRule="auto"/>
        <w:jc w:val="both"/>
        <w:rPr>
          <w:rFonts w:ascii="Aptos Display" w:hAnsi="Aptos Display"/>
        </w:rPr>
      </w:pPr>
      <w:r w:rsidRPr="00E218AA">
        <w:rPr>
          <w:rFonts w:ascii="Aptos Display" w:hAnsi="Aptos Display"/>
        </w:rPr>
        <w:t>Der Winter macht Überstunden. Während im Tal längst der Frühling erwacht und viele ihre Ski bereits in den Sommerurlaub schicken, geht die Saison in einigen hoch gelegenen Skigebieten erst richtig los. Hier gilt: vormittags auf bestens präparierten Pisten carven, nachmittags auf der Sonnenterrasse entspannen. Die Skigebiete bieten bis weit in den April und Mai hinein beste Bedingungen für Sonnenskilauf. Noch nie war Skifahren so genussvoll wie jetzt. Entspannt, sportlich und mit kulinarischen Highlights. Diese Skigebiete wissen genau, wie sie Wintersportler bis in den späten Frühling begeistern.</w:t>
      </w:r>
    </w:p>
    <w:p w14:paraId="73746605" w14:textId="77777777" w:rsidR="0095304C" w:rsidRPr="00B65346" w:rsidRDefault="0095304C" w:rsidP="0095304C">
      <w:pPr>
        <w:spacing w:line="276" w:lineRule="auto"/>
        <w:rPr>
          <w:rFonts w:ascii="Aptos Display" w:hAnsi="Aptos Display"/>
        </w:rPr>
      </w:pPr>
    </w:p>
    <w:p w14:paraId="5231B7F1" w14:textId="48A4B3E1" w:rsidR="00743F32" w:rsidRPr="00E218AA" w:rsidRDefault="00743F32" w:rsidP="00743F32">
      <w:pPr>
        <w:spacing w:line="276" w:lineRule="auto"/>
        <w:jc w:val="both"/>
        <w:rPr>
          <w:rFonts w:ascii="Aptos Display" w:hAnsi="Aptos Display" w:cs="Calibri"/>
          <w:b/>
          <w:bCs/>
          <w:color w:val="333333" w:themeColor="text1"/>
        </w:rPr>
      </w:pPr>
      <w:r w:rsidRPr="00E218AA">
        <w:rPr>
          <w:rFonts w:ascii="Aptos Display" w:hAnsi="Aptos Display" w:cs="Calibri"/>
          <w:b/>
          <w:bCs/>
          <w:color w:val="333333" w:themeColor="text1"/>
        </w:rPr>
        <w:t>Serfaus-Fiss-Ladis: Wo der Winter nach mehr schmeckt</w:t>
      </w:r>
    </w:p>
    <w:p w14:paraId="0139F0BF" w14:textId="68B9099D" w:rsidR="00B65346" w:rsidRPr="008C71BB" w:rsidRDefault="08F86965" w:rsidP="00743F32">
      <w:pPr>
        <w:spacing w:line="276" w:lineRule="auto"/>
        <w:jc w:val="both"/>
        <w:rPr>
          <w:rFonts w:ascii="Aptos Display" w:hAnsi="Aptos Display" w:cs="Calibri"/>
        </w:rPr>
      </w:pPr>
      <w:r w:rsidRPr="00E218AA">
        <w:rPr>
          <w:rFonts w:ascii="Aptos Display" w:hAnsi="Aptos Display" w:cs="Calibri"/>
        </w:rPr>
        <w:t xml:space="preserve">Sonnige Höhen, beste Schneeverhältnisse und viel Platz zum Durchatmen – </w:t>
      </w:r>
      <w:hyperlink r:id="rId11">
        <w:r w:rsidRPr="00E218AA">
          <w:rPr>
            <w:rStyle w:val="Hyperlink"/>
            <w:rFonts w:ascii="Aptos Display" w:hAnsi="Aptos Display" w:cs="Calibri"/>
          </w:rPr>
          <w:t>Serfaus-Fiss-Ladis</w:t>
        </w:r>
      </w:hyperlink>
      <w:r w:rsidRPr="00E218AA">
        <w:rPr>
          <w:rFonts w:ascii="Aptos Display" w:hAnsi="Aptos Display" w:cs="Calibri"/>
        </w:rPr>
        <w:t xml:space="preserve"> zelebriert den Winter bis zum 12. April 2026 in seiner schönsten Form. Ob im </w:t>
      </w:r>
      <w:proofErr w:type="spellStart"/>
      <w:r w:rsidRPr="00E218AA">
        <w:rPr>
          <w:rFonts w:ascii="Aptos Display" w:hAnsi="Aptos Display" w:cs="Calibri"/>
        </w:rPr>
        <w:t>Masner</w:t>
      </w:r>
      <w:proofErr w:type="spellEnd"/>
      <w:r w:rsidRPr="00E218AA">
        <w:rPr>
          <w:rFonts w:ascii="Aptos Display" w:hAnsi="Aptos Display" w:cs="Calibri"/>
        </w:rPr>
        <w:t xml:space="preserve"> Gebiet oder auf der Fisser Nordseite – 214 Kilometer perfekt präparierte Pisten garantieren auf dem sonnigen Hochplateau im oberen Tiroler Inntal Schneespaß für alle Wintersportler. Nicht umsonst gilt die Region längst als die familienfreundlichste im gesamten Alpenraum. „Vom Anfänger über Fortgeschrittene bis hin zur ganzen Familie – das Angebot ist für alle ideal“, sagt Josef </w:t>
      </w:r>
      <w:proofErr w:type="spellStart"/>
      <w:r w:rsidRPr="00E218AA">
        <w:rPr>
          <w:rFonts w:ascii="Aptos Display" w:hAnsi="Aptos Display" w:cs="Calibri"/>
        </w:rPr>
        <w:t>Schirgi</w:t>
      </w:r>
      <w:proofErr w:type="spellEnd"/>
      <w:r w:rsidRPr="00E218AA">
        <w:rPr>
          <w:rFonts w:ascii="Aptos Display" w:hAnsi="Aptos Display" w:cs="Calibri"/>
        </w:rPr>
        <w:t xml:space="preserve">, Geschäftsführer des Tourismusverbandes Serfaus-Fiss-Ladis. Kleine Wintersportler erobern den Schnee spielerisch auf interaktiven Themenpisten, während die </w:t>
      </w:r>
      <w:proofErr w:type="spellStart"/>
      <w:r w:rsidRPr="00E218AA">
        <w:rPr>
          <w:rFonts w:ascii="Aptos Display" w:hAnsi="Aptos Display" w:cs="Calibri"/>
        </w:rPr>
        <w:t>Zipline</w:t>
      </w:r>
      <w:proofErr w:type="spellEnd"/>
      <w:r w:rsidRPr="00E218AA">
        <w:rPr>
          <w:rFonts w:ascii="Aptos Display" w:hAnsi="Aptos Display" w:cs="Calibri"/>
        </w:rPr>
        <w:t xml:space="preserve"> </w:t>
      </w:r>
      <w:proofErr w:type="spellStart"/>
      <w:r w:rsidRPr="00E218AA">
        <w:rPr>
          <w:rFonts w:ascii="Aptos Display" w:hAnsi="Aptos Display" w:cs="Calibri"/>
        </w:rPr>
        <w:t>Serfauser</w:t>
      </w:r>
      <w:proofErr w:type="spellEnd"/>
      <w:r w:rsidRPr="00E218AA">
        <w:rPr>
          <w:rFonts w:ascii="Aptos Display" w:hAnsi="Aptos Display" w:cs="Calibri"/>
        </w:rPr>
        <w:t xml:space="preserve"> Sauser, der Flugdrache Fisser Flieger und die XXL-Schaukel </w:t>
      </w:r>
      <w:proofErr w:type="spellStart"/>
      <w:r w:rsidRPr="00E218AA">
        <w:rPr>
          <w:rFonts w:ascii="Aptos Display" w:hAnsi="Aptos Display" w:cs="Calibri"/>
        </w:rPr>
        <w:t>Skyswing</w:t>
      </w:r>
      <w:proofErr w:type="spellEnd"/>
      <w:r w:rsidRPr="00E218AA">
        <w:rPr>
          <w:rFonts w:ascii="Aptos Display" w:hAnsi="Aptos Display" w:cs="Calibri"/>
        </w:rPr>
        <w:t xml:space="preserve"> für Nervenkitzel sorgen. Und der Genuss? Der kommt nie zu kurz. Zahlreiche Winterwanderwege, Wohlfühlstationen mit Panoramablick und alpine Genussmomente sorgen für die perfekte Mischung aus Aktivität und Entschleunigung.</w:t>
      </w:r>
    </w:p>
    <w:p w14:paraId="7EF6F8B4" w14:textId="77777777" w:rsidR="00B65346" w:rsidRPr="00B65346" w:rsidRDefault="00B65346" w:rsidP="00743F32">
      <w:pPr>
        <w:spacing w:line="276" w:lineRule="auto"/>
        <w:jc w:val="both"/>
        <w:rPr>
          <w:rFonts w:ascii="Aptos Display" w:hAnsi="Aptos Display" w:cs="Calibri"/>
          <w:color w:val="333333" w:themeColor="text1"/>
        </w:rPr>
      </w:pPr>
    </w:p>
    <w:p w14:paraId="278E71C7" w14:textId="26AC8AF4" w:rsidR="00743F32" w:rsidRPr="00E218AA" w:rsidRDefault="00743F32" w:rsidP="77E43F64">
      <w:pPr>
        <w:spacing w:line="276" w:lineRule="auto"/>
        <w:jc w:val="both"/>
        <w:rPr>
          <w:rFonts w:ascii="Aptos Display" w:hAnsi="Aptos Display" w:cs="Calibri"/>
          <w:b/>
          <w:bCs/>
        </w:rPr>
      </w:pPr>
      <w:r w:rsidRPr="00E218AA">
        <w:rPr>
          <w:rFonts w:ascii="Aptos Display" w:hAnsi="Aptos Display" w:cs="Calibri"/>
          <w:b/>
          <w:bCs/>
        </w:rPr>
        <w:t>Zell am See-Kaprun: Perfekter Drive – auf der Piste und am Abschlag</w:t>
      </w:r>
    </w:p>
    <w:p w14:paraId="473FF079" w14:textId="4321C1E1" w:rsidR="00743F32" w:rsidRPr="00E218AA" w:rsidRDefault="00743F32" w:rsidP="00743F32">
      <w:pPr>
        <w:spacing w:line="276" w:lineRule="auto"/>
        <w:jc w:val="both"/>
        <w:rPr>
          <w:rFonts w:ascii="Aptos Display" w:hAnsi="Aptos Display" w:cs="Calibri"/>
        </w:rPr>
      </w:pPr>
      <w:r w:rsidRPr="00E218AA">
        <w:rPr>
          <w:rFonts w:ascii="Aptos Display" w:hAnsi="Aptos Display" w:cs="Calibri"/>
        </w:rPr>
        <w:t xml:space="preserve">Mit Schwung in den Frühling – das Kitzsteinhorn hoch über </w:t>
      </w:r>
      <w:hyperlink r:id="rId12">
        <w:r w:rsidRPr="00E218AA">
          <w:rPr>
            <w:rStyle w:val="Hyperlink"/>
            <w:rFonts w:ascii="Aptos Display" w:hAnsi="Aptos Display" w:cs="Calibri"/>
          </w:rPr>
          <w:t>Zell am See-Kaprun</w:t>
        </w:r>
      </w:hyperlink>
      <w:r w:rsidRPr="00E218AA">
        <w:rPr>
          <w:rFonts w:ascii="Aptos Display" w:hAnsi="Aptos Display" w:cs="Calibri"/>
        </w:rPr>
        <w:t xml:space="preserve"> ist Salzburgs einziges Gletscherskigebiet und ein Paradies für alle, die Winter mit Weitblick lieben. Für Ausflugsgäste sind die Bahnen zum Kitzsteinhorn ganzjährig geöffnet. D</w:t>
      </w:r>
      <w:r w:rsidRPr="00E218AA">
        <w:rPr>
          <w:rFonts w:ascii="Aptos Display" w:hAnsi="Aptos Display" w:cs="Calibri"/>
          <w:color w:val="333333" w:themeColor="text1"/>
        </w:rPr>
        <w:t xml:space="preserve">er Skibetrieb ist voraussichtlich bis </w:t>
      </w:r>
      <w:r w:rsidRPr="00E218AA">
        <w:rPr>
          <w:rFonts w:ascii="Aptos Display" w:hAnsi="Aptos Display" w:cs="Calibri"/>
        </w:rPr>
        <w:t xml:space="preserve">18. Mai </w:t>
      </w:r>
      <w:r w:rsidR="00E300E0" w:rsidRPr="00E218AA">
        <w:rPr>
          <w:rFonts w:ascii="Aptos Display" w:hAnsi="Aptos Display" w:cs="Calibri"/>
        </w:rPr>
        <w:t xml:space="preserve">2026 </w:t>
      </w:r>
      <w:r w:rsidRPr="00E218AA">
        <w:rPr>
          <w:rFonts w:ascii="Aptos Display" w:hAnsi="Aptos Display" w:cs="Calibri"/>
        </w:rPr>
        <w:t xml:space="preserve">garantiert – ebenso wie eine tief verschneite Hochgebirgskulisse und bestens präparierte Pisten. Familienfreundliche Pisten, anspruchsvolle Variantenabfahrten und spektakuläre Erlebnisse wie das ICE CAMP oder das Cinema 3000, Österreichs höchstgelegenes Kino, machen das </w:t>
      </w:r>
      <w:hyperlink r:id="rId13">
        <w:r w:rsidRPr="00E218AA">
          <w:rPr>
            <w:rStyle w:val="Hyperlink"/>
            <w:rFonts w:ascii="Aptos Display" w:hAnsi="Aptos Display" w:cs="Calibri"/>
          </w:rPr>
          <w:t>Kitzsteinhorn</w:t>
        </w:r>
      </w:hyperlink>
      <w:r w:rsidRPr="00E218AA">
        <w:rPr>
          <w:rFonts w:ascii="Aptos Display" w:hAnsi="Aptos Display" w:cs="Calibri"/>
        </w:rPr>
        <w:t xml:space="preserve"> einzigartig.</w:t>
      </w:r>
    </w:p>
    <w:p w14:paraId="7AF91BFC" w14:textId="5339CB99" w:rsidR="00743F32" w:rsidRPr="00E218AA" w:rsidRDefault="00743F32" w:rsidP="77E43F64">
      <w:pPr>
        <w:spacing w:line="276" w:lineRule="auto"/>
        <w:jc w:val="both"/>
        <w:rPr>
          <w:rFonts w:ascii="Aptos Display" w:hAnsi="Aptos Display" w:cs="Calibri"/>
          <w:i/>
          <w:iCs/>
        </w:rPr>
      </w:pPr>
      <w:r w:rsidRPr="00E218AA">
        <w:rPr>
          <w:rFonts w:ascii="Aptos Display" w:hAnsi="Aptos Display" w:cs="Calibri"/>
          <w:b/>
          <w:bCs/>
          <w:i/>
          <w:iCs/>
        </w:rPr>
        <w:t>Frühlingstipp</w:t>
      </w:r>
      <w:r w:rsidRPr="00E218AA">
        <w:rPr>
          <w:rFonts w:ascii="Aptos Display" w:hAnsi="Aptos Display" w:cs="Calibri"/>
          <w:i/>
          <w:iCs/>
        </w:rPr>
        <w:t xml:space="preserve">: </w:t>
      </w:r>
      <w:hyperlink r:id="rId14">
        <w:r w:rsidRPr="00E218AA">
          <w:rPr>
            <w:rStyle w:val="Hyperlink"/>
            <w:rFonts w:ascii="Aptos Display" w:hAnsi="Aptos Display" w:cs="Calibri"/>
            <w:i/>
            <w:iCs/>
          </w:rPr>
          <w:t>Ski &amp; Golf Weltmeisterschaft</w:t>
        </w:r>
      </w:hyperlink>
      <w:r w:rsidRPr="00E218AA">
        <w:rPr>
          <w:rFonts w:ascii="Aptos Display" w:hAnsi="Aptos Display" w:cs="Calibri"/>
          <w:i/>
          <w:iCs/>
        </w:rPr>
        <w:t xml:space="preserve"> (</w:t>
      </w:r>
      <w:r w:rsidR="00710D05" w:rsidRPr="00E218AA">
        <w:rPr>
          <w:rFonts w:ascii="Aptos Display" w:hAnsi="Aptos Display" w:cs="Calibri"/>
          <w:i/>
          <w:iCs/>
        </w:rPr>
        <w:t>13</w:t>
      </w:r>
      <w:r w:rsidRPr="00E218AA">
        <w:rPr>
          <w:rFonts w:ascii="Aptos Display" w:hAnsi="Aptos Display" w:cs="Calibri"/>
          <w:i/>
          <w:iCs/>
        </w:rPr>
        <w:t>.–1</w:t>
      </w:r>
      <w:r w:rsidR="00710D05" w:rsidRPr="00E218AA">
        <w:rPr>
          <w:rFonts w:ascii="Aptos Display" w:hAnsi="Aptos Display" w:cs="Calibri"/>
          <w:i/>
          <w:iCs/>
        </w:rPr>
        <w:t>6</w:t>
      </w:r>
      <w:r w:rsidRPr="00E218AA">
        <w:rPr>
          <w:rFonts w:ascii="Aptos Display" w:hAnsi="Aptos Display" w:cs="Calibri"/>
          <w:i/>
          <w:iCs/>
        </w:rPr>
        <w:t>. Mai 202</w:t>
      </w:r>
      <w:r w:rsidR="0081553A" w:rsidRPr="00E218AA">
        <w:rPr>
          <w:rFonts w:ascii="Aptos Display" w:hAnsi="Aptos Display" w:cs="Calibri"/>
          <w:i/>
          <w:iCs/>
        </w:rPr>
        <w:t>6</w:t>
      </w:r>
      <w:r w:rsidRPr="00E218AA">
        <w:rPr>
          <w:rFonts w:ascii="Aptos Display" w:hAnsi="Aptos Display" w:cs="Calibri"/>
          <w:i/>
          <w:iCs/>
        </w:rPr>
        <w:t xml:space="preserve">) – oben mit, unten ohne. Vormittags mit perfekten Firnschwüngen auf dem Kitzsteinhorn, nachmittags mit präzisen Drives auf dem </w:t>
      </w:r>
      <w:r w:rsidR="41A40C5E" w:rsidRPr="00E218AA">
        <w:rPr>
          <w:rFonts w:ascii="Aptos Display" w:hAnsi="Aptos Display" w:cs="Calibri"/>
          <w:i/>
          <w:iCs/>
        </w:rPr>
        <w:t>Championship-Golfplatz in Zell am See. Zwei Welten, ein Event – für alle, die auf und abseits der Piste brillieren wollen.</w:t>
      </w:r>
    </w:p>
    <w:p w14:paraId="718389DC" w14:textId="77777777" w:rsidR="00B65346" w:rsidRPr="00E218AA" w:rsidRDefault="00B65346" w:rsidP="00743F32">
      <w:pPr>
        <w:spacing w:line="276" w:lineRule="auto"/>
        <w:jc w:val="both"/>
        <w:rPr>
          <w:rFonts w:ascii="Aptos Display" w:hAnsi="Aptos Display" w:cs="Calibri"/>
        </w:rPr>
      </w:pPr>
    </w:p>
    <w:p w14:paraId="22526A55" w14:textId="16FC0DB4" w:rsidR="00743F32" w:rsidRPr="00E218AA" w:rsidRDefault="00743F32" w:rsidP="77E43F64">
      <w:pPr>
        <w:spacing w:line="276" w:lineRule="auto"/>
        <w:jc w:val="both"/>
        <w:rPr>
          <w:rFonts w:ascii="Aptos Display" w:hAnsi="Aptos Display" w:cs="Calibri"/>
          <w:b/>
          <w:bCs/>
        </w:rPr>
      </w:pPr>
      <w:proofErr w:type="spellStart"/>
      <w:r w:rsidRPr="00E218AA">
        <w:rPr>
          <w:rFonts w:ascii="Aptos Display" w:hAnsi="Aptos Display" w:cs="Calibri"/>
          <w:b/>
          <w:bCs/>
        </w:rPr>
        <w:t>Flims</w:t>
      </w:r>
      <w:proofErr w:type="spellEnd"/>
      <w:r w:rsidRPr="00E218AA">
        <w:rPr>
          <w:rFonts w:ascii="Aptos Display" w:hAnsi="Aptos Display" w:cs="Calibri"/>
          <w:b/>
          <w:bCs/>
        </w:rPr>
        <w:t xml:space="preserve"> Laax: Freestyle-Party im Frühlingsfirn</w:t>
      </w:r>
    </w:p>
    <w:p w14:paraId="4E39FB28" w14:textId="6913E3F9" w:rsidR="00743F32" w:rsidRPr="00E218AA" w:rsidRDefault="00743F32" w:rsidP="00743F32">
      <w:pPr>
        <w:spacing w:line="276" w:lineRule="auto"/>
        <w:jc w:val="both"/>
        <w:rPr>
          <w:rFonts w:ascii="Aptos Display" w:hAnsi="Aptos Display" w:cs="Calibri"/>
        </w:rPr>
      </w:pPr>
      <w:r w:rsidRPr="00E218AA">
        <w:rPr>
          <w:rFonts w:ascii="Aptos Display" w:hAnsi="Aptos Display" w:cs="Calibri"/>
        </w:rPr>
        <w:t xml:space="preserve">Hier fliegen die Tricks höher, die Turns sind kreativer und der Winter hält länger durch: 80 Prozent der Pisten von </w:t>
      </w:r>
      <w:hyperlink r:id="rId15" w:history="1">
        <w:proofErr w:type="spellStart"/>
        <w:r w:rsidR="00217F94" w:rsidRPr="00E218AA">
          <w:rPr>
            <w:rStyle w:val="Hyperlink"/>
            <w:rFonts w:ascii="Aptos Display" w:hAnsi="Aptos Display" w:cs="Calibri"/>
          </w:rPr>
          <w:t>Flims</w:t>
        </w:r>
        <w:proofErr w:type="spellEnd"/>
        <w:r w:rsidR="00217F94" w:rsidRPr="00E218AA">
          <w:rPr>
            <w:rStyle w:val="Hyperlink"/>
          </w:rPr>
          <w:t xml:space="preserve"> Laax</w:t>
        </w:r>
      </w:hyperlink>
      <w:r w:rsidRPr="00E218AA">
        <w:rPr>
          <w:rFonts w:ascii="Aptos Display" w:hAnsi="Aptos Display" w:cs="Calibri"/>
        </w:rPr>
        <w:t xml:space="preserve"> liegen über 2.000 Metern, auf dem kleinen Voralpengletscher geht es sogar bis </w:t>
      </w:r>
      <w:r w:rsidRPr="00E218AA">
        <w:rPr>
          <w:rFonts w:ascii="Aptos Display" w:hAnsi="Aptos Display" w:cs="Calibri"/>
        </w:rPr>
        <w:lastRenderedPageBreak/>
        <w:t xml:space="preserve">auf 3.000 Meter. Perfekt für alle, die bis zum </w:t>
      </w:r>
      <w:r w:rsidR="00363AC6" w:rsidRPr="00E218AA">
        <w:rPr>
          <w:rFonts w:ascii="Aptos Display" w:hAnsi="Aptos Display" w:cs="Calibri"/>
        </w:rPr>
        <w:t>12</w:t>
      </w:r>
      <w:r w:rsidRPr="00E218AA">
        <w:rPr>
          <w:rFonts w:ascii="Aptos Display" w:hAnsi="Aptos Display" w:cs="Calibri"/>
        </w:rPr>
        <w:t>. April 202</w:t>
      </w:r>
      <w:r w:rsidR="00363AC6" w:rsidRPr="00E218AA">
        <w:rPr>
          <w:rFonts w:ascii="Aptos Display" w:hAnsi="Aptos Display" w:cs="Calibri"/>
        </w:rPr>
        <w:t>6</w:t>
      </w:r>
      <w:r w:rsidRPr="00E218AA">
        <w:rPr>
          <w:rFonts w:ascii="Aptos Display" w:hAnsi="Aptos Display" w:cs="Calibri"/>
        </w:rPr>
        <w:t xml:space="preserve"> nicht genug von Schnee und Style bekommen. Nicht einfach ein Skigebiet, sondern eine </w:t>
      </w:r>
      <w:hyperlink r:id="rId16" w:history="1">
        <w:r w:rsidRPr="00E218AA">
          <w:rPr>
            <w:rStyle w:val="Hyperlink"/>
            <w:rFonts w:ascii="Aptos Display" w:hAnsi="Aptos Display" w:cs="Calibri"/>
          </w:rPr>
          <w:t>Spielwiese für alle, die den Winter neu denken</w:t>
        </w:r>
      </w:hyperlink>
      <w:r w:rsidRPr="00E218AA">
        <w:rPr>
          <w:rFonts w:ascii="Aptos Display" w:hAnsi="Aptos Display" w:cs="Calibri"/>
        </w:rPr>
        <w:t xml:space="preserve">.  Fünf Snowparks, eine der größten Halfpipes der Welt und unzählige kreative Features machen die Region zur ersten Adresse der Szene. Ob Pros, Park-Einsteiger oder Powder-Liebhaber – hier lebt der Spirit des Freestyle-Winters. Und das bis zum sonnigen Ende. </w:t>
      </w:r>
    </w:p>
    <w:p w14:paraId="535EAF2D" w14:textId="79271E66" w:rsidR="00B65346" w:rsidRPr="00B82134" w:rsidRDefault="00743F32" w:rsidP="00743F32">
      <w:pPr>
        <w:spacing w:line="276" w:lineRule="auto"/>
        <w:jc w:val="both"/>
        <w:rPr>
          <w:rFonts w:ascii="Aptos Display" w:hAnsi="Aptos Display" w:cs="Calibri"/>
          <w:i/>
          <w:iCs/>
        </w:rPr>
      </w:pPr>
      <w:r w:rsidRPr="00E218AA">
        <w:rPr>
          <w:rFonts w:ascii="Aptos Display" w:hAnsi="Aptos Display" w:cs="Calibri"/>
          <w:b/>
          <w:bCs/>
          <w:i/>
          <w:iCs/>
          <w:color w:val="333333" w:themeColor="text1"/>
        </w:rPr>
        <w:t xml:space="preserve">Frühlingstipp: </w:t>
      </w:r>
      <w:hyperlink r:id="rId17" w:history="1">
        <w:r w:rsidRPr="00E218AA">
          <w:rPr>
            <w:rStyle w:val="Hyperlink"/>
            <w:rFonts w:ascii="Aptos Display" w:hAnsi="Aptos Display" w:cs="Calibri"/>
            <w:i/>
            <w:iCs/>
          </w:rPr>
          <w:t xml:space="preserve">LAAX Season End: Closing </w:t>
        </w:r>
        <w:proofErr w:type="spellStart"/>
        <w:r w:rsidRPr="00E218AA">
          <w:rPr>
            <w:rStyle w:val="Hyperlink"/>
            <w:rFonts w:ascii="Aptos Display" w:hAnsi="Aptos Display" w:cs="Calibri"/>
            <w:i/>
            <w:iCs/>
          </w:rPr>
          <w:t>by</w:t>
        </w:r>
        <w:proofErr w:type="spellEnd"/>
        <w:r w:rsidRPr="00E218AA">
          <w:rPr>
            <w:rStyle w:val="Hyperlink"/>
            <w:rFonts w:ascii="Aptos Display" w:hAnsi="Aptos Display" w:cs="Calibri"/>
            <w:i/>
            <w:iCs/>
          </w:rPr>
          <w:t xml:space="preserve"> Escape Video</w:t>
        </w:r>
      </w:hyperlink>
      <w:r w:rsidRPr="00E218AA">
        <w:rPr>
          <w:rFonts w:ascii="Aptos Display" w:hAnsi="Aptos Display" w:cs="Calibri"/>
          <w:i/>
          <w:iCs/>
        </w:rPr>
        <w:t xml:space="preserve"> (8.–</w:t>
      </w:r>
      <w:r w:rsidR="002247A5" w:rsidRPr="00E218AA">
        <w:rPr>
          <w:rFonts w:ascii="Aptos Display" w:hAnsi="Aptos Display" w:cs="Calibri"/>
          <w:i/>
          <w:iCs/>
        </w:rPr>
        <w:t>12</w:t>
      </w:r>
      <w:r w:rsidRPr="00E218AA">
        <w:rPr>
          <w:rFonts w:ascii="Aptos Display" w:hAnsi="Aptos Display" w:cs="Calibri"/>
          <w:i/>
          <w:iCs/>
        </w:rPr>
        <w:t>. April 202</w:t>
      </w:r>
      <w:r w:rsidR="003F5B41" w:rsidRPr="00E218AA">
        <w:rPr>
          <w:rFonts w:ascii="Aptos Display" w:hAnsi="Aptos Display" w:cs="Calibri"/>
          <w:i/>
          <w:iCs/>
        </w:rPr>
        <w:t>6</w:t>
      </w:r>
      <w:r w:rsidRPr="00E218AA">
        <w:rPr>
          <w:rFonts w:ascii="Aptos Display" w:hAnsi="Aptos Display" w:cs="Calibri"/>
          <w:i/>
          <w:iCs/>
        </w:rPr>
        <w:t>) – beim Saisonfinale dreht sich noch einmal alles um Freestyle. Contests, Film-Sessions und jede Menge Action auf und neben der Piste – ein gebührender Abschluss für eine legendäre Saison.</w:t>
      </w:r>
      <w:r w:rsidRPr="00B82134">
        <w:rPr>
          <w:rFonts w:ascii="Aptos Display" w:hAnsi="Aptos Display" w:cs="Calibri"/>
          <w:i/>
          <w:iCs/>
        </w:rPr>
        <w:t xml:space="preserve"> </w:t>
      </w:r>
    </w:p>
    <w:p w14:paraId="14BFFC29" w14:textId="77777777" w:rsidR="00B65346" w:rsidRPr="00B65346" w:rsidRDefault="00B65346" w:rsidP="00743F32">
      <w:pPr>
        <w:spacing w:line="276" w:lineRule="auto"/>
        <w:jc w:val="both"/>
        <w:rPr>
          <w:rFonts w:ascii="Aptos Display" w:hAnsi="Aptos Display" w:cs="Calibri"/>
          <w:i/>
          <w:iCs/>
          <w:highlight w:val="yellow"/>
        </w:rPr>
      </w:pPr>
    </w:p>
    <w:p w14:paraId="5526FE8A" w14:textId="04BF6FBC" w:rsidR="00743F32" w:rsidRPr="00B65346" w:rsidRDefault="00743F32" w:rsidP="77E43F64">
      <w:pPr>
        <w:spacing w:line="276" w:lineRule="auto"/>
        <w:jc w:val="both"/>
        <w:rPr>
          <w:rFonts w:ascii="Aptos Display" w:hAnsi="Aptos Display" w:cs="Calibri"/>
          <w:b/>
          <w:bCs/>
        </w:rPr>
      </w:pPr>
      <w:r w:rsidRPr="00B65346">
        <w:rPr>
          <w:rFonts w:ascii="Aptos Display" w:hAnsi="Aptos Display" w:cs="Calibri"/>
          <w:b/>
          <w:bCs/>
        </w:rPr>
        <w:t>Livigno: Dolce Vita im Schnee</w:t>
      </w:r>
    </w:p>
    <w:p w14:paraId="25F82BD8" w14:textId="6B5222B2" w:rsidR="00743F32" w:rsidRPr="00B65346" w:rsidRDefault="00743F32" w:rsidP="00743F32">
      <w:pPr>
        <w:spacing w:line="276" w:lineRule="auto"/>
        <w:jc w:val="both"/>
        <w:rPr>
          <w:rFonts w:ascii="Aptos Display" w:hAnsi="Aptos Display" w:cs="Calibri"/>
        </w:rPr>
      </w:pPr>
      <w:r w:rsidRPr="00B65346">
        <w:rPr>
          <w:rFonts w:ascii="Aptos Display" w:hAnsi="Aptos Display" w:cs="Calibri"/>
        </w:rPr>
        <w:t xml:space="preserve">Mediterran und doch alpin. </w:t>
      </w:r>
      <w:hyperlink r:id="rId18" w:history="1">
        <w:r w:rsidRPr="00B65346">
          <w:rPr>
            <w:rStyle w:val="Hyperlink"/>
            <w:rFonts w:ascii="Aptos Display" w:hAnsi="Aptos Display" w:cs="Calibri"/>
          </w:rPr>
          <w:t>Livigno</w:t>
        </w:r>
      </w:hyperlink>
      <w:r w:rsidRPr="00B65346">
        <w:rPr>
          <w:rFonts w:ascii="Aptos Display" w:hAnsi="Aptos Display" w:cs="Calibri"/>
        </w:rPr>
        <w:t xml:space="preserve">, das „kleine Tibet“ der Alpen, hält den Winter bis </w:t>
      </w:r>
      <w:r w:rsidRPr="003048BD">
        <w:rPr>
          <w:rFonts w:ascii="Aptos Display" w:hAnsi="Aptos Display" w:cs="Calibri"/>
        </w:rPr>
        <w:t xml:space="preserve">zum </w:t>
      </w:r>
      <w:r w:rsidR="00B038BE" w:rsidRPr="003048BD">
        <w:rPr>
          <w:rFonts w:ascii="Aptos Display" w:hAnsi="Aptos Display" w:cs="Calibri"/>
        </w:rPr>
        <w:t>3</w:t>
      </w:r>
      <w:r w:rsidRPr="003048BD">
        <w:rPr>
          <w:rFonts w:ascii="Aptos Display" w:hAnsi="Aptos Display" w:cs="Calibri"/>
        </w:rPr>
        <w:t>. Mai 202</w:t>
      </w:r>
      <w:r w:rsidR="00B038BE" w:rsidRPr="003048BD">
        <w:rPr>
          <w:rFonts w:ascii="Aptos Display" w:hAnsi="Aptos Display" w:cs="Calibri"/>
        </w:rPr>
        <w:t>6</w:t>
      </w:r>
      <w:r w:rsidRPr="00B65346">
        <w:rPr>
          <w:rFonts w:ascii="Aptos Display" w:hAnsi="Aptos Display" w:cs="Calibri"/>
        </w:rPr>
        <w:t xml:space="preserve"> fest in den Händen. Mit Pisten von 1.816 bis 2.798 Metern Höhe und perfekten Schneeverhältnissen ist es der Hotspot für alle, die mehr wollen: mehr Skitage, mehr Firn, mehr Freiheit. Wer das Abenteuer sucht, hebt selbst im Frühling noch beim Heliskiing ab und zieht Spuren in unberührtem Powder oder Firn. Aber Livigno kann noch mehr: Zollfreies Shopping, mediterrane Kulinarik und das</w:t>
      </w:r>
      <w:hyperlink r:id="rId19" w:history="1">
        <w:r w:rsidRPr="00B65346">
          <w:rPr>
            <w:rStyle w:val="Hyperlink"/>
            <w:rFonts w:ascii="Aptos Display" w:hAnsi="Aptos Display" w:cs="Calibri"/>
          </w:rPr>
          <w:t xml:space="preserve"> </w:t>
        </w:r>
        <w:proofErr w:type="spellStart"/>
        <w:r w:rsidRPr="00B65346">
          <w:rPr>
            <w:rStyle w:val="Hyperlink"/>
            <w:rFonts w:ascii="Aptos Display" w:hAnsi="Aptos Display" w:cs="Calibri"/>
          </w:rPr>
          <w:t>Aquagranda</w:t>
        </w:r>
        <w:proofErr w:type="spellEnd"/>
      </w:hyperlink>
      <w:r w:rsidRPr="00B65346">
        <w:rPr>
          <w:rFonts w:ascii="Aptos Display" w:hAnsi="Aptos Display" w:cs="Calibri"/>
        </w:rPr>
        <w:t>, eines der größten Sport- und Wellnesszentren Europas, sorgen für echten Hochgenuss. Und nach einem langen Tag an der frischen Luft? Eine knusprige Pizza, ein prickelnder Spritz und das italienische Lebensgefühl, das nirgendwo in den Alpen so entspannt zelebriert wird wie hier.</w:t>
      </w:r>
    </w:p>
    <w:p w14:paraId="17DAB898" w14:textId="77777777" w:rsidR="00416307" w:rsidRPr="00B65346" w:rsidRDefault="00416307" w:rsidP="00743F32">
      <w:pPr>
        <w:spacing w:line="276" w:lineRule="auto"/>
        <w:rPr>
          <w:rFonts w:ascii="Aptos Display" w:eastAsia="Aptos" w:hAnsi="Aptos Display" w:cs="Calibri"/>
          <w:color w:val="000000"/>
        </w:rPr>
      </w:pPr>
    </w:p>
    <w:p w14:paraId="4CD050CE" w14:textId="77777777" w:rsidR="00B65346" w:rsidRPr="00B65346" w:rsidRDefault="00B65346">
      <w:pPr>
        <w:spacing w:line="276" w:lineRule="auto"/>
        <w:rPr>
          <w:rFonts w:ascii="Aptos Display" w:eastAsia="Aptos" w:hAnsi="Aptos Display" w:cs="Calibri"/>
          <w:color w:val="000000"/>
        </w:rPr>
      </w:pPr>
    </w:p>
    <w:sectPr w:rsidR="00B65346" w:rsidRPr="00B65346" w:rsidSect="00335397">
      <w:headerReference w:type="default" r:id="rId20"/>
      <w:footerReference w:type="default" r:id="rId21"/>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155D" w14:textId="77777777" w:rsidR="00141500" w:rsidRDefault="00141500" w:rsidP="00413087">
      <w:r>
        <w:separator/>
      </w:r>
    </w:p>
  </w:endnote>
  <w:endnote w:type="continuationSeparator" w:id="0">
    <w:p w14:paraId="120BA7D0" w14:textId="77777777" w:rsidR="00141500" w:rsidRDefault="00141500" w:rsidP="00413087">
      <w:r>
        <w:continuationSeparator/>
      </w:r>
    </w:p>
  </w:endnote>
  <w:endnote w:type="continuationNotice" w:id="1">
    <w:p w14:paraId="5A250357" w14:textId="77777777" w:rsidR="00141500" w:rsidRDefault="00141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altName w:val="Courier New"/>
    <w:panose1 w:val="00000000000000000000"/>
    <w:charset w:val="00"/>
    <w:family w:val="modern"/>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notTrueType/>
    <w:pitch w:val="variable"/>
    <w:sig w:usb0="20000287" w:usb1="00000001"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041" w14:textId="486CACAD"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1EE96E1E" w14:textId="5B0ACD23" w:rsidR="005C5CF5" w:rsidRDefault="005C5CF5">
    <w:pPr>
      <w:pStyle w:val="Fuzeile"/>
    </w:pPr>
  </w:p>
  <w:p w14:paraId="0D0B940D"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E029" w14:textId="77777777" w:rsidR="00141500" w:rsidRDefault="00141500" w:rsidP="00413087">
      <w:r>
        <w:separator/>
      </w:r>
    </w:p>
  </w:footnote>
  <w:footnote w:type="continuationSeparator" w:id="0">
    <w:p w14:paraId="6713FDB0" w14:textId="77777777" w:rsidR="00141500" w:rsidRDefault="00141500" w:rsidP="00413087">
      <w:r>
        <w:continuationSeparator/>
      </w:r>
    </w:p>
  </w:footnote>
  <w:footnote w:type="continuationNotice" w:id="1">
    <w:p w14:paraId="3F74B14B" w14:textId="77777777" w:rsidR="00141500" w:rsidRDefault="00141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412"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0E27B0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0061E4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4EAFD9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B94D5A5"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14BA"/>
    <w:rsid w:val="0000407A"/>
    <w:rsid w:val="000157EB"/>
    <w:rsid w:val="0001614E"/>
    <w:rsid w:val="00020905"/>
    <w:rsid w:val="0002492F"/>
    <w:rsid w:val="00025883"/>
    <w:rsid w:val="00027862"/>
    <w:rsid w:val="000305A4"/>
    <w:rsid w:val="00036405"/>
    <w:rsid w:val="00040DA2"/>
    <w:rsid w:val="00041BAE"/>
    <w:rsid w:val="000446AA"/>
    <w:rsid w:val="000506CE"/>
    <w:rsid w:val="000520CA"/>
    <w:rsid w:val="000535F5"/>
    <w:rsid w:val="00053D57"/>
    <w:rsid w:val="000550D3"/>
    <w:rsid w:val="00055C59"/>
    <w:rsid w:val="000631E3"/>
    <w:rsid w:val="00064112"/>
    <w:rsid w:val="00066AFD"/>
    <w:rsid w:val="0007005B"/>
    <w:rsid w:val="00071E15"/>
    <w:rsid w:val="0007238E"/>
    <w:rsid w:val="00076623"/>
    <w:rsid w:val="00081069"/>
    <w:rsid w:val="0008128A"/>
    <w:rsid w:val="0008325E"/>
    <w:rsid w:val="00083C3C"/>
    <w:rsid w:val="00085934"/>
    <w:rsid w:val="00090CFD"/>
    <w:rsid w:val="000913C0"/>
    <w:rsid w:val="00094B01"/>
    <w:rsid w:val="00096312"/>
    <w:rsid w:val="00096A14"/>
    <w:rsid w:val="000A030B"/>
    <w:rsid w:val="000A1244"/>
    <w:rsid w:val="000A1BC5"/>
    <w:rsid w:val="000A205D"/>
    <w:rsid w:val="000A47D6"/>
    <w:rsid w:val="000A5579"/>
    <w:rsid w:val="000A66C0"/>
    <w:rsid w:val="000A6857"/>
    <w:rsid w:val="000A798E"/>
    <w:rsid w:val="000B2DC6"/>
    <w:rsid w:val="000B7EA6"/>
    <w:rsid w:val="000C00EE"/>
    <w:rsid w:val="000C03E3"/>
    <w:rsid w:val="000C61EF"/>
    <w:rsid w:val="000D0C11"/>
    <w:rsid w:val="000D10B9"/>
    <w:rsid w:val="000D5D04"/>
    <w:rsid w:val="000D7CC2"/>
    <w:rsid w:val="000E10FE"/>
    <w:rsid w:val="000E1714"/>
    <w:rsid w:val="000E2C0D"/>
    <w:rsid w:val="000E57C0"/>
    <w:rsid w:val="000E751C"/>
    <w:rsid w:val="000F3D5D"/>
    <w:rsid w:val="000F4D3F"/>
    <w:rsid w:val="000F6A86"/>
    <w:rsid w:val="001007AF"/>
    <w:rsid w:val="0010132B"/>
    <w:rsid w:val="001038EA"/>
    <w:rsid w:val="00103A2E"/>
    <w:rsid w:val="00103AD2"/>
    <w:rsid w:val="0010796E"/>
    <w:rsid w:val="001153A1"/>
    <w:rsid w:val="00115E1C"/>
    <w:rsid w:val="001169CC"/>
    <w:rsid w:val="0012086C"/>
    <w:rsid w:val="0012389B"/>
    <w:rsid w:val="00123CEB"/>
    <w:rsid w:val="00124BE2"/>
    <w:rsid w:val="00126E26"/>
    <w:rsid w:val="001278DA"/>
    <w:rsid w:val="00130441"/>
    <w:rsid w:val="001311F0"/>
    <w:rsid w:val="001316C1"/>
    <w:rsid w:val="001357DC"/>
    <w:rsid w:val="00136626"/>
    <w:rsid w:val="001376AE"/>
    <w:rsid w:val="00137752"/>
    <w:rsid w:val="0014027A"/>
    <w:rsid w:val="00141500"/>
    <w:rsid w:val="00143B1F"/>
    <w:rsid w:val="00144D57"/>
    <w:rsid w:val="00146C9F"/>
    <w:rsid w:val="00152958"/>
    <w:rsid w:val="00153F8E"/>
    <w:rsid w:val="00155DDD"/>
    <w:rsid w:val="001574F4"/>
    <w:rsid w:val="00166C94"/>
    <w:rsid w:val="00171306"/>
    <w:rsid w:val="0017259E"/>
    <w:rsid w:val="001733C2"/>
    <w:rsid w:val="00180F28"/>
    <w:rsid w:val="00182BB8"/>
    <w:rsid w:val="00182F59"/>
    <w:rsid w:val="00184572"/>
    <w:rsid w:val="001878DA"/>
    <w:rsid w:val="00190AA7"/>
    <w:rsid w:val="00190EEC"/>
    <w:rsid w:val="0019123A"/>
    <w:rsid w:val="00193444"/>
    <w:rsid w:val="001A0F51"/>
    <w:rsid w:val="001A1560"/>
    <w:rsid w:val="001A2022"/>
    <w:rsid w:val="001A2042"/>
    <w:rsid w:val="001A34D7"/>
    <w:rsid w:val="001A3BA8"/>
    <w:rsid w:val="001A4C71"/>
    <w:rsid w:val="001A4CF8"/>
    <w:rsid w:val="001A690A"/>
    <w:rsid w:val="001B5ED0"/>
    <w:rsid w:val="001C0201"/>
    <w:rsid w:val="001C1D0D"/>
    <w:rsid w:val="001C243E"/>
    <w:rsid w:val="001C2F27"/>
    <w:rsid w:val="001C41A2"/>
    <w:rsid w:val="001C42FB"/>
    <w:rsid w:val="001C4903"/>
    <w:rsid w:val="001D01E0"/>
    <w:rsid w:val="001D39E5"/>
    <w:rsid w:val="001D65BE"/>
    <w:rsid w:val="001E0A79"/>
    <w:rsid w:val="001E1E51"/>
    <w:rsid w:val="001E25E3"/>
    <w:rsid w:val="001E7A0A"/>
    <w:rsid w:val="001F0A44"/>
    <w:rsid w:val="001F3ECF"/>
    <w:rsid w:val="002033A0"/>
    <w:rsid w:val="00203483"/>
    <w:rsid w:val="0020555C"/>
    <w:rsid w:val="002105E9"/>
    <w:rsid w:val="00212406"/>
    <w:rsid w:val="00213F1F"/>
    <w:rsid w:val="00216969"/>
    <w:rsid w:val="00217F94"/>
    <w:rsid w:val="002202D0"/>
    <w:rsid w:val="002247A5"/>
    <w:rsid w:val="002329AA"/>
    <w:rsid w:val="00233D52"/>
    <w:rsid w:val="002352DF"/>
    <w:rsid w:val="00243790"/>
    <w:rsid w:val="00246313"/>
    <w:rsid w:val="00254C96"/>
    <w:rsid w:val="00256263"/>
    <w:rsid w:val="00256674"/>
    <w:rsid w:val="00262338"/>
    <w:rsid w:val="00263884"/>
    <w:rsid w:val="00267260"/>
    <w:rsid w:val="002678B6"/>
    <w:rsid w:val="00275278"/>
    <w:rsid w:val="0027684C"/>
    <w:rsid w:val="00280260"/>
    <w:rsid w:val="00281F40"/>
    <w:rsid w:val="0028462F"/>
    <w:rsid w:val="00285EA2"/>
    <w:rsid w:val="00287439"/>
    <w:rsid w:val="00290075"/>
    <w:rsid w:val="0029239E"/>
    <w:rsid w:val="00294BA4"/>
    <w:rsid w:val="00294FBF"/>
    <w:rsid w:val="0029672E"/>
    <w:rsid w:val="002974EE"/>
    <w:rsid w:val="002A2D8B"/>
    <w:rsid w:val="002B1510"/>
    <w:rsid w:val="002B2718"/>
    <w:rsid w:val="002B3070"/>
    <w:rsid w:val="002B7277"/>
    <w:rsid w:val="002C5FC9"/>
    <w:rsid w:val="002C6CDD"/>
    <w:rsid w:val="002C70BE"/>
    <w:rsid w:val="002D0970"/>
    <w:rsid w:val="002D21B1"/>
    <w:rsid w:val="002D4E30"/>
    <w:rsid w:val="002D64B3"/>
    <w:rsid w:val="002E138A"/>
    <w:rsid w:val="002E2446"/>
    <w:rsid w:val="002E40EE"/>
    <w:rsid w:val="002E5DC2"/>
    <w:rsid w:val="002F6A5F"/>
    <w:rsid w:val="0030226D"/>
    <w:rsid w:val="00303D4C"/>
    <w:rsid w:val="003048BD"/>
    <w:rsid w:val="003120C5"/>
    <w:rsid w:val="00317E8C"/>
    <w:rsid w:val="00321CE5"/>
    <w:rsid w:val="0032332E"/>
    <w:rsid w:val="00325716"/>
    <w:rsid w:val="00330982"/>
    <w:rsid w:val="0033261C"/>
    <w:rsid w:val="00335397"/>
    <w:rsid w:val="0034181B"/>
    <w:rsid w:val="00341E5F"/>
    <w:rsid w:val="00345147"/>
    <w:rsid w:val="003603E4"/>
    <w:rsid w:val="00360ABF"/>
    <w:rsid w:val="00360EB5"/>
    <w:rsid w:val="0036115F"/>
    <w:rsid w:val="00363AC6"/>
    <w:rsid w:val="00371D22"/>
    <w:rsid w:val="00373C63"/>
    <w:rsid w:val="00377580"/>
    <w:rsid w:val="003806EF"/>
    <w:rsid w:val="003907A4"/>
    <w:rsid w:val="00397486"/>
    <w:rsid w:val="003A2C8C"/>
    <w:rsid w:val="003A4272"/>
    <w:rsid w:val="003A6E7E"/>
    <w:rsid w:val="003B01F8"/>
    <w:rsid w:val="003B1F19"/>
    <w:rsid w:val="003C1C1C"/>
    <w:rsid w:val="003C2AB4"/>
    <w:rsid w:val="003C4085"/>
    <w:rsid w:val="003C4122"/>
    <w:rsid w:val="003C4E4E"/>
    <w:rsid w:val="003C7724"/>
    <w:rsid w:val="003E2EF4"/>
    <w:rsid w:val="003E4812"/>
    <w:rsid w:val="003E625E"/>
    <w:rsid w:val="003E7224"/>
    <w:rsid w:val="003F067F"/>
    <w:rsid w:val="003F44EC"/>
    <w:rsid w:val="003F5B41"/>
    <w:rsid w:val="00402854"/>
    <w:rsid w:val="00404E4F"/>
    <w:rsid w:val="00413087"/>
    <w:rsid w:val="00415D0B"/>
    <w:rsid w:val="00416307"/>
    <w:rsid w:val="00417687"/>
    <w:rsid w:val="00417BE3"/>
    <w:rsid w:val="004217F9"/>
    <w:rsid w:val="00422417"/>
    <w:rsid w:val="00422578"/>
    <w:rsid w:val="00423677"/>
    <w:rsid w:val="00426255"/>
    <w:rsid w:val="0043392F"/>
    <w:rsid w:val="00442C1C"/>
    <w:rsid w:val="00443E9B"/>
    <w:rsid w:val="00447683"/>
    <w:rsid w:val="00450105"/>
    <w:rsid w:val="00450F4E"/>
    <w:rsid w:val="00451849"/>
    <w:rsid w:val="00454068"/>
    <w:rsid w:val="00457E82"/>
    <w:rsid w:val="00462C8C"/>
    <w:rsid w:val="00465ECC"/>
    <w:rsid w:val="004707D3"/>
    <w:rsid w:val="00471DE3"/>
    <w:rsid w:val="0047234B"/>
    <w:rsid w:val="00473650"/>
    <w:rsid w:val="00474F9A"/>
    <w:rsid w:val="004759A5"/>
    <w:rsid w:val="004765CA"/>
    <w:rsid w:val="00477DE1"/>
    <w:rsid w:val="004848BD"/>
    <w:rsid w:val="00484B5A"/>
    <w:rsid w:val="00484B88"/>
    <w:rsid w:val="00491559"/>
    <w:rsid w:val="00491B42"/>
    <w:rsid w:val="00492200"/>
    <w:rsid w:val="00494ADF"/>
    <w:rsid w:val="00495C3F"/>
    <w:rsid w:val="004A0810"/>
    <w:rsid w:val="004A1894"/>
    <w:rsid w:val="004A2B41"/>
    <w:rsid w:val="004A3210"/>
    <w:rsid w:val="004A5D8B"/>
    <w:rsid w:val="004A7568"/>
    <w:rsid w:val="004B3C96"/>
    <w:rsid w:val="004B5141"/>
    <w:rsid w:val="004B556A"/>
    <w:rsid w:val="004C0095"/>
    <w:rsid w:val="004C1D30"/>
    <w:rsid w:val="004C2B10"/>
    <w:rsid w:val="004C5010"/>
    <w:rsid w:val="004C6450"/>
    <w:rsid w:val="004C6DCB"/>
    <w:rsid w:val="004D146D"/>
    <w:rsid w:val="004D2F89"/>
    <w:rsid w:val="004D3E7D"/>
    <w:rsid w:val="004D4AD2"/>
    <w:rsid w:val="004D7623"/>
    <w:rsid w:val="004E3764"/>
    <w:rsid w:val="004F15FB"/>
    <w:rsid w:val="004F56C1"/>
    <w:rsid w:val="005005A7"/>
    <w:rsid w:val="00500AF3"/>
    <w:rsid w:val="00501684"/>
    <w:rsid w:val="005018B8"/>
    <w:rsid w:val="00506DFF"/>
    <w:rsid w:val="005078D6"/>
    <w:rsid w:val="005127E8"/>
    <w:rsid w:val="005158B1"/>
    <w:rsid w:val="00517B51"/>
    <w:rsid w:val="00520E08"/>
    <w:rsid w:val="005238C9"/>
    <w:rsid w:val="0052753A"/>
    <w:rsid w:val="005309DB"/>
    <w:rsid w:val="00533151"/>
    <w:rsid w:val="00533988"/>
    <w:rsid w:val="00534E96"/>
    <w:rsid w:val="00536082"/>
    <w:rsid w:val="00536D2F"/>
    <w:rsid w:val="00545ADE"/>
    <w:rsid w:val="005517F5"/>
    <w:rsid w:val="00556B0D"/>
    <w:rsid w:val="00557D8D"/>
    <w:rsid w:val="00561610"/>
    <w:rsid w:val="00562795"/>
    <w:rsid w:val="00564692"/>
    <w:rsid w:val="0056574D"/>
    <w:rsid w:val="005707A6"/>
    <w:rsid w:val="005708D1"/>
    <w:rsid w:val="00570BBF"/>
    <w:rsid w:val="005711CF"/>
    <w:rsid w:val="00571C0E"/>
    <w:rsid w:val="00572BEC"/>
    <w:rsid w:val="00572FFC"/>
    <w:rsid w:val="00574B68"/>
    <w:rsid w:val="0057560F"/>
    <w:rsid w:val="00576218"/>
    <w:rsid w:val="00582CEE"/>
    <w:rsid w:val="00584F84"/>
    <w:rsid w:val="00591DF6"/>
    <w:rsid w:val="005A3DD4"/>
    <w:rsid w:val="005A6602"/>
    <w:rsid w:val="005A782C"/>
    <w:rsid w:val="005C146C"/>
    <w:rsid w:val="005C3D53"/>
    <w:rsid w:val="005C4976"/>
    <w:rsid w:val="005C5B45"/>
    <w:rsid w:val="005C5CF5"/>
    <w:rsid w:val="005C5D8B"/>
    <w:rsid w:val="005C5EF2"/>
    <w:rsid w:val="005D030C"/>
    <w:rsid w:val="005D0D0F"/>
    <w:rsid w:val="005D1032"/>
    <w:rsid w:val="005E2E6E"/>
    <w:rsid w:val="005E4CC5"/>
    <w:rsid w:val="005E5233"/>
    <w:rsid w:val="005F21EB"/>
    <w:rsid w:val="005F3089"/>
    <w:rsid w:val="005F4E45"/>
    <w:rsid w:val="005F553F"/>
    <w:rsid w:val="005F7989"/>
    <w:rsid w:val="00605FA1"/>
    <w:rsid w:val="00606F54"/>
    <w:rsid w:val="00610CEE"/>
    <w:rsid w:val="006136AB"/>
    <w:rsid w:val="006148E9"/>
    <w:rsid w:val="00620A3D"/>
    <w:rsid w:val="006213D7"/>
    <w:rsid w:val="006253FE"/>
    <w:rsid w:val="0063553A"/>
    <w:rsid w:val="00636527"/>
    <w:rsid w:val="006373E1"/>
    <w:rsid w:val="00641B64"/>
    <w:rsid w:val="00642A7A"/>
    <w:rsid w:val="00644448"/>
    <w:rsid w:val="00646BE6"/>
    <w:rsid w:val="00660672"/>
    <w:rsid w:val="00660976"/>
    <w:rsid w:val="0066147D"/>
    <w:rsid w:val="00661ACB"/>
    <w:rsid w:val="00666360"/>
    <w:rsid w:val="00666719"/>
    <w:rsid w:val="006668BA"/>
    <w:rsid w:val="00671561"/>
    <w:rsid w:val="006762F6"/>
    <w:rsid w:val="006767FC"/>
    <w:rsid w:val="0068071D"/>
    <w:rsid w:val="00681A78"/>
    <w:rsid w:val="00683AB1"/>
    <w:rsid w:val="00686DF3"/>
    <w:rsid w:val="00687003"/>
    <w:rsid w:val="00694244"/>
    <w:rsid w:val="006943CE"/>
    <w:rsid w:val="006964B7"/>
    <w:rsid w:val="006A10E7"/>
    <w:rsid w:val="006A2C48"/>
    <w:rsid w:val="006A3C70"/>
    <w:rsid w:val="006A4DFA"/>
    <w:rsid w:val="006B2D92"/>
    <w:rsid w:val="006B4263"/>
    <w:rsid w:val="006B5BCF"/>
    <w:rsid w:val="006B5C71"/>
    <w:rsid w:val="006B6BD7"/>
    <w:rsid w:val="006B7690"/>
    <w:rsid w:val="006C2288"/>
    <w:rsid w:val="006C3CAB"/>
    <w:rsid w:val="006C4430"/>
    <w:rsid w:val="006C5BF7"/>
    <w:rsid w:val="006C607A"/>
    <w:rsid w:val="006D051C"/>
    <w:rsid w:val="006D0693"/>
    <w:rsid w:val="006D1EFC"/>
    <w:rsid w:val="006D6917"/>
    <w:rsid w:val="006D7D83"/>
    <w:rsid w:val="006E14E7"/>
    <w:rsid w:val="006F2417"/>
    <w:rsid w:val="006F2A39"/>
    <w:rsid w:val="006F56F4"/>
    <w:rsid w:val="006F66A0"/>
    <w:rsid w:val="006F7A49"/>
    <w:rsid w:val="00701A94"/>
    <w:rsid w:val="00704F4A"/>
    <w:rsid w:val="00710D05"/>
    <w:rsid w:val="00711B86"/>
    <w:rsid w:val="00714DEF"/>
    <w:rsid w:val="0071793B"/>
    <w:rsid w:val="007211C0"/>
    <w:rsid w:val="00726930"/>
    <w:rsid w:val="00731252"/>
    <w:rsid w:val="00731BAF"/>
    <w:rsid w:val="0073519B"/>
    <w:rsid w:val="007376A3"/>
    <w:rsid w:val="00737DC0"/>
    <w:rsid w:val="00740268"/>
    <w:rsid w:val="00740EE9"/>
    <w:rsid w:val="00743F32"/>
    <w:rsid w:val="007442B7"/>
    <w:rsid w:val="00745B78"/>
    <w:rsid w:val="00747C4A"/>
    <w:rsid w:val="007505AA"/>
    <w:rsid w:val="00752BFA"/>
    <w:rsid w:val="00760075"/>
    <w:rsid w:val="00760C31"/>
    <w:rsid w:val="007633E8"/>
    <w:rsid w:val="00765742"/>
    <w:rsid w:val="00765EF6"/>
    <w:rsid w:val="00766E65"/>
    <w:rsid w:val="00767A2B"/>
    <w:rsid w:val="00773FC4"/>
    <w:rsid w:val="007749A9"/>
    <w:rsid w:val="007833A0"/>
    <w:rsid w:val="00783E82"/>
    <w:rsid w:val="007864B3"/>
    <w:rsid w:val="007911A3"/>
    <w:rsid w:val="00791D5C"/>
    <w:rsid w:val="0079599C"/>
    <w:rsid w:val="00795D1C"/>
    <w:rsid w:val="00796CD6"/>
    <w:rsid w:val="007A1B0A"/>
    <w:rsid w:val="007A4867"/>
    <w:rsid w:val="007A60B5"/>
    <w:rsid w:val="007A6D45"/>
    <w:rsid w:val="007A787C"/>
    <w:rsid w:val="007A790F"/>
    <w:rsid w:val="007B6928"/>
    <w:rsid w:val="007B73C1"/>
    <w:rsid w:val="007C04BB"/>
    <w:rsid w:val="007C0CB0"/>
    <w:rsid w:val="007C2542"/>
    <w:rsid w:val="007C4107"/>
    <w:rsid w:val="007D0616"/>
    <w:rsid w:val="007D36FB"/>
    <w:rsid w:val="007D624F"/>
    <w:rsid w:val="007D6489"/>
    <w:rsid w:val="007E1C26"/>
    <w:rsid w:val="007E65D7"/>
    <w:rsid w:val="007E751B"/>
    <w:rsid w:val="007F1812"/>
    <w:rsid w:val="007F202A"/>
    <w:rsid w:val="007F2632"/>
    <w:rsid w:val="007F63AA"/>
    <w:rsid w:val="00800AF0"/>
    <w:rsid w:val="00801025"/>
    <w:rsid w:val="008017A1"/>
    <w:rsid w:val="00806A99"/>
    <w:rsid w:val="008100E7"/>
    <w:rsid w:val="0081053A"/>
    <w:rsid w:val="00811EAC"/>
    <w:rsid w:val="00814D72"/>
    <w:rsid w:val="00815386"/>
    <w:rsid w:val="0081553A"/>
    <w:rsid w:val="00827CD4"/>
    <w:rsid w:val="0083012D"/>
    <w:rsid w:val="008312EE"/>
    <w:rsid w:val="008314D8"/>
    <w:rsid w:val="0083265B"/>
    <w:rsid w:val="00833ACC"/>
    <w:rsid w:val="008356DA"/>
    <w:rsid w:val="00847B4B"/>
    <w:rsid w:val="00856065"/>
    <w:rsid w:val="00862327"/>
    <w:rsid w:val="00862509"/>
    <w:rsid w:val="00863889"/>
    <w:rsid w:val="00866D29"/>
    <w:rsid w:val="00881C64"/>
    <w:rsid w:val="00885C53"/>
    <w:rsid w:val="008A44DE"/>
    <w:rsid w:val="008A632E"/>
    <w:rsid w:val="008A7A02"/>
    <w:rsid w:val="008B08A3"/>
    <w:rsid w:val="008B1D68"/>
    <w:rsid w:val="008B373B"/>
    <w:rsid w:val="008B4B76"/>
    <w:rsid w:val="008B5ED0"/>
    <w:rsid w:val="008B602C"/>
    <w:rsid w:val="008B6BE6"/>
    <w:rsid w:val="008C2916"/>
    <w:rsid w:val="008C71BB"/>
    <w:rsid w:val="008C7A2F"/>
    <w:rsid w:val="008D6B34"/>
    <w:rsid w:val="008D7AEA"/>
    <w:rsid w:val="008D7E08"/>
    <w:rsid w:val="008E23A2"/>
    <w:rsid w:val="008E5954"/>
    <w:rsid w:val="008E7862"/>
    <w:rsid w:val="008F0F13"/>
    <w:rsid w:val="008F282F"/>
    <w:rsid w:val="008F5A10"/>
    <w:rsid w:val="009015B6"/>
    <w:rsid w:val="009025FC"/>
    <w:rsid w:val="0090292F"/>
    <w:rsid w:val="00902BFF"/>
    <w:rsid w:val="00906DAB"/>
    <w:rsid w:val="00910445"/>
    <w:rsid w:val="009141AB"/>
    <w:rsid w:val="009157A6"/>
    <w:rsid w:val="00915C50"/>
    <w:rsid w:val="00915F11"/>
    <w:rsid w:val="00922BE7"/>
    <w:rsid w:val="00922ED4"/>
    <w:rsid w:val="00932E22"/>
    <w:rsid w:val="00933629"/>
    <w:rsid w:val="00936281"/>
    <w:rsid w:val="0094084A"/>
    <w:rsid w:val="00943980"/>
    <w:rsid w:val="00943C33"/>
    <w:rsid w:val="00944F7E"/>
    <w:rsid w:val="00950DCE"/>
    <w:rsid w:val="0095304C"/>
    <w:rsid w:val="00961383"/>
    <w:rsid w:val="00962F81"/>
    <w:rsid w:val="0096679D"/>
    <w:rsid w:val="0096733C"/>
    <w:rsid w:val="00972D61"/>
    <w:rsid w:val="009741FE"/>
    <w:rsid w:val="00974433"/>
    <w:rsid w:val="009876FA"/>
    <w:rsid w:val="00991457"/>
    <w:rsid w:val="009928F3"/>
    <w:rsid w:val="00995ECB"/>
    <w:rsid w:val="009969BD"/>
    <w:rsid w:val="00997BDE"/>
    <w:rsid w:val="009A09ED"/>
    <w:rsid w:val="009A106C"/>
    <w:rsid w:val="009A1611"/>
    <w:rsid w:val="009B0A42"/>
    <w:rsid w:val="009B4138"/>
    <w:rsid w:val="009B65C7"/>
    <w:rsid w:val="009C1CB1"/>
    <w:rsid w:val="009C2D86"/>
    <w:rsid w:val="009C3ED5"/>
    <w:rsid w:val="009D2C78"/>
    <w:rsid w:val="009D3BDF"/>
    <w:rsid w:val="009D4FE7"/>
    <w:rsid w:val="009D668A"/>
    <w:rsid w:val="009E2778"/>
    <w:rsid w:val="009E2E93"/>
    <w:rsid w:val="009E34A4"/>
    <w:rsid w:val="009E66A3"/>
    <w:rsid w:val="009F073B"/>
    <w:rsid w:val="009F1781"/>
    <w:rsid w:val="009F24B8"/>
    <w:rsid w:val="009F3561"/>
    <w:rsid w:val="00A000E2"/>
    <w:rsid w:val="00A02172"/>
    <w:rsid w:val="00A02EB2"/>
    <w:rsid w:val="00A06483"/>
    <w:rsid w:val="00A10371"/>
    <w:rsid w:val="00A141FF"/>
    <w:rsid w:val="00A166D6"/>
    <w:rsid w:val="00A16C5C"/>
    <w:rsid w:val="00A17B41"/>
    <w:rsid w:val="00A34D31"/>
    <w:rsid w:val="00A36B03"/>
    <w:rsid w:val="00A40A1B"/>
    <w:rsid w:val="00A42A24"/>
    <w:rsid w:val="00A51164"/>
    <w:rsid w:val="00A54948"/>
    <w:rsid w:val="00A62076"/>
    <w:rsid w:val="00A6209A"/>
    <w:rsid w:val="00A62FCE"/>
    <w:rsid w:val="00A64599"/>
    <w:rsid w:val="00A65323"/>
    <w:rsid w:val="00A65615"/>
    <w:rsid w:val="00A661B7"/>
    <w:rsid w:val="00A726B6"/>
    <w:rsid w:val="00A73D49"/>
    <w:rsid w:val="00A73EE3"/>
    <w:rsid w:val="00A74CF3"/>
    <w:rsid w:val="00A75D63"/>
    <w:rsid w:val="00A76FF6"/>
    <w:rsid w:val="00A7754A"/>
    <w:rsid w:val="00A77600"/>
    <w:rsid w:val="00A81BF3"/>
    <w:rsid w:val="00A83879"/>
    <w:rsid w:val="00A839AD"/>
    <w:rsid w:val="00A912C2"/>
    <w:rsid w:val="00A91F0F"/>
    <w:rsid w:val="00AA0B57"/>
    <w:rsid w:val="00AA1261"/>
    <w:rsid w:val="00AA2095"/>
    <w:rsid w:val="00AA3C17"/>
    <w:rsid w:val="00AB01EC"/>
    <w:rsid w:val="00AB0D6F"/>
    <w:rsid w:val="00AB79E8"/>
    <w:rsid w:val="00AC0B16"/>
    <w:rsid w:val="00AC17BB"/>
    <w:rsid w:val="00AC6C44"/>
    <w:rsid w:val="00AC7D9C"/>
    <w:rsid w:val="00AD023E"/>
    <w:rsid w:val="00AD1DB3"/>
    <w:rsid w:val="00AD463A"/>
    <w:rsid w:val="00AD537E"/>
    <w:rsid w:val="00AD5928"/>
    <w:rsid w:val="00AE0026"/>
    <w:rsid w:val="00AE61F8"/>
    <w:rsid w:val="00AF0BBF"/>
    <w:rsid w:val="00AF4063"/>
    <w:rsid w:val="00AF4AA5"/>
    <w:rsid w:val="00AF5BBA"/>
    <w:rsid w:val="00B038BE"/>
    <w:rsid w:val="00B11632"/>
    <w:rsid w:val="00B11E39"/>
    <w:rsid w:val="00B25428"/>
    <w:rsid w:val="00B255CA"/>
    <w:rsid w:val="00B25F87"/>
    <w:rsid w:val="00B26520"/>
    <w:rsid w:val="00B315E0"/>
    <w:rsid w:val="00B34402"/>
    <w:rsid w:val="00B36765"/>
    <w:rsid w:val="00B36D3D"/>
    <w:rsid w:val="00B461D6"/>
    <w:rsid w:val="00B47F32"/>
    <w:rsid w:val="00B549CB"/>
    <w:rsid w:val="00B61B60"/>
    <w:rsid w:val="00B61E3E"/>
    <w:rsid w:val="00B62C15"/>
    <w:rsid w:val="00B65346"/>
    <w:rsid w:val="00B67C46"/>
    <w:rsid w:val="00B70AA9"/>
    <w:rsid w:val="00B70C44"/>
    <w:rsid w:val="00B72C85"/>
    <w:rsid w:val="00B72CFA"/>
    <w:rsid w:val="00B7416E"/>
    <w:rsid w:val="00B80EEC"/>
    <w:rsid w:val="00B82134"/>
    <w:rsid w:val="00B86F8A"/>
    <w:rsid w:val="00B9286A"/>
    <w:rsid w:val="00B9408C"/>
    <w:rsid w:val="00B96218"/>
    <w:rsid w:val="00BA1448"/>
    <w:rsid w:val="00BA46B4"/>
    <w:rsid w:val="00BB1C46"/>
    <w:rsid w:val="00BB31D4"/>
    <w:rsid w:val="00BB40DE"/>
    <w:rsid w:val="00BB4977"/>
    <w:rsid w:val="00BC4878"/>
    <w:rsid w:val="00BC5FE9"/>
    <w:rsid w:val="00BC60A5"/>
    <w:rsid w:val="00BC79C2"/>
    <w:rsid w:val="00BD2D61"/>
    <w:rsid w:val="00BE10A1"/>
    <w:rsid w:val="00BE33D9"/>
    <w:rsid w:val="00BE491A"/>
    <w:rsid w:val="00BE7CB5"/>
    <w:rsid w:val="00BF0D27"/>
    <w:rsid w:val="00BF587F"/>
    <w:rsid w:val="00BF596E"/>
    <w:rsid w:val="00C04AAB"/>
    <w:rsid w:val="00C10013"/>
    <w:rsid w:val="00C1163C"/>
    <w:rsid w:val="00C11B6F"/>
    <w:rsid w:val="00C14FB1"/>
    <w:rsid w:val="00C16D4E"/>
    <w:rsid w:val="00C177E2"/>
    <w:rsid w:val="00C2361D"/>
    <w:rsid w:val="00C23B8E"/>
    <w:rsid w:val="00C26E88"/>
    <w:rsid w:val="00C31E7B"/>
    <w:rsid w:val="00C41691"/>
    <w:rsid w:val="00C41E4C"/>
    <w:rsid w:val="00C451CF"/>
    <w:rsid w:val="00C45A16"/>
    <w:rsid w:val="00C47316"/>
    <w:rsid w:val="00C543F8"/>
    <w:rsid w:val="00C57F24"/>
    <w:rsid w:val="00C605AE"/>
    <w:rsid w:val="00C606D8"/>
    <w:rsid w:val="00C60A92"/>
    <w:rsid w:val="00C61C96"/>
    <w:rsid w:val="00C759E7"/>
    <w:rsid w:val="00C773DE"/>
    <w:rsid w:val="00C8016D"/>
    <w:rsid w:val="00C84DF4"/>
    <w:rsid w:val="00C85769"/>
    <w:rsid w:val="00C85E24"/>
    <w:rsid w:val="00C85ED0"/>
    <w:rsid w:val="00C86551"/>
    <w:rsid w:val="00C877DF"/>
    <w:rsid w:val="00C90868"/>
    <w:rsid w:val="00C94750"/>
    <w:rsid w:val="00C954C7"/>
    <w:rsid w:val="00CA097C"/>
    <w:rsid w:val="00CA458D"/>
    <w:rsid w:val="00CA77E3"/>
    <w:rsid w:val="00CB040D"/>
    <w:rsid w:val="00CB19A1"/>
    <w:rsid w:val="00CB3A75"/>
    <w:rsid w:val="00CB47AB"/>
    <w:rsid w:val="00CB652D"/>
    <w:rsid w:val="00CC112A"/>
    <w:rsid w:val="00CC1ACD"/>
    <w:rsid w:val="00CC30F8"/>
    <w:rsid w:val="00CD2616"/>
    <w:rsid w:val="00CD5A8C"/>
    <w:rsid w:val="00CD5C79"/>
    <w:rsid w:val="00CD749F"/>
    <w:rsid w:val="00CE5D19"/>
    <w:rsid w:val="00CE745B"/>
    <w:rsid w:val="00CF0BD2"/>
    <w:rsid w:val="00CF2611"/>
    <w:rsid w:val="00CF2AEF"/>
    <w:rsid w:val="00CF5DED"/>
    <w:rsid w:val="00D1008B"/>
    <w:rsid w:val="00D10C05"/>
    <w:rsid w:val="00D112F0"/>
    <w:rsid w:val="00D13C26"/>
    <w:rsid w:val="00D2307D"/>
    <w:rsid w:val="00D25735"/>
    <w:rsid w:val="00D265E8"/>
    <w:rsid w:val="00D26B11"/>
    <w:rsid w:val="00D30088"/>
    <w:rsid w:val="00D324A0"/>
    <w:rsid w:val="00D372AF"/>
    <w:rsid w:val="00D43185"/>
    <w:rsid w:val="00D447C5"/>
    <w:rsid w:val="00D4585C"/>
    <w:rsid w:val="00D505F8"/>
    <w:rsid w:val="00D50B94"/>
    <w:rsid w:val="00D55169"/>
    <w:rsid w:val="00D55B10"/>
    <w:rsid w:val="00D56D45"/>
    <w:rsid w:val="00D618D3"/>
    <w:rsid w:val="00D62667"/>
    <w:rsid w:val="00D70D47"/>
    <w:rsid w:val="00D71649"/>
    <w:rsid w:val="00D7364E"/>
    <w:rsid w:val="00D74190"/>
    <w:rsid w:val="00D74544"/>
    <w:rsid w:val="00D74FCE"/>
    <w:rsid w:val="00D91512"/>
    <w:rsid w:val="00D92978"/>
    <w:rsid w:val="00D943A3"/>
    <w:rsid w:val="00D94A6C"/>
    <w:rsid w:val="00DA6107"/>
    <w:rsid w:val="00DA6ECD"/>
    <w:rsid w:val="00DB7517"/>
    <w:rsid w:val="00DC00F1"/>
    <w:rsid w:val="00DC020E"/>
    <w:rsid w:val="00DC02DF"/>
    <w:rsid w:val="00DC0976"/>
    <w:rsid w:val="00DC20C2"/>
    <w:rsid w:val="00DC7459"/>
    <w:rsid w:val="00DD19C0"/>
    <w:rsid w:val="00DD1E92"/>
    <w:rsid w:val="00DD258A"/>
    <w:rsid w:val="00DD3325"/>
    <w:rsid w:val="00DD66A1"/>
    <w:rsid w:val="00DD6F90"/>
    <w:rsid w:val="00DF02C5"/>
    <w:rsid w:val="00DF1604"/>
    <w:rsid w:val="00DF2A18"/>
    <w:rsid w:val="00DF2E00"/>
    <w:rsid w:val="00E03BDB"/>
    <w:rsid w:val="00E03C4E"/>
    <w:rsid w:val="00E10D67"/>
    <w:rsid w:val="00E12615"/>
    <w:rsid w:val="00E145E3"/>
    <w:rsid w:val="00E146CD"/>
    <w:rsid w:val="00E15C53"/>
    <w:rsid w:val="00E20AD5"/>
    <w:rsid w:val="00E20FD2"/>
    <w:rsid w:val="00E218AA"/>
    <w:rsid w:val="00E23F28"/>
    <w:rsid w:val="00E24967"/>
    <w:rsid w:val="00E257A3"/>
    <w:rsid w:val="00E265EB"/>
    <w:rsid w:val="00E300E0"/>
    <w:rsid w:val="00E30180"/>
    <w:rsid w:val="00E311F5"/>
    <w:rsid w:val="00E3686B"/>
    <w:rsid w:val="00E46D75"/>
    <w:rsid w:val="00E46F98"/>
    <w:rsid w:val="00E50BCC"/>
    <w:rsid w:val="00E5265F"/>
    <w:rsid w:val="00E54B72"/>
    <w:rsid w:val="00E55152"/>
    <w:rsid w:val="00E624A3"/>
    <w:rsid w:val="00E7064E"/>
    <w:rsid w:val="00E710B0"/>
    <w:rsid w:val="00E722FD"/>
    <w:rsid w:val="00E83F62"/>
    <w:rsid w:val="00E85A48"/>
    <w:rsid w:val="00E90C16"/>
    <w:rsid w:val="00E91757"/>
    <w:rsid w:val="00E93274"/>
    <w:rsid w:val="00E93D18"/>
    <w:rsid w:val="00E965BD"/>
    <w:rsid w:val="00E97447"/>
    <w:rsid w:val="00EA08FA"/>
    <w:rsid w:val="00EA3E76"/>
    <w:rsid w:val="00EA4FEE"/>
    <w:rsid w:val="00EA65C8"/>
    <w:rsid w:val="00EB29E9"/>
    <w:rsid w:val="00EB7664"/>
    <w:rsid w:val="00EB76EC"/>
    <w:rsid w:val="00EC04CD"/>
    <w:rsid w:val="00EC0DD7"/>
    <w:rsid w:val="00EC53F5"/>
    <w:rsid w:val="00EC641A"/>
    <w:rsid w:val="00ED1277"/>
    <w:rsid w:val="00ED455A"/>
    <w:rsid w:val="00ED47BE"/>
    <w:rsid w:val="00ED70B1"/>
    <w:rsid w:val="00EE0678"/>
    <w:rsid w:val="00EE32DA"/>
    <w:rsid w:val="00EE5241"/>
    <w:rsid w:val="00EE5621"/>
    <w:rsid w:val="00EE5877"/>
    <w:rsid w:val="00F03005"/>
    <w:rsid w:val="00F051CA"/>
    <w:rsid w:val="00F0526A"/>
    <w:rsid w:val="00F06C39"/>
    <w:rsid w:val="00F11B6B"/>
    <w:rsid w:val="00F12DC6"/>
    <w:rsid w:val="00F13B8A"/>
    <w:rsid w:val="00F30E1F"/>
    <w:rsid w:val="00F36F33"/>
    <w:rsid w:val="00F44BEB"/>
    <w:rsid w:val="00F44E6F"/>
    <w:rsid w:val="00F47F8A"/>
    <w:rsid w:val="00F47FFA"/>
    <w:rsid w:val="00F50075"/>
    <w:rsid w:val="00F501CB"/>
    <w:rsid w:val="00F530E9"/>
    <w:rsid w:val="00F55060"/>
    <w:rsid w:val="00F613B0"/>
    <w:rsid w:val="00F64AD9"/>
    <w:rsid w:val="00F657D8"/>
    <w:rsid w:val="00F66D35"/>
    <w:rsid w:val="00F67435"/>
    <w:rsid w:val="00F73665"/>
    <w:rsid w:val="00F91D17"/>
    <w:rsid w:val="00F93629"/>
    <w:rsid w:val="00F93EE3"/>
    <w:rsid w:val="00FA37A3"/>
    <w:rsid w:val="00FA46A6"/>
    <w:rsid w:val="00FA4B02"/>
    <w:rsid w:val="00FA5ABD"/>
    <w:rsid w:val="00FA76E7"/>
    <w:rsid w:val="00FB18B2"/>
    <w:rsid w:val="00FB1F3C"/>
    <w:rsid w:val="00FB3C0C"/>
    <w:rsid w:val="00FC0FB5"/>
    <w:rsid w:val="00FC3A13"/>
    <w:rsid w:val="00FC4EC4"/>
    <w:rsid w:val="00FC7D66"/>
    <w:rsid w:val="00FD2169"/>
    <w:rsid w:val="00FD31E1"/>
    <w:rsid w:val="00FD4950"/>
    <w:rsid w:val="00FE4203"/>
    <w:rsid w:val="00FF2597"/>
    <w:rsid w:val="00FF5205"/>
    <w:rsid w:val="00FF62F8"/>
    <w:rsid w:val="0238326B"/>
    <w:rsid w:val="02A24703"/>
    <w:rsid w:val="039C4B10"/>
    <w:rsid w:val="03E9C6AA"/>
    <w:rsid w:val="04ABE247"/>
    <w:rsid w:val="05306164"/>
    <w:rsid w:val="05647D0B"/>
    <w:rsid w:val="07448846"/>
    <w:rsid w:val="07FC04A2"/>
    <w:rsid w:val="08F86965"/>
    <w:rsid w:val="099F3363"/>
    <w:rsid w:val="0AFE5C31"/>
    <w:rsid w:val="0C384180"/>
    <w:rsid w:val="0D266A1C"/>
    <w:rsid w:val="0E1CFBF6"/>
    <w:rsid w:val="0EA3E77D"/>
    <w:rsid w:val="0F7256FD"/>
    <w:rsid w:val="0F8BBAFC"/>
    <w:rsid w:val="0FA61A27"/>
    <w:rsid w:val="0FF9095A"/>
    <w:rsid w:val="1081C14F"/>
    <w:rsid w:val="115763B5"/>
    <w:rsid w:val="11DF2D7F"/>
    <w:rsid w:val="120B17AD"/>
    <w:rsid w:val="121167F5"/>
    <w:rsid w:val="132BEDC9"/>
    <w:rsid w:val="13FC1204"/>
    <w:rsid w:val="141923F8"/>
    <w:rsid w:val="15A2D8FA"/>
    <w:rsid w:val="1894EB55"/>
    <w:rsid w:val="18BBE148"/>
    <w:rsid w:val="1900C6AF"/>
    <w:rsid w:val="19D11707"/>
    <w:rsid w:val="1B6CE768"/>
    <w:rsid w:val="1BCDABCF"/>
    <w:rsid w:val="1CC8F863"/>
    <w:rsid w:val="1CEBBE20"/>
    <w:rsid w:val="1DADC4B4"/>
    <w:rsid w:val="1DBCBC94"/>
    <w:rsid w:val="1DF12333"/>
    <w:rsid w:val="2054B97B"/>
    <w:rsid w:val="206C417E"/>
    <w:rsid w:val="2083E036"/>
    <w:rsid w:val="20A5FFBB"/>
    <w:rsid w:val="20B913F6"/>
    <w:rsid w:val="214C14AE"/>
    <w:rsid w:val="21A9284F"/>
    <w:rsid w:val="21BE7847"/>
    <w:rsid w:val="21DC28EC"/>
    <w:rsid w:val="221E188B"/>
    <w:rsid w:val="22B8F5FC"/>
    <w:rsid w:val="2315BB9E"/>
    <w:rsid w:val="238C94F0"/>
    <w:rsid w:val="2410E6AC"/>
    <w:rsid w:val="24456AEB"/>
    <w:rsid w:val="2495D8DA"/>
    <w:rsid w:val="249618A0"/>
    <w:rsid w:val="250740E3"/>
    <w:rsid w:val="25FED40D"/>
    <w:rsid w:val="26434E82"/>
    <w:rsid w:val="294EB06C"/>
    <w:rsid w:val="29591AF1"/>
    <w:rsid w:val="299FBDE7"/>
    <w:rsid w:val="29A7856C"/>
    <w:rsid w:val="2B1B3AFD"/>
    <w:rsid w:val="2B57067E"/>
    <w:rsid w:val="2BAC96E4"/>
    <w:rsid w:val="2DD78E91"/>
    <w:rsid w:val="2DE7E8A0"/>
    <w:rsid w:val="2FD4F42B"/>
    <w:rsid w:val="2FE9E11B"/>
    <w:rsid w:val="3173E731"/>
    <w:rsid w:val="33587B78"/>
    <w:rsid w:val="33C30AA5"/>
    <w:rsid w:val="34F4A623"/>
    <w:rsid w:val="35FC7E30"/>
    <w:rsid w:val="38624F67"/>
    <w:rsid w:val="39203399"/>
    <w:rsid w:val="3AE530C4"/>
    <w:rsid w:val="3AF22ECB"/>
    <w:rsid w:val="3B25DAB7"/>
    <w:rsid w:val="3BA8367A"/>
    <w:rsid w:val="3BF6C02C"/>
    <w:rsid w:val="3C304B5B"/>
    <w:rsid w:val="3D1D9048"/>
    <w:rsid w:val="3DF0859F"/>
    <w:rsid w:val="3F7F46B2"/>
    <w:rsid w:val="3F80DB88"/>
    <w:rsid w:val="40335A42"/>
    <w:rsid w:val="4067852C"/>
    <w:rsid w:val="40704ED3"/>
    <w:rsid w:val="41A40C5E"/>
    <w:rsid w:val="43296BC6"/>
    <w:rsid w:val="43347213"/>
    <w:rsid w:val="4393060A"/>
    <w:rsid w:val="45B6C659"/>
    <w:rsid w:val="45BDAAE1"/>
    <w:rsid w:val="463AC0B8"/>
    <w:rsid w:val="463F9788"/>
    <w:rsid w:val="4763AF07"/>
    <w:rsid w:val="4BA60575"/>
    <w:rsid w:val="4C8137F1"/>
    <w:rsid w:val="4D261242"/>
    <w:rsid w:val="4DEB21DE"/>
    <w:rsid w:val="4E8801D2"/>
    <w:rsid w:val="4EB4C558"/>
    <w:rsid w:val="507241EE"/>
    <w:rsid w:val="5161E202"/>
    <w:rsid w:val="52D6702B"/>
    <w:rsid w:val="545ADCDF"/>
    <w:rsid w:val="547EF540"/>
    <w:rsid w:val="54A8A88C"/>
    <w:rsid w:val="54C2D8F2"/>
    <w:rsid w:val="552CF99E"/>
    <w:rsid w:val="56D97583"/>
    <w:rsid w:val="58DEDF0C"/>
    <w:rsid w:val="58E5D948"/>
    <w:rsid w:val="5A7DDAC8"/>
    <w:rsid w:val="5B95D0BD"/>
    <w:rsid w:val="5BC841C8"/>
    <w:rsid w:val="5C851DAA"/>
    <w:rsid w:val="5CD5B590"/>
    <w:rsid w:val="5E22DBB4"/>
    <w:rsid w:val="5E2AA6B0"/>
    <w:rsid w:val="5F4363D5"/>
    <w:rsid w:val="5F7EC389"/>
    <w:rsid w:val="641762B9"/>
    <w:rsid w:val="6503B42D"/>
    <w:rsid w:val="6529F6B1"/>
    <w:rsid w:val="653DC8C2"/>
    <w:rsid w:val="657E1E48"/>
    <w:rsid w:val="65E559ED"/>
    <w:rsid w:val="673035D6"/>
    <w:rsid w:val="67F72105"/>
    <w:rsid w:val="693E9889"/>
    <w:rsid w:val="69E10B14"/>
    <w:rsid w:val="6AF5555F"/>
    <w:rsid w:val="6B382B23"/>
    <w:rsid w:val="6B51D175"/>
    <w:rsid w:val="6CACE79F"/>
    <w:rsid w:val="6D313FBA"/>
    <w:rsid w:val="6D955309"/>
    <w:rsid w:val="6E4E9AAF"/>
    <w:rsid w:val="6EE46596"/>
    <w:rsid w:val="6F348D6D"/>
    <w:rsid w:val="6F7088B1"/>
    <w:rsid w:val="70A9D64D"/>
    <w:rsid w:val="70AEF9E1"/>
    <w:rsid w:val="75B490B9"/>
    <w:rsid w:val="75ECCF31"/>
    <w:rsid w:val="7703E976"/>
    <w:rsid w:val="775D35FB"/>
    <w:rsid w:val="77E43F64"/>
    <w:rsid w:val="781A39E8"/>
    <w:rsid w:val="79618F12"/>
    <w:rsid w:val="79686F76"/>
    <w:rsid w:val="79C59A6D"/>
    <w:rsid w:val="7A8B320B"/>
    <w:rsid w:val="7CCA52C0"/>
    <w:rsid w:val="7D1A2B76"/>
    <w:rsid w:val="7D95989B"/>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33C2"/>
  <w15:chartTrackingRefBased/>
  <w15:docId w15:val="{483F107A-5037-444E-A04A-0C4FB7F0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FD4950"/>
    <w:pPr>
      <w:ind w:left="0" w:firstLine="0"/>
    </w:pPr>
    <w:rPr>
      <w:rFonts w:ascii="Arial" w:eastAsia="Calibri" w:hAnsi="Arial" w:cs="Arial"/>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StandardWeb">
    <w:name w:val="Normal (Web)"/>
    <w:basedOn w:val="Standard"/>
    <w:uiPriority w:val="99"/>
    <w:semiHidden/>
    <w:unhideWhenUsed/>
    <w:rsid w:val="005E5233"/>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743F32"/>
    <w:rPr>
      <w:sz w:val="16"/>
      <w:szCs w:val="16"/>
    </w:rPr>
  </w:style>
  <w:style w:type="paragraph" w:styleId="Kommentartext">
    <w:name w:val="annotation text"/>
    <w:basedOn w:val="Standard"/>
    <w:link w:val="KommentartextZchn"/>
    <w:uiPriority w:val="99"/>
    <w:semiHidden/>
    <w:unhideWhenUsed/>
    <w:rsid w:val="00743F32"/>
    <w:rPr>
      <w:rFonts w:asciiTheme="minorHAnsi" w:eastAsia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semiHidden/>
    <w:rsid w:val="00743F32"/>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tzsteinhorn.at/de/service/informationen/betriebs-oeffnungszeiten" TargetMode="External"/><Relationship Id="rId18" Type="http://schemas.openxmlformats.org/officeDocument/2006/relationships/hyperlink" Target="https://www.livigno.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zellamsee-kaprun.com/de" TargetMode="External"/><Relationship Id="rId17" Type="http://schemas.openxmlformats.org/officeDocument/2006/relationships/hyperlink" Target="https://www.flimslaax.com/events" TargetMode="External"/><Relationship Id="rId2" Type="http://schemas.openxmlformats.org/officeDocument/2006/relationships/customXml" Target="../customXml/item2.xml"/><Relationship Id="rId16" Type="http://schemas.openxmlformats.org/officeDocument/2006/relationships/hyperlink" Target="https://www.flimslaax.com/freestyle-snowpa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de?utm_campaign=hansmann&amp;utm_source=sa&amp;utm_medium=email&amp;utm_term=20250227&amp;utm_content="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flimslaax.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ogle.com/url?sa=t&amp;source=web&amp;rct=j&amp;opi=89978449&amp;url=https://www.aquagrandalivigno.com/&amp;ved=2ahUKEwiJ0J7i9dGLAxWHgv0HHfGQCrkQFnoECDoQAQ&amp;usg=AOvVaw0PekUAYMRWsJLcKqqzs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kigolfworldcup.com/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customXml/itemProps2.xml><?xml version="1.0" encoding="utf-8"?>
<ds:datastoreItem xmlns:ds="http://schemas.openxmlformats.org/officeDocument/2006/customXml" ds:itemID="{ED51772C-9CAE-41DF-8741-196A6954F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4.xml><?xml version="1.0" encoding="utf-8"?>
<ds:datastoreItem xmlns:ds="http://schemas.openxmlformats.org/officeDocument/2006/customXml" ds:itemID="{8B160D5B-3F0A-4098-BA07-956744109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4641</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Saskia Engelhardt - Hansmann PR</cp:lastModifiedBy>
  <cp:revision>59</cp:revision>
  <cp:lastPrinted>2026-02-06T11:14:00Z</cp:lastPrinted>
  <dcterms:created xsi:type="dcterms:W3CDTF">2025-01-22T00:25:00Z</dcterms:created>
  <dcterms:modified xsi:type="dcterms:W3CDTF">2026-02-06T11:21:00Z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