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172F" w14:textId="377476C1" w:rsidR="00AE0F04" w:rsidRDefault="00CF2FD7" w:rsidP="00346BB4">
      <w:pPr>
        <w:pStyle w:val="berschrift1"/>
        <w:spacing w:before="0" w:after="0" w:line="360" w:lineRule="auto"/>
        <w:ind w:left="0" w:firstLine="0"/>
        <w:jc w:val="center"/>
        <w:rPr>
          <w:b w:val="0"/>
          <w:bCs/>
          <w:sz w:val="28"/>
          <w:szCs w:val="28"/>
        </w:rPr>
      </w:pPr>
      <w:r>
        <w:t xml:space="preserve">PRODUKTHIGHLIGHTS </w:t>
      </w:r>
      <w:r w:rsidR="00DC7A33">
        <w:t>TRAIL</w:t>
      </w:r>
      <w:r>
        <w:t>RUNNING</w:t>
      </w:r>
    </w:p>
    <w:p w14:paraId="6F19E835" w14:textId="77777777" w:rsidR="00AE0F04" w:rsidRDefault="00AE0F04" w:rsidP="00AB0723">
      <w:pPr>
        <w:spacing w:line="276" w:lineRule="auto"/>
        <w:rPr>
          <w:b/>
          <w:bCs/>
          <w:sz w:val="28"/>
          <w:szCs w:val="28"/>
        </w:rPr>
      </w:pPr>
    </w:p>
    <w:p w14:paraId="1846C070" w14:textId="7B778684" w:rsidR="00BD5B2B" w:rsidRDefault="00BD5B2B" w:rsidP="00B27D83">
      <w:pPr>
        <w:spacing w:line="276" w:lineRule="auto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Bildmaterial: </w:t>
      </w:r>
      <w:hyperlink r:id="rId11" w:history="1">
        <w:r w:rsidR="00C95325" w:rsidRPr="00C95325">
          <w:rPr>
            <w:rStyle w:val="Hyperlink"/>
            <w:sz w:val="28"/>
            <w:szCs w:val="28"/>
          </w:rPr>
          <w:t>https://pixxio.hansmannpr.de/share/1774014158tGxLlEFH1HwRu8</w:t>
        </w:r>
      </w:hyperlink>
    </w:p>
    <w:p w14:paraId="4DF2C7E0" w14:textId="77777777" w:rsidR="00B27D83" w:rsidRDefault="00B27D83" w:rsidP="00AB0723">
      <w:pPr>
        <w:spacing w:line="276" w:lineRule="auto"/>
        <w:rPr>
          <w:b/>
          <w:bCs/>
          <w:sz w:val="28"/>
          <w:szCs w:val="28"/>
        </w:rPr>
      </w:pPr>
    </w:p>
    <w:p w14:paraId="378F4E8D" w14:textId="77777777" w:rsidR="007C2741" w:rsidRDefault="007C2741" w:rsidP="00AB0723">
      <w:pPr>
        <w:spacing w:line="276" w:lineRule="auto"/>
        <w:rPr>
          <w:b/>
          <w:bCs/>
          <w:sz w:val="28"/>
          <w:szCs w:val="28"/>
        </w:rPr>
      </w:pPr>
    </w:p>
    <w:p w14:paraId="5B868E69" w14:textId="77777777" w:rsidR="00AA7A93" w:rsidRPr="00AA7A93" w:rsidRDefault="00AA7A93" w:rsidP="00AA7A93">
      <w:pPr>
        <w:pStyle w:val="p1"/>
        <w:spacing w:after="240"/>
        <w:rPr>
          <w:rFonts w:ascii="Proxima Nova" w:hAnsi="Proxima Nova"/>
          <w:b/>
          <w:color w:val="333333" w:themeColor="text1"/>
          <w:sz w:val="24"/>
          <w:szCs w:val="24"/>
        </w:rPr>
      </w:pPr>
      <w:proofErr w:type="spellStart"/>
      <w:r w:rsidRPr="00AA7A93">
        <w:rPr>
          <w:rFonts w:ascii="Proxima Nova" w:hAnsi="Proxima Nova"/>
          <w:b/>
          <w:color w:val="333333" w:themeColor="text1"/>
          <w:sz w:val="24"/>
          <w:szCs w:val="24"/>
        </w:rPr>
        <w:t>Mizuno</w:t>
      </w:r>
      <w:proofErr w:type="spellEnd"/>
      <w:r w:rsidRPr="00AA7A93">
        <w:rPr>
          <w:rFonts w:ascii="Proxima Nova" w:hAnsi="Proxima Nova"/>
          <w:b/>
          <w:color w:val="333333" w:themeColor="text1"/>
          <w:sz w:val="24"/>
          <w:szCs w:val="24"/>
        </w:rPr>
        <w:t xml:space="preserve"> </w:t>
      </w:r>
      <w:proofErr w:type="spellStart"/>
      <w:r w:rsidRPr="00AA7A93">
        <w:rPr>
          <w:rFonts w:ascii="Proxima Nova" w:hAnsi="Proxima Nova"/>
          <w:b/>
          <w:color w:val="333333" w:themeColor="text1"/>
          <w:sz w:val="24"/>
          <w:szCs w:val="24"/>
        </w:rPr>
        <w:t>Neo</w:t>
      </w:r>
      <w:proofErr w:type="spellEnd"/>
      <w:r w:rsidRPr="00AA7A93">
        <w:rPr>
          <w:rFonts w:ascii="Proxima Nova" w:hAnsi="Proxima Nova"/>
          <w:b/>
          <w:color w:val="333333" w:themeColor="text1"/>
          <w:sz w:val="24"/>
          <w:szCs w:val="24"/>
        </w:rPr>
        <w:t xml:space="preserve"> </w:t>
      </w:r>
      <w:proofErr w:type="spellStart"/>
      <w:r w:rsidRPr="00AA7A93">
        <w:rPr>
          <w:rFonts w:ascii="Proxima Nova" w:hAnsi="Proxima Nova"/>
          <w:b/>
          <w:color w:val="333333" w:themeColor="text1"/>
          <w:sz w:val="24"/>
          <w:szCs w:val="24"/>
        </w:rPr>
        <w:t>Accera</w:t>
      </w:r>
      <w:proofErr w:type="spellEnd"/>
    </w:p>
    <w:p w14:paraId="54123DF7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Der reaktionsfreudige </w:t>
      </w:r>
      <w:proofErr w:type="spell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Neo</w:t>
      </w:r>
      <w:proofErr w:type="spellEnd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 </w:t>
      </w:r>
      <w:proofErr w:type="spell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Accera</w:t>
      </w:r>
      <w:proofErr w:type="spellEnd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 lässt </w:t>
      </w:r>
      <w:proofErr w:type="spellStart"/>
      <w:proofErr w:type="gram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Läufer:innen</w:t>
      </w:r>
      <w:proofErr w:type="spellEnd"/>
      <w:proofErr w:type="gramEnd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 leichtfüßig über die Trails gleiten</w:t>
      </w:r>
    </w:p>
    <w:p w14:paraId="5AE0152E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und unterstützt sie beim Hochleistungstraining und in Wettkämpfen. Das Unisex-</w:t>
      </w:r>
    </w:p>
    <w:p w14:paraId="6199677E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Modell besteht aus einem atmungsaktiven Mesh-Obermaterial mit stabilisierenden</w:t>
      </w:r>
    </w:p>
    <w:p w14:paraId="5524282F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Overlays im Zehen- und Mittelfußbereich. Dank des Zusammenspiels aus </w:t>
      </w:r>
      <w:proofErr w:type="spell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Race</w:t>
      </w:r>
      <w:proofErr w:type="spellEnd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-</w:t>
      </w:r>
    </w:p>
    <w:p w14:paraId="672683FD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Schnürung und vorgeformter Fersenkappe sitzt der Schuh trotz seiner hohen</w:t>
      </w:r>
    </w:p>
    <w:p w14:paraId="4BA276D9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Sprengung von 8,5 Millimetern jederzeit stabil und sicher am Fuß. Die mit Stickstoff</w:t>
      </w:r>
    </w:p>
    <w:p w14:paraId="32B638ED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angereicherte ENERZY NXT Zwischensohle bietet eine hervorragende Dämpfung und</w:t>
      </w:r>
    </w:p>
    <w:p w14:paraId="13B2AAA0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Energierückgabe bei jedem Schritt. Um die Laufeffizienz vom ersten bis zum letzten</w:t>
      </w:r>
    </w:p>
    <w:p w14:paraId="48487D63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Kilometer zu verbessern, ist der </w:t>
      </w:r>
      <w:proofErr w:type="spell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Neo</w:t>
      </w:r>
      <w:proofErr w:type="spellEnd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 </w:t>
      </w:r>
      <w:proofErr w:type="spell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Accera</w:t>
      </w:r>
      <w:proofErr w:type="spellEnd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 mit Smooth Speed Assist Technologie</w:t>
      </w:r>
    </w:p>
    <w:p w14:paraId="1FFF20D3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 xml:space="preserve">ausgestattet. Für den optimalen Grip auf jedem Untergrund sorgt die bewährte </w:t>
      </w:r>
      <w:proofErr w:type="spell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Vibram</w:t>
      </w:r>
      <w:proofErr w:type="spellEnd"/>
    </w:p>
    <w:p w14:paraId="199AFAAC" w14:textId="77777777" w:rsidR="00AA7A93" w:rsidRPr="00AA7A93" w:rsidRDefault="00AA7A93" w:rsidP="00AA7A93">
      <w:pPr>
        <w:pStyle w:val="p1"/>
        <w:spacing w:line="276" w:lineRule="auto"/>
        <w:rPr>
          <w:rFonts w:ascii="Proxima Nova" w:hAnsi="Proxima Nova"/>
          <w:bCs/>
          <w:color w:val="333333" w:themeColor="text1"/>
          <w:sz w:val="24"/>
          <w:szCs w:val="24"/>
        </w:rPr>
      </w:pPr>
      <w:proofErr w:type="spellStart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Megagrip</w:t>
      </w:r>
      <w:proofErr w:type="spellEnd"/>
      <w:r w:rsidRPr="00AA7A93">
        <w:rPr>
          <w:rFonts w:ascii="Proxima Nova" w:hAnsi="Proxima Nova"/>
          <w:bCs/>
          <w:color w:val="333333" w:themeColor="text1"/>
          <w:sz w:val="24"/>
          <w:szCs w:val="24"/>
        </w:rPr>
        <w:t>-Außensohle.</w:t>
      </w:r>
    </w:p>
    <w:p w14:paraId="698F5EEA" w14:textId="77777777" w:rsidR="00AA7A93" w:rsidRDefault="00AA7A93" w:rsidP="00AA7A93">
      <w:pPr>
        <w:spacing w:before="240" w:line="276" w:lineRule="auto"/>
        <w:rPr>
          <w:rFonts w:ascii="Proxima Nova" w:eastAsia="Times New Roman" w:hAnsi="Proxima Nova" w:cs="Times New Roman"/>
          <w:b/>
          <w:sz w:val="24"/>
          <w:szCs w:val="24"/>
          <w:lang w:eastAsia="de-DE"/>
        </w:rPr>
      </w:pPr>
      <w:r w:rsidRPr="00AA7A93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>UVP:190.00 EUR</w:t>
      </w:r>
    </w:p>
    <w:p w14:paraId="752956A2" w14:textId="77777777" w:rsidR="00D576BC" w:rsidRPr="00AA7A93" w:rsidRDefault="00D576BC" w:rsidP="00AA7A93">
      <w:pPr>
        <w:spacing w:before="240" w:line="276" w:lineRule="auto"/>
        <w:rPr>
          <w:rFonts w:ascii="Proxima Nova" w:eastAsia="Times New Roman" w:hAnsi="Proxima Nova" w:cs="Times New Roman"/>
          <w:b/>
          <w:sz w:val="24"/>
          <w:szCs w:val="24"/>
          <w:lang w:eastAsia="de-DE"/>
        </w:rPr>
      </w:pPr>
    </w:p>
    <w:p w14:paraId="46ADCA8A" w14:textId="77777777" w:rsidR="00D576BC" w:rsidRPr="00D576BC" w:rsidRDefault="00D576BC" w:rsidP="00D576BC">
      <w:pPr>
        <w:spacing w:after="240" w:line="360" w:lineRule="auto"/>
        <w:rPr>
          <w:rFonts w:eastAsiaTheme="minorEastAsia"/>
          <w:sz w:val="24"/>
          <w:szCs w:val="24"/>
        </w:rPr>
      </w:pPr>
      <w:r w:rsidRPr="00D576BC">
        <w:rPr>
          <w:rFonts w:eastAsiaTheme="minorEastAsia"/>
          <w:b/>
          <w:bCs/>
          <w:sz w:val="24"/>
          <w:szCs w:val="24"/>
        </w:rPr>
        <w:t xml:space="preserve">SCOTT Kinabalu Ultra </w:t>
      </w:r>
    </w:p>
    <w:p w14:paraId="143FFB6F" w14:textId="77777777" w:rsidR="00D576BC" w:rsidRDefault="00D576BC" w:rsidP="00D576BC">
      <w:pPr>
        <w:spacing w:after="240" w:line="276" w:lineRule="auto"/>
        <w:ind w:left="0" w:firstLine="0"/>
        <w:rPr>
          <w:rFonts w:ascii="Proxima Nova" w:eastAsia="Times New Roman" w:hAnsi="Proxima Nova" w:cs="Times New Roman"/>
          <w:b/>
          <w:sz w:val="24"/>
          <w:szCs w:val="24"/>
          <w:lang w:eastAsia="de-DE"/>
        </w:rPr>
      </w:pPr>
      <w:r w:rsidRPr="00D576BC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 xml:space="preserve">Der SCOTT Kinabalu Ultra setzt einen neuen Standard für Langstrecken-Trails und richtet sich an Läuferinnen und Läufer, die Vielseitigkeit und Ausdauer verlangen. Die </w:t>
      </w:r>
      <w:proofErr w:type="spellStart"/>
      <w:r w:rsidRPr="00D576BC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>Kinetic</w:t>
      </w:r>
      <w:proofErr w:type="spellEnd"/>
      <w:r w:rsidRPr="00D576BC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 xml:space="preserve"> Nitrogen Zwischensohle liefert hohen Komfort und Energierückgabe, während die ER3 – Weiterentwickelte Rocker-Technologie einen effizienten und reaktionsfreudigen Bewegungsablauf unterstützt. Die Ultra </w:t>
      </w:r>
      <w:proofErr w:type="spellStart"/>
      <w:r w:rsidRPr="00D576BC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>Traction</w:t>
      </w:r>
      <w:proofErr w:type="spellEnd"/>
      <w:r w:rsidRPr="00D576BC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 xml:space="preserve"> Außensohle bietet sicheren Grip auf unterschiedlichsten Untergründen, und das MATRYX®-Obermaterial kombiniert Leichtigkeit, Halt und Strapazierfähigkeit. Erhältlich in verschiedenen Farben für Damen und Herren.</w:t>
      </w:r>
    </w:p>
    <w:p w14:paraId="759D88FE" w14:textId="77777777" w:rsidR="00D576BC" w:rsidRDefault="00D576BC" w:rsidP="00D576BC">
      <w:pPr>
        <w:spacing w:after="240" w:line="276" w:lineRule="auto"/>
        <w:ind w:left="0" w:firstLine="0"/>
        <w:rPr>
          <w:rFonts w:eastAsiaTheme="minorEastAsia"/>
        </w:rPr>
      </w:pPr>
      <w:r w:rsidRPr="00D576BC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>UVP 169.95 EUR</w:t>
      </w:r>
    </w:p>
    <w:p w14:paraId="3FDB4F86" w14:textId="77777777" w:rsidR="00AA7A93" w:rsidRDefault="00AA7A93" w:rsidP="0043738E">
      <w:pPr>
        <w:pStyle w:val="StandardWeb"/>
        <w:spacing w:before="0" w:beforeAutospacing="0" w:after="0" w:afterAutospacing="0" w:line="276" w:lineRule="auto"/>
        <w:rPr>
          <w:rFonts w:ascii="Proxima Nova" w:hAnsi="Proxima Nova"/>
          <w:b/>
          <w:color w:val="333333" w:themeColor="text1"/>
        </w:rPr>
      </w:pPr>
    </w:p>
    <w:p w14:paraId="1108D1C0" w14:textId="77777777" w:rsidR="00D576BC" w:rsidRPr="0055239E" w:rsidRDefault="00D576BC" w:rsidP="00D576BC">
      <w:pPr>
        <w:spacing w:after="240" w:line="276" w:lineRule="auto"/>
        <w:rPr>
          <w:rFonts w:ascii="Proxima Nova" w:eastAsia="Times New Roman" w:hAnsi="Proxima Nova" w:cs="Times New Roman"/>
          <w:b/>
          <w:sz w:val="24"/>
          <w:szCs w:val="24"/>
          <w:lang w:eastAsia="de-DE"/>
        </w:rPr>
      </w:pPr>
      <w:proofErr w:type="spellStart"/>
      <w:r w:rsidRPr="0055239E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>Tecnica</w:t>
      </w:r>
      <w:proofErr w:type="spellEnd"/>
      <w:r w:rsidRPr="0055239E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 xml:space="preserve"> </w:t>
      </w:r>
      <w:proofErr w:type="spellStart"/>
      <w:r w:rsidRPr="0055239E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>Pyrox</w:t>
      </w:r>
      <w:proofErr w:type="spellEnd"/>
      <w:r w:rsidRPr="0055239E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 xml:space="preserve"> Speed</w:t>
      </w:r>
    </w:p>
    <w:p w14:paraId="1A63731E" w14:textId="77777777" w:rsidR="00D576BC" w:rsidRDefault="00D576BC" w:rsidP="00D576BC">
      <w:pPr>
        <w:pStyle w:val="my-2"/>
        <w:spacing w:before="240" w:beforeAutospacing="0" w:after="240" w:afterAutospacing="0" w:line="276" w:lineRule="auto"/>
        <w:rPr>
          <w:rFonts w:ascii="Proxima Nova" w:hAnsi="Proxima Nova"/>
          <w:bCs/>
          <w:color w:val="333333" w:themeColor="text1"/>
        </w:rPr>
      </w:pPr>
      <w:r w:rsidRPr="0055239E">
        <w:rPr>
          <w:rFonts w:ascii="Proxima Nova" w:hAnsi="Proxima Nova"/>
          <w:bCs/>
          <w:color w:val="333333" w:themeColor="text1"/>
        </w:rPr>
        <w:t xml:space="preserve">Mit dem neuen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Pyrox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Speed bringt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Tecnica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</w:t>
      </w:r>
      <w:proofErr w:type="gramStart"/>
      <w:r w:rsidRPr="0055239E">
        <w:rPr>
          <w:rFonts w:ascii="Proxima Nova" w:hAnsi="Proxima Nova"/>
          <w:bCs/>
          <w:color w:val="333333" w:themeColor="text1"/>
        </w:rPr>
        <w:t>zur Frühjahr</w:t>
      </w:r>
      <w:proofErr w:type="gramEnd"/>
      <w:r w:rsidRPr="0055239E">
        <w:rPr>
          <w:rFonts w:ascii="Proxima Nova" w:hAnsi="Proxima Nova"/>
          <w:bCs/>
          <w:color w:val="333333" w:themeColor="text1"/>
        </w:rPr>
        <w:t xml:space="preserve">/Sommer-Saison 2026 ein kompromisslos auf Dynamik ausgelegtes Trailrunning-Modell auf den Markt. Der leichte und reaktionsfreudige Schuh richtet sich an ambitionierte </w:t>
      </w:r>
      <w:proofErr w:type="spellStart"/>
      <w:proofErr w:type="gramStart"/>
      <w:r w:rsidRPr="0055239E">
        <w:rPr>
          <w:rFonts w:ascii="Proxima Nova" w:hAnsi="Proxima Nova"/>
          <w:bCs/>
          <w:color w:val="333333" w:themeColor="text1"/>
        </w:rPr>
        <w:t>Läufer:innen</w:t>
      </w:r>
      <w:proofErr w:type="spellEnd"/>
      <w:proofErr w:type="gramEnd"/>
      <w:r w:rsidRPr="0055239E">
        <w:rPr>
          <w:rFonts w:ascii="Proxima Nova" w:hAnsi="Proxima Nova"/>
          <w:bCs/>
          <w:color w:val="333333" w:themeColor="text1"/>
        </w:rPr>
        <w:t xml:space="preserve">, die auf kurzen bis mittleren Distanzen, bei schnellen Trainingseinheiten oder im Wettkampf auf technischem Terrain unterwegs sind. Herzstück ist die weiterentwickelte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Impulso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4D-Technologie, die sich den Kräften in allen Laufphasen anpasst und so Dämpfung </w:t>
      </w:r>
      <w:r w:rsidRPr="0055239E">
        <w:rPr>
          <w:rFonts w:ascii="Proxima Nova" w:hAnsi="Proxima Nova"/>
          <w:bCs/>
          <w:color w:val="333333" w:themeColor="text1"/>
        </w:rPr>
        <w:lastRenderedPageBreak/>
        <w:t xml:space="preserve">und Energierückgabe optimal kombiniert. Die Zwischensohle aus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Supercritical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Pebax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gewährleistet ein leichtes, reaktives Laufgefühl, während ein integrierter Control Frame aus Polyamid Torsionssteifigkeit und Stabilität auf anspruchsvollen Trails bietet. Für sicheren Grip setzt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Tecnica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auf eine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VelociTrail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-Außensohle mit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Tecnigrip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Alpha+ Compound und 4 Millimeter starken Stollen – ausgelegt auf präzise Traktion bei Bergauf- wie Bergab-Passagen. Mit einem Gewicht von nur 240 Gramm (Herren) beziehungsweise 200 Gramm (Damen) unterstreicht der </w:t>
      </w:r>
      <w:proofErr w:type="spellStart"/>
      <w:r w:rsidRPr="0055239E">
        <w:rPr>
          <w:rFonts w:ascii="Proxima Nova" w:hAnsi="Proxima Nova"/>
          <w:bCs/>
          <w:color w:val="333333" w:themeColor="text1"/>
        </w:rPr>
        <w:t>Pyrox</w:t>
      </w:r>
      <w:proofErr w:type="spellEnd"/>
      <w:r w:rsidRPr="0055239E">
        <w:rPr>
          <w:rFonts w:ascii="Proxima Nova" w:hAnsi="Proxima Nova"/>
          <w:bCs/>
          <w:color w:val="333333" w:themeColor="text1"/>
        </w:rPr>
        <w:t xml:space="preserve"> Speed seinen sportlichen Anspruch. </w:t>
      </w:r>
    </w:p>
    <w:p w14:paraId="7443FA7F" w14:textId="77777777" w:rsidR="00D576BC" w:rsidRPr="0055239E" w:rsidRDefault="00D576BC" w:rsidP="00D576BC">
      <w:pPr>
        <w:pStyle w:val="my-2"/>
        <w:spacing w:before="240" w:beforeAutospacing="0" w:after="240" w:afterAutospacing="0" w:line="276" w:lineRule="auto"/>
        <w:rPr>
          <w:rFonts w:ascii="Proxima Nova" w:hAnsi="Proxima Nova"/>
          <w:bCs/>
          <w:color w:val="333333" w:themeColor="text1"/>
        </w:rPr>
      </w:pPr>
      <w:r w:rsidRPr="0055239E">
        <w:rPr>
          <w:rFonts w:ascii="Proxima Nova" w:hAnsi="Proxima Nova"/>
          <w:b/>
          <w:color w:val="333333" w:themeColor="text1"/>
        </w:rPr>
        <w:t>UVP: 180.00 EUR</w:t>
      </w:r>
    </w:p>
    <w:p w14:paraId="0E795ED3" w14:textId="77777777" w:rsidR="00CD2F4E" w:rsidRDefault="00CD2F4E" w:rsidP="0043738E">
      <w:pPr>
        <w:spacing w:line="276" w:lineRule="auto"/>
        <w:ind w:left="0" w:firstLine="0"/>
        <w:jc w:val="both"/>
        <w:rPr>
          <w:rFonts w:ascii="Proxima Nova" w:eastAsia="Times New Roman" w:hAnsi="Proxima Nova" w:cs="Times New Roman"/>
          <w:bCs/>
          <w:sz w:val="24"/>
          <w:szCs w:val="24"/>
          <w:lang w:eastAsia="de-DE"/>
        </w:rPr>
      </w:pPr>
    </w:p>
    <w:p w14:paraId="3989BC96" w14:textId="77777777" w:rsidR="003570A4" w:rsidRPr="003570A4" w:rsidRDefault="003570A4" w:rsidP="003570A4">
      <w:pPr>
        <w:pStyle w:val="StandardWeb"/>
        <w:spacing w:line="276" w:lineRule="auto"/>
        <w:rPr>
          <w:rFonts w:ascii="Proxima Nova" w:hAnsi="Proxima Nova"/>
          <w:bCs/>
          <w:color w:val="333333" w:themeColor="text1"/>
        </w:rPr>
      </w:pPr>
      <w:r w:rsidRPr="003570A4">
        <w:rPr>
          <w:rFonts w:ascii="Proxima Nova" w:hAnsi="Proxima Nova"/>
          <w:b/>
          <w:color w:val="333333" w:themeColor="text1"/>
        </w:rPr>
        <w:t>COLUMBIA KONOS SPEED TRAIL ATR</w:t>
      </w:r>
    </w:p>
    <w:p w14:paraId="7414934A" w14:textId="77777777" w:rsidR="003570A4" w:rsidRPr="003570A4" w:rsidRDefault="003570A4" w:rsidP="003570A4">
      <w:pPr>
        <w:pStyle w:val="StandardWeb"/>
        <w:spacing w:line="276" w:lineRule="auto"/>
        <w:rPr>
          <w:rFonts w:ascii="Proxima Nova" w:hAnsi="Proxima Nova"/>
          <w:bCs/>
          <w:color w:val="333333" w:themeColor="text1"/>
        </w:rPr>
      </w:pPr>
      <w:r w:rsidRPr="003570A4">
        <w:rPr>
          <w:rFonts w:ascii="Proxima Nova" w:hAnsi="Proxima Nova"/>
          <w:bCs/>
          <w:color w:val="333333" w:themeColor="text1"/>
        </w:rPr>
        <w:t xml:space="preserve">Der </w:t>
      </w:r>
      <w:r w:rsidRPr="003570A4">
        <w:rPr>
          <w:rFonts w:ascii="Proxima Nova" w:hAnsi="Proxima Nova"/>
          <w:b/>
          <w:color w:val="333333" w:themeColor="text1"/>
        </w:rPr>
        <w:t>KONOS SPEED TRAIL ATR</w:t>
      </w:r>
      <w:r w:rsidRPr="003570A4">
        <w:rPr>
          <w:rFonts w:ascii="Proxima Nova" w:hAnsi="Proxima Nova"/>
          <w:bCs/>
          <w:color w:val="333333" w:themeColor="text1"/>
        </w:rPr>
        <w:t xml:space="preserve"> ist der Trailrunning-Schuh für alle, die auf technischen Bergpfaden und anspruchsvollen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Singletrails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keine Kompromisse eingehen wollen. Das segelinspirierte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Ripstop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-Mesh-Obermaterial kombiniert Atmungsaktivität mit robustem Schutz gegen spitze Äste und Geröll. Das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Navic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Fit System™ passt sich dem Mittelfuß optimal an – selbst bei schnellen Richtungswechseln in steilem Gelände ist sicherer Halt garantiert. Die bewährte Omni-Max™ Technologie mit stabilisierender Fersen- und Mittelfußkonstruktion erhöht die Kontrolle auf Wurzelpfaden und Geröllfeldern. Die integrierte TECHLITE Ultra™ Zwischensohle – Columbias leichteste Dämpfungstechnologie – und der adaptive Rocker liefern ein reaktionsfreudiges, effizientes Laufgefühl mit explosiver Energierückgabe bei jedem Schritt. Sogenannte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Deflection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Domes in Vorfuß und Ferse reduzieren die Aufprallbelastung spürbar, während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Flexkerben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im Zehenbereich das Abrollen erleichtern. Die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Adapt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Trax™ Außensohle bietet auf jedem Untergrund zuverlässigen Halt – egal ob trockener Waldboden oder nasse Felsen.</w:t>
      </w:r>
    </w:p>
    <w:p w14:paraId="5463850D" w14:textId="77777777" w:rsidR="003570A4" w:rsidRDefault="003570A4" w:rsidP="003570A4">
      <w:pPr>
        <w:pStyle w:val="StandardWeb"/>
        <w:spacing w:line="276" w:lineRule="auto"/>
        <w:rPr>
          <w:rFonts w:ascii="Proxima Nova" w:hAnsi="Proxima Nova"/>
          <w:b/>
          <w:color w:val="333333" w:themeColor="text1"/>
        </w:rPr>
      </w:pPr>
      <w:r w:rsidRPr="003570A4">
        <w:rPr>
          <w:rFonts w:ascii="Proxima Nova" w:hAnsi="Proxima Nova"/>
          <w:b/>
          <w:color w:val="333333" w:themeColor="text1"/>
        </w:rPr>
        <w:t>UVP: 150.00 EUR</w:t>
      </w:r>
    </w:p>
    <w:p w14:paraId="3DC739F2" w14:textId="48ADC5D2" w:rsidR="0043738E" w:rsidRPr="0070262D" w:rsidRDefault="007827B1" w:rsidP="0043738E">
      <w:pPr>
        <w:pStyle w:val="StandardWeb"/>
        <w:spacing w:before="0" w:beforeAutospacing="0" w:after="0" w:afterAutospacing="0" w:line="276" w:lineRule="auto"/>
        <w:rPr>
          <w:rFonts w:ascii="Proxima Nova" w:hAnsi="Proxima Nova"/>
          <w:b/>
          <w:color w:val="333333" w:themeColor="text1"/>
        </w:rPr>
      </w:pPr>
      <w:r w:rsidRPr="0070262D">
        <w:rPr>
          <w:rFonts w:ascii="Proxima Nova" w:hAnsi="Proxima Nova"/>
          <w:b/>
          <w:color w:val="333333" w:themeColor="text1"/>
        </w:rPr>
        <w:t xml:space="preserve">Under Armour </w:t>
      </w:r>
      <w:proofErr w:type="spellStart"/>
      <w:r w:rsidRPr="0070262D">
        <w:rPr>
          <w:rFonts w:ascii="Proxima Nova" w:hAnsi="Proxima Nova"/>
          <w:b/>
          <w:color w:val="333333" w:themeColor="text1"/>
        </w:rPr>
        <w:t>Explor</w:t>
      </w:r>
      <w:proofErr w:type="spellEnd"/>
      <w:r w:rsidRPr="0070262D">
        <w:rPr>
          <w:rFonts w:ascii="Proxima Nova" w:hAnsi="Proxima Nova"/>
          <w:b/>
          <w:color w:val="333333" w:themeColor="text1"/>
        </w:rPr>
        <w:t xml:space="preserve"> Trail Run Lightweight </w:t>
      </w:r>
      <w:proofErr w:type="spellStart"/>
      <w:r w:rsidRPr="0070262D">
        <w:rPr>
          <w:rFonts w:ascii="Proxima Nova" w:hAnsi="Proxima Nova"/>
          <w:b/>
          <w:color w:val="333333" w:themeColor="text1"/>
        </w:rPr>
        <w:t>Jacket</w:t>
      </w:r>
      <w:proofErr w:type="spellEnd"/>
    </w:p>
    <w:p w14:paraId="4FFEE1F5" w14:textId="7394E5E2" w:rsidR="007827B1" w:rsidRDefault="007827B1" w:rsidP="0070262D">
      <w:pPr>
        <w:pStyle w:val="font-claude-response-body"/>
        <w:spacing w:line="276" w:lineRule="auto"/>
        <w:rPr>
          <w:rFonts w:ascii="Proxima Nova" w:hAnsi="Proxima Nova"/>
          <w:bCs/>
          <w:color w:val="333333" w:themeColor="text1"/>
        </w:rPr>
      </w:pPr>
      <w:r w:rsidRPr="007827B1">
        <w:rPr>
          <w:rFonts w:ascii="Proxima Nova" w:hAnsi="Proxima Nova"/>
          <w:bCs/>
          <w:color w:val="333333" w:themeColor="text1"/>
        </w:rPr>
        <w:t xml:space="preserve">Wenn der Pfad ruft, </w:t>
      </w:r>
      <w:r>
        <w:rPr>
          <w:rFonts w:ascii="Proxima Nova" w:hAnsi="Proxima Nova"/>
          <w:bCs/>
          <w:color w:val="333333" w:themeColor="text1"/>
        </w:rPr>
        <w:t>dann spielt</w:t>
      </w:r>
      <w:r w:rsidRPr="007827B1">
        <w:rPr>
          <w:rFonts w:ascii="Proxima Nova" w:hAnsi="Proxima Nova"/>
          <w:bCs/>
          <w:color w:val="333333" w:themeColor="text1"/>
        </w:rPr>
        <w:t xml:space="preserve"> das Wetter </w:t>
      </w:r>
      <w:r>
        <w:rPr>
          <w:rFonts w:ascii="Proxima Nova" w:hAnsi="Proxima Nova"/>
          <w:bCs/>
          <w:color w:val="333333" w:themeColor="text1"/>
        </w:rPr>
        <w:t>keine Rolle</w:t>
      </w:r>
      <w:r w:rsidRPr="007827B1">
        <w:rPr>
          <w:rFonts w:ascii="Proxima Nova" w:hAnsi="Proxima Nova"/>
          <w:bCs/>
          <w:color w:val="333333" w:themeColor="text1"/>
        </w:rPr>
        <w:t>.</w:t>
      </w:r>
      <w:r>
        <w:rPr>
          <w:rFonts w:ascii="Proxima Nova" w:hAnsi="Proxima Nova"/>
          <w:bCs/>
          <w:color w:val="333333" w:themeColor="text1"/>
        </w:rPr>
        <w:t xml:space="preserve"> D</w:t>
      </w:r>
      <w:r w:rsidRPr="007827B1">
        <w:rPr>
          <w:rFonts w:ascii="Proxima Nova" w:hAnsi="Proxima Nova"/>
          <w:bCs/>
          <w:color w:val="333333" w:themeColor="text1"/>
        </w:rPr>
        <w:t xml:space="preserve">ie </w:t>
      </w:r>
      <w:proofErr w:type="spellStart"/>
      <w:r w:rsidRPr="007827B1">
        <w:rPr>
          <w:rFonts w:ascii="Proxima Nova" w:hAnsi="Proxima Nova"/>
          <w:bCs/>
          <w:color w:val="333333" w:themeColor="text1"/>
        </w:rPr>
        <w:t>Explor</w:t>
      </w:r>
      <w:proofErr w:type="spellEnd"/>
      <w:r w:rsidRPr="007827B1">
        <w:rPr>
          <w:rFonts w:ascii="Proxima Nova" w:hAnsi="Proxima Nova"/>
          <w:bCs/>
          <w:color w:val="333333" w:themeColor="text1"/>
        </w:rPr>
        <w:t xml:space="preserve"> Trail Run </w:t>
      </w:r>
      <w:r>
        <w:rPr>
          <w:rFonts w:ascii="Proxima Nova" w:hAnsi="Proxima Nova"/>
          <w:bCs/>
          <w:color w:val="333333" w:themeColor="text1"/>
        </w:rPr>
        <w:t>Jacke von Under Armour</w:t>
      </w:r>
      <w:r w:rsidRPr="007827B1">
        <w:rPr>
          <w:rFonts w:ascii="Proxima Nova" w:hAnsi="Proxima Nova"/>
          <w:bCs/>
          <w:color w:val="333333" w:themeColor="text1"/>
        </w:rPr>
        <w:t xml:space="preserve"> ist konsequent auf </w:t>
      </w:r>
      <w:r>
        <w:rPr>
          <w:rFonts w:ascii="Proxima Nova" w:hAnsi="Proxima Nova"/>
          <w:bCs/>
          <w:color w:val="333333" w:themeColor="text1"/>
        </w:rPr>
        <w:t>die Bedürfnisse der Trailrunner</w:t>
      </w:r>
      <w:r w:rsidRPr="007827B1">
        <w:rPr>
          <w:rFonts w:ascii="Proxima Nova" w:hAnsi="Proxima Nova"/>
          <w:bCs/>
          <w:color w:val="333333" w:themeColor="text1"/>
        </w:rPr>
        <w:t xml:space="preserve"> ausgelegt</w:t>
      </w:r>
      <w:r w:rsidR="00D93665">
        <w:rPr>
          <w:rFonts w:ascii="Proxima Nova" w:hAnsi="Proxima Nova"/>
          <w:bCs/>
          <w:color w:val="333333" w:themeColor="text1"/>
        </w:rPr>
        <w:t xml:space="preserve">: Atmungsaktiv, </w:t>
      </w:r>
      <w:proofErr w:type="gramStart"/>
      <w:r w:rsidR="00D93665">
        <w:rPr>
          <w:rFonts w:ascii="Proxima Nova" w:hAnsi="Proxima Nova"/>
          <w:bCs/>
          <w:color w:val="333333" w:themeColor="text1"/>
        </w:rPr>
        <w:t>Wasserabweisend</w:t>
      </w:r>
      <w:proofErr w:type="gramEnd"/>
      <w:r w:rsidR="00D93665">
        <w:rPr>
          <w:rFonts w:ascii="Proxima Nova" w:hAnsi="Proxima Nova"/>
          <w:bCs/>
          <w:color w:val="333333" w:themeColor="text1"/>
        </w:rPr>
        <w:t xml:space="preserve"> und flexibel für maximale Bewegu</w:t>
      </w:r>
      <w:r w:rsidR="00F066C9">
        <w:rPr>
          <w:rFonts w:ascii="Proxima Nova" w:hAnsi="Proxima Nova"/>
          <w:bCs/>
          <w:color w:val="333333" w:themeColor="text1"/>
        </w:rPr>
        <w:t>n</w:t>
      </w:r>
      <w:r w:rsidR="00D93665">
        <w:rPr>
          <w:rFonts w:ascii="Proxima Nova" w:hAnsi="Proxima Nova"/>
          <w:bCs/>
          <w:color w:val="333333" w:themeColor="text1"/>
        </w:rPr>
        <w:t>gsfreiheit auf den Trails.</w:t>
      </w:r>
      <w:r w:rsidRPr="007827B1">
        <w:rPr>
          <w:rFonts w:ascii="Proxima Nova" w:hAnsi="Proxima Nova"/>
          <w:bCs/>
          <w:color w:val="333333" w:themeColor="text1"/>
        </w:rPr>
        <w:t xml:space="preserve"> Der 2,5-lagige Nylonstoff </w:t>
      </w:r>
      <w:r w:rsidR="003359FF">
        <w:rPr>
          <w:rFonts w:ascii="Proxima Nova" w:hAnsi="Proxima Nova"/>
          <w:bCs/>
          <w:color w:val="333333" w:themeColor="text1"/>
        </w:rPr>
        <w:t>ist mit der bewährten Storm-Technologie ausgestattet</w:t>
      </w:r>
      <w:r w:rsidR="00D93665">
        <w:rPr>
          <w:rFonts w:ascii="Proxima Nova" w:hAnsi="Proxima Nova"/>
          <w:bCs/>
          <w:color w:val="333333" w:themeColor="text1"/>
        </w:rPr>
        <w:t xml:space="preserve">. </w:t>
      </w:r>
      <w:r w:rsidRPr="007827B1">
        <w:rPr>
          <w:rFonts w:ascii="Proxima Nova" w:hAnsi="Proxima Nova"/>
          <w:bCs/>
          <w:color w:val="333333" w:themeColor="text1"/>
        </w:rPr>
        <w:t xml:space="preserve">Belüftungsschlitze unter den Armen sowie Mesh-Einsätze an den Schultern regulieren die Temperatur </w:t>
      </w:r>
      <w:r w:rsidR="00145876">
        <w:rPr>
          <w:rFonts w:ascii="Proxima Nova" w:hAnsi="Proxima Nova"/>
          <w:bCs/>
          <w:color w:val="333333" w:themeColor="text1"/>
        </w:rPr>
        <w:t>effe</w:t>
      </w:r>
      <w:r w:rsidR="00F066C9">
        <w:rPr>
          <w:rFonts w:ascii="Proxima Nova" w:hAnsi="Proxima Nova"/>
          <w:bCs/>
          <w:color w:val="333333" w:themeColor="text1"/>
        </w:rPr>
        <w:t>k</w:t>
      </w:r>
      <w:r w:rsidR="00145876">
        <w:rPr>
          <w:rFonts w:ascii="Proxima Nova" w:hAnsi="Proxima Nova"/>
          <w:bCs/>
          <w:color w:val="333333" w:themeColor="text1"/>
        </w:rPr>
        <w:t>tiv</w:t>
      </w:r>
      <w:r w:rsidRPr="007827B1">
        <w:rPr>
          <w:rFonts w:ascii="Proxima Nova" w:hAnsi="Proxima Nova"/>
          <w:bCs/>
          <w:color w:val="333333" w:themeColor="text1"/>
        </w:rPr>
        <w:t>. Praktische Details wie integrierte Fäustlinge, ein Sichtfenster für die Laufuhr und eine verstellbare Kapu</w:t>
      </w:r>
      <w:r w:rsidR="00145876">
        <w:rPr>
          <w:rFonts w:ascii="Proxima Nova" w:hAnsi="Proxima Nova"/>
          <w:bCs/>
          <w:color w:val="333333" w:themeColor="text1"/>
        </w:rPr>
        <w:t>z</w:t>
      </w:r>
      <w:r w:rsidRPr="007827B1">
        <w:rPr>
          <w:rFonts w:ascii="Proxima Nova" w:hAnsi="Proxima Nova"/>
          <w:bCs/>
          <w:color w:val="333333" w:themeColor="text1"/>
        </w:rPr>
        <w:t xml:space="preserve">e mit Schirm machen die Jacke zum </w:t>
      </w:r>
      <w:r w:rsidR="00F066C9">
        <w:rPr>
          <w:rFonts w:ascii="Proxima Nova" w:hAnsi="Proxima Nova"/>
          <w:bCs/>
          <w:color w:val="333333" w:themeColor="text1"/>
        </w:rPr>
        <w:t>Must-Have für alle Trailrunner</w:t>
      </w:r>
      <w:r w:rsidRPr="007827B1">
        <w:rPr>
          <w:rFonts w:ascii="Proxima Nova" w:hAnsi="Proxima Nova"/>
          <w:bCs/>
          <w:color w:val="333333" w:themeColor="text1"/>
        </w:rPr>
        <w:t xml:space="preserve">. </w:t>
      </w:r>
    </w:p>
    <w:p w14:paraId="6295B94B" w14:textId="172C09D0" w:rsidR="0070262D" w:rsidRDefault="0070262D" w:rsidP="0070262D">
      <w:pPr>
        <w:pStyle w:val="StandardWeb"/>
        <w:spacing w:line="276" w:lineRule="auto"/>
        <w:rPr>
          <w:rFonts w:ascii="Proxima Nova" w:hAnsi="Proxima Nova"/>
          <w:b/>
          <w:color w:val="333333" w:themeColor="text1"/>
        </w:rPr>
      </w:pPr>
      <w:r w:rsidRPr="003570A4">
        <w:rPr>
          <w:rFonts w:ascii="Proxima Nova" w:hAnsi="Proxima Nova"/>
          <w:b/>
          <w:color w:val="333333" w:themeColor="text1"/>
        </w:rPr>
        <w:t xml:space="preserve">UVP: </w:t>
      </w:r>
      <w:r w:rsidR="00C61961">
        <w:rPr>
          <w:rFonts w:ascii="Proxima Nova" w:hAnsi="Proxima Nova"/>
          <w:b/>
          <w:color w:val="333333" w:themeColor="text1"/>
        </w:rPr>
        <w:t>18</w:t>
      </w:r>
      <w:r w:rsidRPr="003570A4">
        <w:rPr>
          <w:rFonts w:ascii="Proxima Nova" w:hAnsi="Proxima Nova"/>
          <w:b/>
          <w:color w:val="333333" w:themeColor="text1"/>
        </w:rPr>
        <w:t>0.00 EUR</w:t>
      </w:r>
    </w:p>
    <w:p w14:paraId="12BC7308" w14:textId="77777777" w:rsidR="0070262D" w:rsidRPr="007827B1" w:rsidRDefault="0070262D" w:rsidP="0070262D">
      <w:pPr>
        <w:pStyle w:val="font-claude-response-body"/>
        <w:spacing w:line="276" w:lineRule="auto"/>
        <w:rPr>
          <w:rFonts w:ascii="Proxima Nova" w:hAnsi="Proxima Nova"/>
          <w:bCs/>
          <w:color w:val="333333" w:themeColor="text1"/>
        </w:rPr>
      </w:pPr>
    </w:p>
    <w:p w14:paraId="62806E72" w14:textId="77777777" w:rsidR="007827B1" w:rsidRDefault="007827B1" w:rsidP="0043738E">
      <w:pPr>
        <w:pStyle w:val="StandardWeb"/>
        <w:spacing w:before="0" w:beforeAutospacing="0" w:after="0" w:afterAutospacing="0" w:line="276" w:lineRule="auto"/>
        <w:rPr>
          <w:rFonts w:ascii="Proxima Nova" w:hAnsi="Proxima Nova"/>
          <w:bCs/>
          <w:color w:val="333333" w:themeColor="text1"/>
        </w:rPr>
      </w:pPr>
    </w:p>
    <w:p w14:paraId="583AFF16" w14:textId="77777777" w:rsidR="007827B1" w:rsidRPr="003570A4" w:rsidRDefault="007827B1" w:rsidP="0043738E">
      <w:pPr>
        <w:pStyle w:val="StandardWeb"/>
        <w:spacing w:before="0" w:beforeAutospacing="0" w:after="0" w:afterAutospacing="0" w:line="276" w:lineRule="auto"/>
        <w:rPr>
          <w:rFonts w:ascii="Proxima Nova" w:hAnsi="Proxima Nova"/>
          <w:bCs/>
          <w:color w:val="333333" w:themeColor="text1"/>
        </w:rPr>
      </w:pPr>
    </w:p>
    <w:p w14:paraId="0F3163EA" w14:textId="77777777" w:rsidR="0043738E" w:rsidRPr="003570A4" w:rsidRDefault="0043738E" w:rsidP="0043738E">
      <w:pPr>
        <w:pStyle w:val="StandardWeb"/>
        <w:spacing w:line="276" w:lineRule="auto"/>
        <w:rPr>
          <w:rFonts w:ascii="Proxima Nova" w:hAnsi="Proxima Nova"/>
          <w:bCs/>
          <w:color w:val="333333" w:themeColor="text1"/>
        </w:rPr>
      </w:pPr>
      <w:proofErr w:type="spellStart"/>
      <w:r w:rsidRPr="003570A4">
        <w:rPr>
          <w:rFonts w:ascii="Proxima Nova" w:hAnsi="Proxima Nova"/>
          <w:b/>
          <w:color w:val="333333" w:themeColor="text1"/>
        </w:rPr>
        <w:t>uvex</w:t>
      </w:r>
      <w:proofErr w:type="spellEnd"/>
      <w:r w:rsidRPr="003570A4">
        <w:rPr>
          <w:rFonts w:ascii="Proxima Nova" w:hAnsi="Proxima Nova"/>
          <w:b/>
          <w:color w:val="333333" w:themeColor="text1"/>
        </w:rPr>
        <w:t xml:space="preserve"> </w:t>
      </w:r>
      <w:proofErr w:type="spellStart"/>
      <w:r w:rsidRPr="003570A4">
        <w:rPr>
          <w:rFonts w:ascii="Proxima Nova" w:hAnsi="Proxima Nova"/>
          <w:b/>
          <w:color w:val="333333" w:themeColor="text1"/>
        </w:rPr>
        <w:t>pace</w:t>
      </w:r>
      <w:proofErr w:type="spellEnd"/>
      <w:r w:rsidRPr="003570A4">
        <w:rPr>
          <w:rFonts w:ascii="Proxima Nova" w:hAnsi="Proxima Nova"/>
          <w:b/>
          <w:color w:val="333333" w:themeColor="text1"/>
        </w:rPr>
        <w:t xml:space="preserve"> </w:t>
      </w:r>
      <w:proofErr w:type="spellStart"/>
      <w:r w:rsidRPr="003570A4">
        <w:rPr>
          <w:rFonts w:ascii="Proxima Nova" w:hAnsi="Proxima Nova"/>
          <w:b/>
          <w:color w:val="333333" w:themeColor="text1"/>
        </w:rPr>
        <w:t>ultra</w:t>
      </w:r>
      <w:proofErr w:type="spellEnd"/>
      <w:r w:rsidRPr="003570A4">
        <w:rPr>
          <w:rFonts w:ascii="Proxima Nova" w:hAnsi="Proxima Nova"/>
          <w:b/>
          <w:color w:val="333333" w:themeColor="text1"/>
        </w:rPr>
        <w:t xml:space="preserve"> CV</w:t>
      </w:r>
    </w:p>
    <w:p w14:paraId="74D2C200" w14:textId="77777777" w:rsidR="0043738E" w:rsidRPr="003570A4" w:rsidRDefault="0043738E" w:rsidP="0043738E">
      <w:pPr>
        <w:pStyle w:val="StandardWeb"/>
        <w:spacing w:line="276" w:lineRule="auto"/>
        <w:rPr>
          <w:rFonts w:ascii="Proxima Nova" w:hAnsi="Proxima Nova"/>
          <w:bCs/>
          <w:color w:val="333333" w:themeColor="text1"/>
        </w:rPr>
      </w:pPr>
      <w:r w:rsidRPr="003570A4">
        <w:rPr>
          <w:rFonts w:ascii="Proxima Nova" w:hAnsi="Proxima Nova"/>
          <w:bCs/>
          <w:color w:val="333333" w:themeColor="text1"/>
        </w:rPr>
        <w:t xml:space="preserve">Kontrastreich, belüftet, leistungsstark – die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uvex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ultimate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pace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</w:t>
      </w:r>
      <w:proofErr w:type="spellStart"/>
      <w:r w:rsidRPr="003570A4">
        <w:rPr>
          <w:rFonts w:ascii="Proxima Nova" w:hAnsi="Proxima Nova"/>
          <w:bCs/>
          <w:color w:val="333333" w:themeColor="text1"/>
        </w:rPr>
        <w:t>ultra</w:t>
      </w:r>
      <w:proofErr w:type="spellEnd"/>
      <w:r w:rsidRPr="003570A4">
        <w:rPr>
          <w:rFonts w:ascii="Proxima Nova" w:hAnsi="Proxima Nova"/>
          <w:bCs/>
          <w:color w:val="333333" w:themeColor="text1"/>
        </w:rPr>
        <w:t xml:space="preserve"> CV steht für volle Performance in jeder Disziplin. Bei fordernden Tempoverschärfungen im Lauftraining oder auf technischen Wurzelpassagen beim Trailrunning schützt sie die Augen zuverlässig vor Wind, Staub und UV-Strahlung. Dabei überzeugt das neue Modell mit kontrastverstärkender Scheibentechnologie, einer intelligenten Belüftung und einem aerodynamischen Halbrahmen-Design. Einen festen, aber druckfreien Sitz gewährleisten ergonomisch geformte Soft-Bügel und verstellbare Soft-Nasenpads. Die vergrößerten Rubber-Bügelenden passen sich der Kopfform an und sorgen ebenfalls für rutschfesten Halt.</w:t>
      </w:r>
    </w:p>
    <w:p w14:paraId="54696A77" w14:textId="77777777" w:rsidR="0043738E" w:rsidRPr="003570A4" w:rsidRDefault="0043738E" w:rsidP="0043738E">
      <w:pPr>
        <w:pStyle w:val="StandardWeb"/>
        <w:spacing w:line="276" w:lineRule="auto"/>
        <w:rPr>
          <w:rFonts w:ascii="Proxima Nova" w:hAnsi="Proxima Nova"/>
          <w:bCs/>
          <w:color w:val="333333" w:themeColor="text1"/>
        </w:rPr>
      </w:pPr>
      <w:r w:rsidRPr="003570A4">
        <w:rPr>
          <w:rFonts w:ascii="Proxima Nova" w:hAnsi="Proxima Nova"/>
          <w:b/>
          <w:color w:val="333333" w:themeColor="text1"/>
        </w:rPr>
        <w:t>UVP: 149.95 EUR</w:t>
      </w:r>
    </w:p>
    <w:p w14:paraId="1839DC06" w14:textId="77777777" w:rsidR="00827848" w:rsidRDefault="00827848" w:rsidP="00AB0723">
      <w:pPr>
        <w:pStyle w:val="KeinLeerraum"/>
        <w:spacing w:line="360" w:lineRule="auto"/>
        <w:rPr>
          <w:sz w:val="24"/>
          <w:szCs w:val="36"/>
          <w:lang w:val="en-US"/>
        </w:rPr>
      </w:pPr>
    </w:p>
    <w:p w14:paraId="40754678" w14:textId="77777777" w:rsidR="004261E9" w:rsidRPr="004261E9" w:rsidRDefault="004261E9" w:rsidP="004261E9">
      <w:pPr>
        <w:spacing w:after="240" w:line="276" w:lineRule="auto"/>
        <w:jc w:val="both"/>
        <w:rPr>
          <w:rFonts w:ascii="Proxima Nova" w:eastAsia="Times New Roman" w:hAnsi="Proxima Nova" w:cs="Times New Roman"/>
          <w:b/>
          <w:sz w:val="24"/>
          <w:szCs w:val="24"/>
          <w:lang w:eastAsia="de-DE"/>
        </w:rPr>
      </w:pPr>
      <w:proofErr w:type="spellStart"/>
      <w:r w:rsidRPr="004261E9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>Osprey</w:t>
      </w:r>
      <w:proofErr w:type="spellEnd"/>
      <w:r w:rsidRPr="004261E9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 xml:space="preserve"> Duro Pro </w:t>
      </w:r>
    </w:p>
    <w:p w14:paraId="6E1D4C1F" w14:textId="77777777" w:rsidR="004261E9" w:rsidRPr="004261E9" w:rsidRDefault="004261E9" w:rsidP="004261E9">
      <w:pPr>
        <w:spacing w:after="240" w:line="276" w:lineRule="auto"/>
        <w:ind w:left="0" w:firstLine="0"/>
        <w:jc w:val="both"/>
        <w:rPr>
          <w:rFonts w:ascii="Proxima Nova" w:eastAsia="Times New Roman" w:hAnsi="Proxima Nova" w:cs="Times New Roman"/>
          <w:bCs/>
          <w:sz w:val="24"/>
          <w:szCs w:val="24"/>
          <w:lang w:eastAsia="de-DE"/>
        </w:rPr>
      </w:pPr>
      <w:r w:rsidRPr="004261E9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 xml:space="preserve">Mit der Duro Pro 10 präsentiert </w:t>
      </w:r>
      <w:proofErr w:type="spellStart"/>
      <w:r w:rsidRPr="004261E9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>Osprey</w:t>
      </w:r>
      <w:proofErr w:type="spellEnd"/>
      <w:r w:rsidRPr="004261E9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 xml:space="preserve"> eine neue Laufweste für das Frühjahr 2026. Sie ist konsequent für lange Distanzen und ambitionierte Trail-Läufe konzipiert. Das Modell wurde gemeinsam mit </w:t>
      </w:r>
      <w:proofErr w:type="spellStart"/>
      <w:proofErr w:type="gramStart"/>
      <w:r w:rsidRPr="004261E9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>Spitzensportler:innen</w:t>
      </w:r>
      <w:proofErr w:type="spellEnd"/>
      <w:proofErr w:type="gramEnd"/>
      <w:r w:rsidRPr="004261E9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 xml:space="preserve"> entwickelt, bei Weltklasse-Rennen getestet und zählt mit nur 210 Gramm zu den leichtesten Laufwesten der Marke. Die wichtigsten Features: Ein passgenauer Sitz, eine geräumige Rückentasche für Wechselkleidung und eine gesicherte Smartphone-Fronttasche für schnellen Zugriff auf alles Wichtige. Ein weiches </w:t>
      </w:r>
      <w:proofErr w:type="spellStart"/>
      <w:r w:rsidRPr="004261E9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>Airmesh</w:t>
      </w:r>
      <w:proofErr w:type="spellEnd"/>
      <w:r w:rsidRPr="004261E9">
        <w:rPr>
          <w:rFonts w:ascii="Proxima Nova" w:eastAsia="Times New Roman" w:hAnsi="Proxima Nova" w:cs="Times New Roman"/>
          <w:bCs/>
          <w:sz w:val="24"/>
          <w:szCs w:val="24"/>
          <w:lang w:eastAsia="de-DE"/>
        </w:rPr>
        <w:t>-Material hält die Weste auch bei langen Ultraläufen und hohen Temperaturen angenehm trocken auf der Haut, zwei integrierte 500-ml-Soft-Flasks in den Brusttaschen stellen die Flüssigkeitsversorgung sicher. Ein abnehmbarer Köcher ermöglicht das schnelle Verstauen von Laufstöcken, eine Schlaufe am Brustgurt nimmt den GPS-Tracker für offizielle Wettkämpfe auf. Reflektierende Details erhöhen die Sichtbarkeit bei Nachtläufen und eine abnehmbare Notfallpfeife rundet das Sicherheitssetup ab.</w:t>
      </w:r>
    </w:p>
    <w:p w14:paraId="74FE3BFE" w14:textId="77777777" w:rsidR="004261E9" w:rsidRPr="004261E9" w:rsidRDefault="004261E9" w:rsidP="004261E9">
      <w:pPr>
        <w:spacing w:after="240" w:line="276" w:lineRule="auto"/>
        <w:jc w:val="both"/>
        <w:rPr>
          <w:rFonts w:ascii="Proxima Nova" w:eastAsia="Times New Roman" w:hAnsi="Proxima Nova" w:cs="Times New Roman"/>
          <w:b/>
          <w:sz w:val="24"/>
          <w:szCs w:val="24"/>
          <w:lang w:eastAsia="de-DE"/>
        </w:rPr>
      </w:pPr>
      <w:r w:rsidRPr="004261E9">
        <w:rPr>
          <w:rFonts w:ascii="Proxima Nova" w:eastAsia="Times New Roman" w:hAnsi="Proxima Nova" w:cs="Times New Roman"/>
          <w:b/>
          <w:sz w:val="24"/>
          <w:szCs w:val="24"/>
          <w:lang w:eastAsia="de-DE"/>
        </w:rPr>
        <w:t>UVP: 180.00 EUR</w:t>
      </w:r>
    </w:p>
    <w:p w14:paraId="21F42DEA" w14:textId="77777777" w:rsidR="00AA7A93" w:rsidRDefault="00AA7A93" w:rsidP="00AB0723">
      <w:pPr>
        <w:pStyle w:val="KeinLeerraum"/>
        <w:spacing w:line="360" w:lineRule="auto"/>
        <w:rPr>
          <w:sz w:val="24"/>
          <w:szCs w:val="36"/>
          <w:lang w:val="en-US"/>
        </w:rPr>
      </w:pPr>
    </w:p>
    <w:p w14:paraId="22B6F866" w14:textId="77777777" w:rsidR="004261E9" w:rsidRPr="00BF7ED6" w:rsidRDefault="004261E9" w:rsidP="00AB0723">
      <w:pPr>
        <w:pStyle w:val="KeinLeerraum"/>
        <w:spacing w:line="360" w:lineRule="auto"/>
        <w:rPr>
          <w:sz w:val="24"/>
          <w:szCs w:val="36"/>
          <w:lang w:val="en-US"/>
        </w:rPr>
      </w:pPr>
    </w:p>
    <w:sectPr w:rsidR="004261E9" w:rsidRPr="00BF7ED6" w:rsidSect="00FE7DA2">
      <w:headerReference w:type="default" r:id="rId12"/>
      <w:footerReference w:type="default" r:id="rId13"/>
      <w:pgSz w:w="11906" w:h="16838"/>
      <w:pgMar w:top="2665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36D5" w14:textId="77777777" w:rsidR="00A54D61" w:rsidRDefault="00A54D61" w:rsidP="00413087">
      <w:r>
        <w:separator/>
      </w:r>
    </w:p>
  </w:endnote>
  <w:endnote w:type="continuationSeparator" w:id="0">
    <w:p w14:paraId="519EAB68" w14:textId="77777777" w:rsidR="00A54D61" w:rsidRDefault="00A54D61" w:rsidP="00413087">
      <w:r>
        <w:continuationSeparator/>
      </w:r>
    </w:p>
  </w:endnote>
  <w:endnote w:type="continuationNotice" w:id="1">
    <w:p w14:paraId="7D1C4C0A" w14:textId="77777777" w:rsidR="00A54D61" w:rsidRDefault="00A54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BA12" w14:textId="77777777" w:rsidR="00413087" w:rsidRDefault="00413087" w:rsidP="009219FD">
    <w:pPr>
      <w:pStyle w:val="Fuzeile"/>
      <w:ind w:left="0" w:firstLine="0"/>
    </w:pPr>
  </w:p>
  <w:p w14:paraId="57A343DE" w14:textId="77777777" w:rsidR="002B3518" w:rsidRDefault="002B3518" w:rsidP="009219FD">
    <w:pPr>
      <w:pStyle w:val="Fuzeile"/>
      <w:ind w:left="0" w:firstLine="0"/>
    </w:pPr>
  </w:p>
  <w:p w14:paraId="264273A7" w14:textId="12B566F4" w:rsidR="002B3518" w:rsidRPr="002D678A" w:rsidRDefault="002B3518" w:rsidP="002B3518">
    <w:pPr>
      <w:pStyle w:val="Pressetexte"/>
      <w:tabs>
        <w:tab w:val="left" w:pos="9072"/>
      </w:tabs>
      <w:spacing w:line="240" w:lineRule="atLeast"/>
      <w:outlineLvl w:val="0"/>
      <w:rPr>
        <w:rFonts w:ascii="Times" w:hAnsi="Times"/>
        <w:sz w:val="18"/>
        <w:szCs w:val="18"/>
        <w:lang w:val="en-US"/>
      </w:rPr>
    </w:pPr>
    <w:r w:rsidRPr="00A239A5">
      <w:rPr>
        <w:rFonts w:ascii="Times" w:hAnsi="Times"/>
        <w:b/>
        <w:sz w:val="18"/>
        <w:szCs w:val="18"/>
      </w:rPr>
      <w:t>Redaktion:</w:t>
    </w:r>
    <w:r w:rsidRPr="00A239A5">
      <w:rPr>
        <w:rFonts w:ascii="Times" w:hAnsi="Times"/>
        <w:sz w:val="18"/>
        <w:szCs w:val="18"/>
      </w:rPr>
      <w:t xml:space="preserve"> Hansmann PR, </w:t>
    </w:r>
    <w:proofErr w:type="spellStart"/>
    <w:r w:rsidRPr="00A239A5">
      <w:rPr>
        <w:rFonts w:ascii="Times" w:hAnsi="Times"/>
        <w:sz w:val="18"/>
        <w:szCs w:val="18"/>
      </w:rPr>
      <w:t>Lipowskystraße</w:t>
    </w:r>
    <w:proofErr w:type="spellEnd"/>
    <w:r w:rsidRPr="00A239A5">
      <w:rPr>
        <w:rFonts w:ascii="Times" w:hAnsi="Times"/>
        <w:sz w:val="18"/>
        <w:szCs w:val="18"/>
      </w:rPr>
      <w:t xml:space="preserve"> 15, 81373 München, Tel. </w:t>
    </w:r>
    <w:r w:rsidRPr="002D678A">
      <w:rPr>
        <w:rFonts w:ascii="Times" w:hAnsi="Times"/>
        <w:sz w:val="18"/>
        <w:szCs w:val="18"/>
        <w:lang w:val="en-US"/>
      </w:rPr>
      <w:t xml:space="preserve">+49 89 3605499 </w:t>
    </w:r>
    <w:r w:rsidR="002D678A">
      <w:rPr>
        <w:rFonts w:ascii="Times" w:hAnsi="Times"/>
        <w:sz w:val="18"/>
        <w:szCs w:val="18"/>
        <w:lang w:val="en-US"/>
      </w:rPr>
      <w:t>44</w:t>
    </w:r>
    <w:r w:rsidRPr="002D678A">
      <w:rPr>
        <w:rFonts w:ascii="Times" w:hAnsi="Times"/>
        <w:sz w:val="18"/>
        <w:szCs w:val="18"/>
        <w:lang w:val="en-US"/>
      </w:rPr>
      <w:t>, Fax +49 89 3605499 33, E-Mail:</w:t>
    </w:r>
    <w:r w:rsidR="002D678A" w:rsidRPr="002D678A">
      <w:rPr>
        <w:rFonts w:ascii="Times" w:hAnsi="Times"/>
        <w:sz w:val="18"/>
        <w:szCs w:val="18"/>
        <w:lang w:val="en-US"/>
      </w:rPr>
      <w:t xml:space="preserve"> </w:t>
    </w:r>
    <w:hyperlink r:id="rId1" w:history="1">
      <w:r w:rsidR="002D678A" w:rsidRPr="002D678A">
        <w:rPr>
          <w:rStyle w:val="Hyperlink"/>
          <w:rFonts w:ascii="Times" w:hAnsi="Times"/>
          <w:sz w:val="18"/>
          <w:szCs w:val="18"/>
          <w:lang w:val="en-US"/>
        </w:rPr>
        <w:t>k.muron@hansmannpr.de</w:t>
      </w:r>
    </w:hyperlink>
    <w:r w:rsidR="002D678A" w:rsidRPr="002D678A">
      <w:rPr>
        <w:rFonts w:ascii="Times" w:hAnsi="Times"/>
        <w:sz w:val="18"/>
        <w:szCs w:val="18"/>
        <w:lang w:val="en-US"/>
      </w:rPr>
      <w:t xml:space="preserve"> We</w:t>
    </w:r>
    <w:r w:rsidR="002D678A">
      <w:rPr>
        <w:rFonts w:ascii="Times" w:hAnsi="Times"/>
        <w:sz w:val="18"/>
        <w:szCs w:val="18"/>
        <w:lang w:val="en-US"/>
      </w:rPr>
      <w:t xml:space="preserve">bsite: </w:t>
    </w:r>
    <w:r w:rsidRPr="002D678A">
      <w:rPr>
        <w:rStyle w:val="Hyperlink"/>
        <w:rFonts w:ascii="Times" w:hAnsi="Times"/>
        <w:sz w:val="18"/>
        <w:szCs w:val="18"/>
        <w:lang w:val="en-US"/>
      </w:rPr>
      <w:t>www.hansmannpr.de</w:t>
    </w:r>
  </w:p>
  <w:p w14:paraId="4FFC89E2" w14:textId="77777777" w:rsidR="002B3518" w:rsidRPr="002D678A" w:rsidRDefault="002B3518" w:rsidP="009219FD">
    <w:pPr>
      <w:pStyle w:val="Fuzeile"/>
      <w:ind w:left="0"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1EA0" w14:textId="77777777" w:rsidR="00A54D61" w:rsidRDefault="00A54D61" w:rsidP="00413087">
      <w:r>
        <w:separator/>
      </w:r>
    </w:p>
  </w:footnote>
  <w:footnote w:type="continuationSeparator" w:id="0">
    <w:p w14:paraId="2FD3BCB2" w14:textId="77777777" w:rsidR="00A54D61" w:rsidRDefault="00A54D61" w:rsidP="00413087">
      <w:r>
        <w:continuationSeparator/>
      </w:r>
    </w:p>
  </w:footnote>
  <w:footnote w:type="continuationNotice" w:id="1">
    <w:p w14:paraId="77200AEA" w14:textId="77777777" w:rsidR="00A54D61" w:rsidRDefault="00A54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5A" w14:textId="7E7BDBD2" w:rsidR="00793E93" w:rsidRPr="00696550" w:rsidRDefault="0073177F" w:rsidP="0069655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0AD011F" wp14:editId="481B8E1E">
          <wp:simplePos x="0" y="0"/>
          <wp:positionH relativeFrom="column">
            <wp:posOffset>4722471</wp:posOffset>
          </wp:positionH>
          <wp:positionV relativeFrom="paragraph">
            <wp:posOffset>115570</wp:posOffset>
          </wp:positionV>
          <wp:extent cx="1531620" cy="598170"/>
          <wp:effectExtent l="0" t="0" r="5080" b="0"/>
          <wp:wrapThrough wrapText="bothSides">
            <wp:wrapPolygon edited="0">
              <wp:start x="358" y="459"/>
              <wp:lineTo x="358" y="15134"/>
              <wp:lineTo x="5194" y="17427"/>
              <wp:lineTo x="5194" y="20178"/>
              <wp:lineTo x="21134" y="20178"/>
              <wp:lineTo x="21493" y="17427"/>
              <wp:lineTo x="19343" y="16968"/>
              <wp:lineTo x="21493" y="15134"/>
              <wp:lineTo x="20955" y="459"/>
              <wp:lineTo x="358" y="459"/>
            </wp:wrapPolygon>
          </wp:wrapThrough>
          <wp:docPr id="122670579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705795" name="Grafik 1226705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90C"/>
    <w:multiLevelType w:val="hybridMultilevel"/>
    <w:tmpl w:val="742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401E"/>
    <w:multiLevelType w:val="multilevel"/>
    <w:tmpl w:val="217CE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2FDA0BE4"/>
    <w:multiLevelType w:val="hybridMultilevel"/>
    <w:tmpl w:val="54F6E0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64050"/>
    <w:multiLevelType w:val="multilevel"/>
    <w:tmpl w:val="2EBE9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16737"/>
    <w:multiLevelType w:val="hybridMultilevel"/>
    <w:tmpl w:val="CEB0C6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1245"/>
    <w:multiLevelType w:val="multilevel"/>
    <w:tmpl w:val="0D4EC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B1867"/>
    <w:multiLevelType w:val="hybridMultilevel"/>
    <w:tmpl w:val="C3787F14"/>
    <w:lvl w:ilvl="0" w:tplc="E9FCF5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42A42" w:themeColor="text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479C8"/>
    <w:multiLevelType w:val="hybridMultilevel"/>
    <w:tmpl w:val="848C8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F3DCD"/>
    <w:multiLevelType w:val="multilevel"/>
    <w:tmpl w:val="1EEA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446098"/>
    <w:multiLevelType w:val="multilevel"/>
    <w:tmpl w:val="0280280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5EF474E"/>
    <w:multiLevelType w:val="hybridMultilevel"/>
    <w:tmpl w:val="90AC84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C1306"/>
    <w:multiLevelType w:val="hybridMultilevel"/>
    <w:tmpl w:val="E26831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15ABA"/>
    <w:multiLevelType w:val="multilevel"/>
    <w:tmpl w:val="FFF295A8"/>
    <w:lvl w:ilvl="0">
      <w:start w:val="1"/>
      <w:numFmt w:val="bullet"/>
      <w:pStyle w:val="Listenabsatz"/>
      <w:lvlText w:val=""/>
      <w:lvlJc w:val="left"/>
      <w:pPr>
        <w:ind w:left="340" w:hanging="340"/>
      </w:pPr>
      <w:rPr>
        <w:rFonts w:ascii="Wingdings" w:hAnsi="Wingdings" w:hint="default"/>
        <w:color w:val="D42A42" w:themeColor="text2"/>
      </w:rPr>
    </w:lvl>
    <w:lvl w:ilvl="1">
      <w:start w:val="1"/>
      <w:numFmt w:val="bullet"/>
      <w:lvlText w:val=""/>
      <w:lvlJc w:val="left"/>
      <w:pPr>
        <w:ind w:left="624" w:hanging="340"/>
      </w:pPr>
      <w:rPr>
        <w:rFonts w:ascii="Wingdings" w:hAnsi="Wingdings" w:hint="default"/>
        <w:color w:val="D42A42" w:themeColor="text2"/>
        <w:w w:val="90"/>
      </w:rPr>
    </w:lvl>
    <w:lvl w:ilvl="2">
      <w:start w:val="1"/>
      <w:numFmt w:val="bullet"/>
      <w:lvlText w:val=""/>
      <w:lvlJc w:val="left"/>
      <w:pPr>
        <w:ind w:left="907" w:hanging="340"/>
      </w:pPr>
      <w:rPr>
        <w:rFonts w:ascii="Wingdings" w:hAnsi="Wingdings" w:hint="default"/>
        <w:color w:val="D42A42" w:themeColor="text2"/>
        <w:w w:val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D07D7"/>
    <w:multiLevelType w:val="hybridMultilevel"/>
    <w:tmpl w:val="58422F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F27D5"/>
    <w:multiLevelType w:val="hybridMultilevel"/>
    <w:tmpl w:val="88FEE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17320">
    <w:abstractNumId w:val="4"/>
  </w:num>
  <w:num w:numId="2" w16cid:durableId="457722423">
    <w:abstractNumId w:val="14"/>
  </w:num>
  <w:num w:numId="3" w16cid:durableId="930620719">
    <w:abstractNumId w:val="11"/>
  </w:num>
  <w:num w:numId="4" w16cid:durableId="1633444581">
    <w:abstractNumId w:val="10"/>
  </w:num>
  <w:num w:numId="5" w16cid:durableId="1631933742">
    <w:abstractNumId w:val="0"/>
  </w:num>
  <w:num w:numId="6" w16cid:durableId="334497916">
    <w:abstractNumId w:val="7"/>
  </w:num>
  <w:num w:numId="7" w16cid:durableId="372075181">
    <w:abstractNumId w:val="13"/>
  </w:num>
  <w:num w:numId="8" w16cid:durableId="191503585">
    <w:abstractNumId w:val="6"/>
  </w:num>
  <w:num w:numId="9" w16cid:durableId="627514964">
    <w:abstractNumId w:val="12"/>
  </w:num>
  <w:num w:numId="10" w16cid:durableId="1784614750">
    <w:abstractNumId w:val="2"/>
  </w:num>
  <w:num w:numId="11" w16cid:durableId="1468666226">
    <w:abstractNumId w:val="1"/>
  </w:num>
  <w:num w:numId="12" w16cid:durableId="1578855525">
    <w:abstractNumId w:val="9"/>
  </w:num>
  <w:num w:numId="13" w16cid:durableId="1508598456">
    <w:abstractNumId w:val="12"/>
  </w:num>
  <w:num w:numId="14" w16cid:durableId="71007671">
    <w:abstractNumId w:val="12"/>
  </w:num>
  <w:num w:numId="15" w16cid:durableId="753236462">
    <w:abstractNumId w:val="12"/>
  </w:num>
  <w:num w:numId="16" w16cid:durableId="550306807">
    <w:abstractNumId w:val="12"/>
  </w:num>
  <w:num w:numId="17" w16cid:durableId="1701783226">
    <w:abstractNumId w:val="5"/>
  </w:num>
  <w:num w:numId="18" w16cid:durableId="26953142">
    <w:abstractNumId w:val="3"/>
  </w:num>
  <w:num w:numId="19" w16cid:durableId="821967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42"/>
    <w:rsid w:val="0000645F"/>
    <w:rsid w:val="000305A4"/>
    <w:rsid w:val="00037BFF"/>
    <w:rsid w:val="00043680"/>
    <w:rsid w:val="00064136"/>
    <w:rsid w:val="000726A3"/>
    <w:rsid w:val="000733C7"/>
    <w:rsid w:val="00075604"/>
    <w:rsid w:val="00075E81"/>
    <w:rsid w:val="00081567"/>
    <w:rsid w:val="000843EB"/>
    <w:rsid w:val="000A162B"/>
    <w:rsid w:val="000B7E45"/>
    <w:rsid w:val="000C4871"/>
    <w:rsid w:val="000D15C4"/>
    <w:rsid w:val="0010119E"/>
    <w:rsid w:val="0010725B"/>
    <w:rsid w:val="00124ED7"/>
    <w:rsid w:val="00133110"/>
    <w:rsid w:val="00144D57"/>
    <w:rsid w:val="00145876"/>
    <w:rsid w:val="0017560C"/>
    <w:rsid w:val="00176A30"/>
    <w:rsid w:val="00180F28"/>
    <w:rsid w:val="001A77C8"/>
    <w:rsid w:val="001D4145"/>
    <w:rsid w:val="001D6D12"/>
    <w:rsid w:val="001D79D5"/>
    <w:rsid w:val="001E1C37"/>
    <w:rsid w:val="001F07CA"/>
    <w:rsid w:val="002067DD"/>
    <w:rsid w:val="002329AA"/>
    <w:rsid w:val="0024777D"/>
    <w:rsid w:val="00256263"/>
    <w:rsid w:val="00257121"/>
    <w:rsid w:val="0028462F"/>
    <w:rsid w:val="002B3518"/>
    <w:rsid w:val="002C4DBF"/>
    <w:rsid w:val="002D678A"/>
    <w:rsid w:val="00312F34"/>
    <w:rsid w:val="00326546"/>
    <w:rsid w:val="003359FF"/>
    <w:rsid w:val="00343C71"/>
    <w:rsid w:val="00346BB4"/>
    <w:rsid w:val="00355CAA"/>
    <w:rsid w:val="003570A4"/>
    <w:rsid w:val="0036192C"/>
    <w:rsid w:val="00373DDF"/>
    <w:rsid w:val="00397486"/>
    <w:rsid w:val="003A0D12"/>
    <w:rsid w:val="003A557E"/>
    <w:rsid w:val="003B10C5"/>
    <w:rsid w:val="003C1DCE"/>
    <w:rsid w:val="003E19E3"/>
    <w:rsid w:val="003E20A0"/>
    <w:rsid w:val="003E6182"/>
    <w:rsid w:val="003E7377"/>
    <w:rsid w:val="00400015"/>
    <w:rsid w:val="00413087"/>
    <w:rsid w:val="004254FC"/>
    <w:rsid w:val="004261E9"/>
    <w:rsid w:val="0043738E"/>
    <w:rsid w:val="00450545"/>
    <w:rsid w:val="004547CD"/>
    <w:rsid w:val="00466180"/>
    <w:rsid w:val="00472562"/>
    <w:rsid w:val="00480C56"/>
    <w:rsid w:val="004838D6"/>
    <w:rsid w:val="00494ADF"/>
    <w:rsid w:val="004A0810"/>
    <w:rsid w:val="004A410B"/>
    <w:rsid w:val="004B5E36"/>
    <w:rsid w:val="004C6251"/>
    <w:rsid w:val="004C6DCB"/>
    <w:rsid w:val="004D1250"/>
    <w:rsid w:val="004E1927"/>
    <w:rsid w:val="004F2242"/>
    <w:rsid w:val="0050241C"/>
    <w:rsid w:val="005049B1"/>
    <w:rsid w:val="00513FFF"/>
    <w:rsid w:val="00523A3D"/>
    <w:rsid w:val="0052753A"/>
    <w:rsid w:val="0055138D"/>
    <w:rsid w:val="0055239E"/>
    <w:rsid w:val="005566D9"/>
    <w:rsid w:val="005610CF"/>
    <w:rsid w:val="00575506"/>
    <w:rsid w:val="005766F8"/>
    <w:rsid w:val="00581C9F"/>
    <w:rsid w:val="005B5D97"/>
    <w:rsid w:val="005C4752"/>
    <w:rsid w:val="005C5B45"/>
    <w:rsid w:val="005D0D0F"/>
    <w:rsid w:val="005E4B8A"/>
    <w:rsid w:val="005F1CED"/>
    <w:rsid w:val="0060423F"/>
    <w:rsid w:val="00626E2B"/>
    <w:rsid w:val="006762F6"/>
    <w:rsid w:val="00690112"/>
    <w:rsid w:val="00696550"/>
    <w:rsid w:val="006A04E0"/>
    <w:rsid w:val="006A18C6"/>
    <w:rsid w:val="006B5026"/>
    <w:rsid w:val="006C4786"/>
    <w:rsid w:val="006C5AAB"/>
    <w:rsid w:val="006D268C"/>
    <w:rsid w:val="0070262D"/>
    <w:rsid w:val="00702D9C"/>
    <w:rsid w:val="00703E44"/>
    <w:rsid w:val="0073177F"/>
    <w:rsid w:val="007358FE"/>
    <w:rsid w:val="007410B8"/>
    <w:rsid w:val="007549BC"/>
    <w:rsid w:val="007607E5"/>
    <w:rsid w:val="00776F56"/>
    <w:rsid w:val="007827B1"/>
    <w:rsid w:val="0078688D"/>
    <w:rsid w:val="00793DB5"/>
    <w:rsid w:val="00793E93"/>
    <w:rsid w:val="007A1213"/>
    <w:rsid w:val="007A15E7"/>
    <w:rsid w:val="007A1933"/>
    <w:rsid w:val="007A605C"/>
    <w:rsid w:val="007B2612"/>
    <w:rsid w:val="007B2D0C"/>
    <w:rsid w:val="007C2741"/>
    <w:rsid w:val="007D4375"/>
    <w:rsid w:val="007D525A"/>
    <w:rsid w:val="007F0556"/>
    <w:rsid w:val="0080166B"/>
    <w:rsid w:val="00827848"/>
    <w:rsid w:val="00854880"/>
    <w:rsid w:val="00855E0D"/>
    <w:rsid w:val="00857CD1"/>
    <w:rsid w:val="00860358"/>
    <w:rsid w:val="008669D2"/>
    <w:rsid w:val="0086779E"/>
    <w:rsid w:val="00870816"/>
    <w:rsid w:val="00875474"/>
    <w:rsid w:val="0089167A"/>
    <w:rsid w:val="008A2E80"/>
    <w:rsid w:val="008B5F7A"/>
    <w:rsid w:val="008B6F83"/>
    <w:rsid w:val="008C2916"/>
    <w:rsid w:val="008D3ACD"/>
    <w:rsid w:val="008E2D32"/>
    <w:rsid w:val="008E6B1E"/>
    <w:rsid w:val="009012D5"/>
    <w:rsid w:val="0090465A"/>
    <w:rsid w:val="0091052E"/>
    <w:rsid w:val="0091294B"/>
    <w:rsid w:val="009219FD"/>
    <w:rsid w:val="00921B2C"/>
    <w:rsid w:val="00960139"/>
    <w:rsid w:val="00972BF3"/>
    <w:rsid w:val="00983A85"/>
    <w:rsid w:val="009848D6"/>
    <w:rsid w:val="00990491"/>
    <w:rsid w:val="009952FC"/>
    <w:rsid w:val="009B51E6"/>
    <w:rsid w:val="009B6543"/>
    <w:rsid w:val="009D110B"/>
    <w:rsid w:val="009E2E04"/>
    <w:rsid w:val="009E78BE"/>
    <w:rsid w:val="009F595D"/>
    <w:rsid w:val="00A01C0C"/>
    <w:rsid w:val="00A4098F"/>
    <w:rsid w:val="00A54D61"/>
    <w:rsid w:val="00A83C9B"/>
    <w:rsid w:val="00A86D40"/>
    <w:rsid w:val="00A96659"/>
    <w:rsid w:val="00AA0B57"/>
    <w:rsid w:val="00AA7A93"/>
    <w:rsid w:val="00AB0723"/>
    <w:rsid w:val="00AD45C2"/>
    <w:rsid w:val="00AE0F04"/>
    <w:rsid w:val="00AE584B"/>
    <w:rsid w:val="00AF1ADF"/>
    <w:rsid w:val="00AF7F2A"/>
    <w:rsid w:val="00B255CA"/>
    <w:rsid w:val="00B27D83"/>
    <w:rsid w:val="00B335CB"/>
    <w:rsid w:val="00B44E3B"/>
    <w:rsid w:val="00B674E6"/>
    <w:rsid w:val="00B778BF"/>
    <w:rsid w:val="00B86F8A"/>
    <w:rsid w:val="00B95EEB"/>
    <w:rsid w:val="00BA003A"/>
    <w:rsid w:val="00BA099A"/>
    <w:rsid w:val="00BA7630"/>
    <w:rsid w:val="00BB36C5"/>
    <w:rsid w:val="00BB618C"/>
    <w:rsid w:val="00BD5B2B"/>
    <w:rsid w:val="00BE6D7F"/>
    <w:rsid w:val="00BF587F"/>
    <w:rsid w:val="00BF7ED6"/>
    <w:rsid w:val="00C1454D"/>
    <w:rsid w:val="00C27417"/>
    <w:rsid w:val="00C36842"/>
    <w:rsid w:val="00C462DD"/>
    <w:rsid w:val="00C517A2"/>
    <w:rsid w:val="00C61961"/>
    <w:rsid w:val="00C643BF"/>
    <w:rsid w:val="00C87945"/>
    <w:rsid w:val="00C92FEA"/>
    <w:rsid w:val="00C95325"/>
    <w:rsid w:val="00CA245B"/>
    <w:rsid w:val="00CA283E"/>
    <w:rsid w:val="00CB675B"/>
    <w:rsid w:val="00CD2F4E"/>
    <w:rsid w:val="00CD5C79"/>
    <w:rsid w:val="00CE2875"/>
    <w:rsid w:val="00CE3A3D"/>
    <w:rsid w:val="00CF2FD7"/>
    <w:rsid w:val="00CF4C7C"/>
    <w:rsid w:val="00D32288"/>
    <w:rsid w:val="00D430FB"/>
    <w:rsid w:val="00D576BC"/>
    <w:rsid w:val="00D7584D"/>
    <w:rsid w:val="00D7735D"/>
    <w:rsid w:val="00D84B92"/>
    <w:rsid w:val="00D93665"/>
    <w:rsid w:val="00DA146B"/>
    <w:rsid w:val="00DA1905"/>
    <w:rsid w:val="00DA270A"/>
    <w:rsid w:val="00DA5E44"/>
    <w:rsid w:val="00DB7A76"/>
    <w:rsid w:val="00DC4EA4"/>
    <w:rsid w:val="00DC7A33"/>
    <w:rsid w:val="00DD6C63"/>
    <w:rsid w:val="00E03BDB"/>
    <w:rsid w:val="00E20112"/>
    <w:rsid w:val="00E34A65"/>
    <w:rsid w:val="00E355E3"/>
    <w:rsid w:val="00E42542"/>
    <w:rsid w:val="00E57B12"/>
    <w:rsid w:val="00E7064E"/>
    <w:rsid w:val="00E92714"/>
    <w:rsid w:val="00E93A11"/>
    <w:rsid w:val="00E961AC"/>
    <w:rsid w:val="00EB2997"/>
    <w:rsid w:val="00EE5241"/>
    <w:rsid w:val="00EF1C75"/>
    <w:rsid w:val="00EF3CBB"/>
    <w:rsid w:val="00EF7620"/>
    <w:rsid w:val="00EF78D2"/>
    <w:rsid w:val="00F06056"/>
    <w:rsid w:val="00F066C9"/>
    <w:rsid w:val="00F11E9C"/>
    <w:rsid w:val="00F26CB0"/>
    <w:rsid w:val="00F67435"/>
    <w:rsid w:val="00F724CF"/>
    <w:rsid w:val="00F92603"/>
    <w:rsid w:val="00F9411F"/>
    <w:rsid w:val="00FD6AC3"/>
    <w:rsid w:val="00FE7DA2"/>
    <w:rsid w:val="0108DE4E"/>
    <w:rsid w:val="04363B95"/>
    <w:rsid w:val="063F0ADA"/>
    <w:rsid w:val="0D02BE7A"/>
    <w:rsid w:val="0F8C6390"/>
    <w:rsid w:val="1769A42B"/>
    <w:rsid w:val="32DF2D55"/>
    <w:rsid w:val="43D3F0CA"/>
    <w:rsid w:val="4956DD17"/>
    <w:rsid w:val="4ED78244"/>
    <w:rsid w:val="5232F67E"/>
    <w:rsid w:val="5693D081"/>
    <w:rsid w:val="57F7C663"/>
    <w:rsid w:val="581BCA7F"/>
    <w:rsid w:val="592BA398"/>
    <w:rsid w:val="5A67E74D"/>
    <w:rsid w:val="61CF291C"/>
    <w:rsid w:val="6A399A98"/>
    <w:rsid w:val="71713C9B"/>
    <w:rsid w:val="73720F85"/>
    <w:rsid w:val="73FAD527"/>
    <w:rsid w:val="7425583C"/>
    <w:rsid w:val="7B31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B348F"/>
  <w15:chartTrackingRefBased/>
  <w15:docId w15:val="{2DB6D0F2-1BF5-4DD6-A893-D2DDCA6A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Fließtext"/>
    <w:rsid w:val="00CD5C79"/>
    <w:rPr>
      <w:color w:val="333333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57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A557E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255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D42A42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255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42A42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58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587F"/>
  </w:style>
  <w:style w:type="paragraph" w:styleId="Fuzeile">
    <w:name w:val="footer"/>
    <w:basedOn w:val="Standard"/>
    <w:link w:val="FuzeileZchn"/>
    <w:uiPriority w:val="99"/>
    <w:unhideWhenUsed/>
    <w:rsid w:val="00BF58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587F"/>
  </w:style>
  <w:style w:type="paragraph" w:styleId="KeinLeerraum">
    <w:name w:val="No Spacing"/>
    <w:aliases w:val="Text"/>
    <w:uiPriority w:val="1"/>
    <w:qFormat/>
    <w:rsid w:val="00990491"/>
    <w:pPr>
      <w:spacing w:line="280" w:lineRule="exact"/>
      <w:ind w:left="0" w:firstLine="0"/>
    </w:pPr>
    <w:rPr>
      <w:color w:val="333333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57E"/>
    <w:rPr>
      <w:rFonts w:asciiTheme="majorHAnsi" w:eastAsiaTheme="majorEastAsia" w:hAnsiTheme="majorHAnsi" w:cstheme="majorBidi"/>
      <w:b/>
      <w:caps/>
      <w:color w:val="333333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557E"/>
    <w:rPr>
      <w:rFonts w:asciiTheme="majorHAnsi" w:eastAsiaTheme="majorEastAsia" w:hAnsiTheme="majorHAnsi" w:cstheme="majorBidi"/>
      <w:caps/>
      <w:color w:val="333333" w:themeColor="tex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39748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19FD"/>
    <w:pPr>
      <w:numPr>
        <w:ilvl w:val="1"/>
      </w:numPr>
      <w:spacing w:after="120"/>
      <w:ind w:left="170" w:hanging="170"/>
    </w:pPr>
    <w:rPr>
      <w:rFonts w:asciiTheme="majorHAnsi" w:eastAsiaTheme="minorEastAsia" w:hAnsiTheme="majorHAnsi"/>
      <w:b/>
      <w:caps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19FD"/>
    <w:rPr>
      <w:rFonts w:asciiTheme="majorHAnsi" w:eastAsiaTheme="minorEastAsia" w:hAnsiTheme="majorHAnsi"/>
      <w:b/>
      <w:caps/>
      <w:color w:val="333333" w:themeColor="text1"/>
      <w:spacing w:val="15"/>
    </w:rPr>
  </w:style>
  <w:style w:type="character" w:styleId="Hyperlink">
    <w:name w:val="Hyperlink"/>
    <w:basedOn w:val="Absatz-Standardschriftart"/>
    <w:uiPriority w:val="99"/>
    <w:unhideWhenUsed/>
    <w:rsid w:val="008C2916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8C2916"/>
    <w:rPr>
      <w:color w:val="2B579A"/>
      <w:shd w:val="clear" w:color="auto" w:fill="E6E6E6"/>
    </w:rPr>
  </w:style>
  <w:style w:type="character" w:styleId="SchwacheHervorhebung">
    <w:name w:val="Subtle Emphasis"/>
    <w:basedOn w:val="Absatz-Standardschriftart"/>
    <w:uiPriority w:val="19"/>
    <w:rsid w:val="00144D57"/>
    <w:rPr>
      <w:i/>
      <w:iCs/>
      <w:color w:val="666666" w:themeColor="text1" w:themeTint="BF"/>
    </w:rPr>
  </w:style>
  <w:style w:type="character" w:styleId="IntensiverVerweis">
    <w:name w:val="Intense Reference"/>
    <w:aliases w:val="Auszeichnung"/>
    <w:basedOn w:val="Absatz-Standardschriftart"/>
    <w:uiPriority w:val="32"/>
    <w:qFormat/>
    <w:rsid w:val="00B255CA"/>
    <w:rPr>
      <w:rFonts w:asciiTheme="majorHAnsi" w:hAnsiTheme="majorHAnsi"/>
      <w:b/>
      <w:bCs/>
      <w:caps w:val="0"/>
      <w:smallCaps/>
      <w:color w:val="FFFFFF" w:themeColor="background1"/>
      <w:spacing w:val="20"/>
      <w:sz w:val="18"/>
      <w:bdr w:val="none" w:sz="0" w:space="0" w:color="auto"/>
      <w:shd w:val="clear" w:color="auto" w:fill="D42A42" w:themeFill="text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55CA"/>
    <w:rPr>
      <w:rFonts w:asciiTheme="majorHAnsi" w:eastAsiaTheme="majorEastAsia" w:hAnsiTheme="majorHAnsi" w:cstheme="majorBidi"/>
      <w:color w:val="D42A42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5CA"/>
    <w:rPr>
      <w:rFonts w:asciiTheme="majorHAnsi" w:eastAsiaTheme="majorEastAsia" w:hAnsiTheme="majorHAnsi" w:cstheme="majorBidi"/>
      <w:i/>
      <w:iCs/>
      <w:color w:val="D42A42" w:themeColor="text2"/>
      <w:sz w:val="18"/>
    </w:rPr>
  </w:style>
  <w:style w:type="paragraph" w:styleId="Listenabsatz">
    <w:name w:val="List Paragraph"/>
    <w:aliases w:val="Aufzählung"/>
    <w:basedOn w:val="Standard"/>
    <w:uiPriority w:val="34"/>
    <w:qFormat/>
    <w:rsid w:val="00990491"/>
    <w:pPr>
      <w:numPr>
        <w:numId w:val="9"/>
      </w:numPr>
      <w:tabs>
        <w:tab w:val="left" w:pos="284"/>
        <w:tab w:val="left" w:pos="567"/>
      </w:tabs>
      <w:spacing w:line="280" w:lineRule="exact"/>
      <w:contextualSpacing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DA5E44"/>
    <w:pPr>
      <w:spacing w:after="100"/>
      <w:ind w:left="180"/>
    </w:pPr>
  </w:style>
  <w:style w:type="paragraph" w:styleId="Verzeichnis1">
    <w:name w:val="toc 1"/>
    <w:basedOn w:val="Standard"/>
    <w:next w:val="Standard"/>
    <w:autoRedefine/>
    <w:uiPriority w:val="39"/>
    <w:unhideWhenUsed/>
    <w:rsid w:val="00690112"/>
    <w:pPr>
      <w:tabs>
        <w:tab w:val="right" w:leader="dot" w:pos="9060"/>
      </w:tabs>
      <w:spacing w:after="100"/>
      <w:ind w:left="0" w:firstLine="0"/>
    </w:pPr>
    <w:rPr>
      <w:b/>
      <w:caps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A5E44"/>
    <w:pPr>
      <w:spacing w:line="259" w:lineRule="auto"/>
      <w:ind w:left="0" w:firstLine="0"/>
      <w:outlineLvl w:val="9"/>
    </w:pPr>
    <w:rPr>
      <w:b w:val="0"/>
      <w:caps w:val="0"/>
      <w:color w:val="9E1F31" w:themeColor="accent1" w:themeShade="BF"/>
      <w:lang w:eastAsia="de-DE"/>
    </w:rPr>
  </w:style>
  <w:style w:type="character" w:customStyle="1" w:styleId="apple-converted-space">
    <w:name w:val="apple-converted-space"/>
    <w:basedOn w:val="Absatz-Standardschriftart"/>
    <w:rsid w:val="0000645F"/>
  </w:style>
  <w:style w:type="paragraph" w:customStyle="1" w:styleId="paragraph">
    <w:name w:val="paragraph"/>
    <w:basedOn w:val="Standard"/>
    <w:rsid w:val="003E737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3E7377"/>
  </w:style>
  <w:style w:type="character" w:customStyle="1" w:styleId="eop">
    <w:name w:val="eop"/>
    <w:basedOn w:val="Absatz-Standardschriftart"/>
    <w:rsid w:val="003E7377"/>
  </w:style>
  <w:style w:type="character" w:customStyle="1" w:styleId="findhit">
    <w:name w:val="findhit"/>
    <w:basedOn w:val="Absatz-Standardschriftart"/>
    <w:rsid w:val="003E7377"/>
  </w:style>
  <w:style w:type="paragraph" w:styleId="StandardWeb">
    <w:name w:val="Normal (Web)"/>
    <w:basedOn w:val="Standard"/>
    <w:uiPriority w:val="99"/>
    <w:unhideWhenUsed/>
    <w:rsid w:val="00E355E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4254FC"/>
    <w:rPr>
      <w:i/>
      <w:iCs/>
    </w:rPr>
  </w:style>
  <w:style w:type="paragraph" w:customStyle="1" w:styleId="Pressetexte">
    <w:name w:val="Pressetexte"/>
    <w:basedOn w:val="Standard"/>
    <w:rsid w:val="002B3518"/>
    <w:pPr>
      <w:autoSpaceDE w:val="0"/>
      <w:autoSpaceDN w:val="0"/>
      <w:spacing w:line="360" w:lineRule="atLeast"/>
      <w:ind w:left="0" w:firstLine="0"/>
      <w:jc w:val="both"/>
    </w:pPr>
    <w:rPr>
      <w:rFonts w:ascii="Courier" w:eastAsia="Times New Roman" w:hAnsi="Courier" w:cs="Times New Roman"/>
      <w:color w:val="auto"/>
      <w:sz w:val="20"/>
      <w:szCs w:val="24"/>
      <w:lang w:eastAsia="de-DE"/>
    </w:rPr>
  </w:style>
  <w:style w:type="table" w:styleId="Gitternetztabelle6farbigAkzent3">
    <w:name w:val="Grid Table 6 Colorful Accent 3"/>
    <w:basedOn w:val="NormaleTabelle"/>
    <w:uiPriority w:val="51"/>
    <w:rsid w:val="0010725B"/>
    <w:pPr>
      <w:ind w:left="0" w:firstLine="0"/>
    </w:pPr>
    <w:rPr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cxw44994272">
    <w:name w:val="scxw44994272"/>
    <w:basedOn w:val="Absatz-Standardschriftart"/>
    <w:rsid w:val="007B2612"/>
  </w:style>
  <w:style w:type="character" w:styleId="NichtaufgelsteErwhnung">
    <w:name w:val="Unresolved Mention"/>
    <w:basedOn w:val="Absatz-Standardschriftart"/>
    <w:uiPriority w:val="99"/>
    <w:rsid w:val="002D678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A9665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1294B"/>
    <w:rPr>
      <w:color w:val="954F72" w:themeColor="followedHyperlink"/>
      <w:u w:val="single"/>
    </w:rPr>
  </w:style>
  <w:style w:type="paragraph" w:customStyle="1" w:styleId="p1">
    <w:name w:val="p1"/>
    <w:basedOn w:val="Standard"/>
    <w:rsid w:val="00081567"/>
    <w:pPr>
      <w:ind w:left="0" w:firstLine="0"/>
    </w:pPr>
    <w:rPr>
      <w:rFonts w:ascii="Helvetica" w:eastAsia="Times New Roman" w:hAnsi="Helvetica" w:cs="Times New Roman"/>
      <w:color w:val="000000"/>
      <w:szCs w:val="18"/>
      <w:lang w:eastAsia="de-DE"/>
    </w:rPr>
  </w:style>
  <w:style w:type="paragraph" w:customStyle="1" w:styleId="my-2">
    <w:name w:val="my-2"/>
    <w:basedOn w:val="Standard"/>
    <w:rsid w:val="0055239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font-claude-response-body">
    <w:name w:val="font-claude-response-body"/>
    <w:basedOn w:val="Standard"/>
    <w:rsid w:val="007827B1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xxio.hansmannpr.de/share/1774014158tGxLlEFH1HwRu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muron@hansmannpr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lindner/Downloads/HPR_Master_Konzeptpapier.dotx" TargetMode="External"/></Relationships>
</file>

<file path=word/theme/theme1.xml><?xml version="1.0" encoding="utf-8"?>
<a:theme xmlns:a="http://schemas.openxmlformats.org/drawingml/2006/main" name="Office Theme">
  <a:themeElements>
    <a:clrScheme name="HPR Master">
      <a:dk1>
        <a:srgbClr val="333333"/>
      </a:dk1>
      <a:lt1>
        <a:sysClr val="window" lastClr="FFFFFF"/>
      </a:lt1>
      <a:dk2>
        <a:srgbClr val="D42A42"/>
      </a:dk2>
      <a:lt2>
        <a:srgbClr val="FFFFFF"/>
      </a:lt2>
      <a:accent1>
        <a:srgbClr val="D42A4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PR">
      <a:majorFont>
        <a:latin typeface="Proxima Nova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a90cb4-6083-45f8-bed0-8888837acc1a">
      <Terms xmlns="http://schemas.microsoft.com/office/infopath/2007/PartnerControls"/>
    </lcf76f155ced4ddcb4097134ff3c332f>
    <TaxCatchAll xmlns="29e0e10b-8b5d-4223-815b-cb9c7bc859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5CDC137E7B646B2646716971013F1" ma:contentTypeVersion="20" ma:contentTypeDescription="Ein neues Dokument erstellen." ma:contentTypeScope="" ma:versionID="1421f0c5f0ccd0d26a3b028f4023ff04">
  <xsd:schema xmlns:xsd="http://www.w3.org/2001/XMLSchema" xmlns:xs="http://www.w3.org/2001/XMLSchema" xmlns:p="http://schemas.microsoft.com/office/2006/metadata/properties" xmlns:ns2="90a90cb4-6083-45f8-bed0-8888837acc1a" xmlns:ns3="29e0e10b-8b5d-4223-815b-cb9c7bc85916" targetNamespace="http://schemas.microsoft.com/office/2006/metadata/properties" ma:root="true" ma:fieldsID="dc337fa547ea77f90073f1708e35896b" ns2:_="" ns3:_="">
    <xsd:import namespace="90a90cb4-6083-45f8-bed0-8888837acc1a"/>
    <xsd:import namespace="29e0e10b-8b5d-4223-815b-cb9c7bc85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0cb4-6083-45f8-bed0-8888837ac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e10b-8b5d-4223-815b-cb9c7bc859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fe20cf-163e-4d78-8074-1a1ca124fb1f}" ma:internalName="TaxCatchAll" ma:showField="CatchAllData" ma:web="29e0e10b-8b5d-4223-815b-cb9c7bc85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13D2A-54DC-44BA-8F09-D82DF3EF9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50F18-2BC6-1744-AD2E-D48D37A41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85F17-40D5-4A97-8289-CD3331871219}">
  <ds:schemaRefs>
    <ds:schemaRef ds:uri="http://schemas.microsoft.com/office/2006/metadata/properties"/>
    <ds:schemaRef ds:uri="http://schemas.microsoft.com/office/infopath/2007/PartnerControls"/>
    <ds:schemaRef ds:uri="90a90cb4-6083-45f8-bed0-8888837acc1a"/>
    <ds:schemaRef ds:uri="29e0e10b-8b5d-4223-815b-cb9c7bc85916"/>
  </ds:schemaRefs>
</ds:datastoreItem>
</file>

<file path=customXml/itemProps4.xml><?xml version="1.0" encoding="utf-8"?>
<ds:datastoreItem xmlns:ds="http://schemas.openxmlformats.org/officeDocument/2006/customXml" ds:itemID="{CC19567B-40A4-42B4-BFF2-ACF7271F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90cb4-6083-45f8-bed0-8888837acc1a"/>
    <ds:schemaRef ds:uri="29e0e10b-8b5d-4223-815b-cb9c7bc85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HPR_Master_Konzeptpapier.dotx</Template>
  <TotalTime>0</TotalTime>
  <Pages>3</Pages>
  <Words>870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Konstantin Muron - Hansmann PR</cp:lastModifiedBy>
  <cp:revision>177</cp:revision>
  <cp:lastPrinted>2017-04-04T14:45:00Z</cp:lastPrinted>
  <dcterms:created xsi:type="dcterms:W3CDTF">2020-05-20T13:31:00Z</dcterms:created>
  <dcterms:modified xsi:type="dcterms:W3CDTF">2026-03-20T14:07:00Z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0x0101006855CDC137E7B646B2646716971013F1</vt:lpwstr>
  </property>
  <property fmtid="{D5CDD505-2E9C-101B-9397-08002B2CF9AE}" pid="3" name="MediaServiceImageTags">
    <vt:lpwstr/>
  </property>
</Properties>
</file>