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820B" w14:textId="4C9BE6B8" w:rsidR="008A3DFF" w:rsidRDefault="008A3DFF" w:rsidP="00017B68">
      <w:pPr>
        <w:spacing w:line="276" w:lineRule="auto"/>
        <w:jc w:val="both"/>
        <w:rPr>
          <w:rFonts w:ascii="Aptos Display" w:hAnsi="Aptos Display"/>
          <w:b/>
          <w:bCs/>
          <w:color w:val="333333" w:themeColor="text1"/>
          <w:sz w:val="28"/>
          <w:szCs w:val="28"/>
        </w:rPr>
      </w:pPr>
      <w:r w:rsidRPr="008A3DFF">
        <w:rPr>
          <w:rFonts w:ascii="Aptos Display" w:hAnsi="Aptos Display"/>
          <w:b/>
          <w:bCs/>
          <w:color w:val="333333" w:themeColor="text1"/>
          <w:sz w:val="28"/>
          <w:szCs w:val="28"/>
        </w:rPr>
        <w:t>Drei Generationen, ein Abenteuer – und am Ende alle erholt</w:t>
      </w:r>
      <w:r w:rsidR="00F51298">
        <w:rPr>
          <w:rFonts w:ascii="Aptos Display" w:hAnsi="Aptos Display"/>
          <w:b/>
          <w:bCs/>
          <w:color w:val="333333" w:themeColor="text1"/>
          <w:sz w:val="28"/>
          <w:szCs w:val="28"/>
        </w:rPr>
        <w:t>!</w:t>
      </w:r>
    </w:p>
    <w:p w14:paraId="6EEB5F5C" w14:textId="0EDD661F" w:rsidR="00B374AD" w:rsidRDefault="002768FE" w:rsidP="00017B68">
      <w:pPr>
        <w:spacing w:line="276" w:lineRule="auto"/>
        <w:jc w:val="both"/>
        <w:rPr>
          <w:rFonts w:ascii="Aptos Display" w:hAnsi="Aptos Display"/>
          <w:b/>
          <w:bCs/>
          <w:color w:val="333333" w:themeColor="text1"/>
        </w:rPr>
      </w:pPr>
      <w:r w:rsidRPr="002768FE">
        <w:rPr>
          <w:rFonts w:ascii="Aptos Display" w:hAnsi="Aptos Display"/>
          <w:b/>
          <w:bCs/>
          <w:color w:val="333333" w:themeColor="text1"/>
        </w:rPr>
        <w:t xml:space="preserve">Urlaub mit Oma, Opa und Kindern? Klingt nach Spagat. Doch </w:t>
      </w:r>
      <w:r>
        <w:rPr>
          <w:rFonts w:ascii="Aptos Display" w:hAnsi="Aptos Display"/>
          <w:b/>
          <w:bCs/>
          <w:color w:val="333333" w:themeColor="text1"/>
        </w:rPr>
        <w:t>diese</w:t>
      </w:r>
      <w:r w:rsidRPr="002768FE">
        <w:rPr>
          <w:rFonts w:ascii="Aptos Display" w:hAnsi="Aptos Display"/>
          <w:b/>
          <w:bCs/>
          <w:color w:val="333333" w:themeColor="text1"/>
        </w:rPr>
        <w:t xml:space="preserve"> </w:t>
      </w:r>
      <w:r w:rsidR="00933596">
        <w:rPr>
          <w:rFonts w:ascii="Aptos Display" w:hAnsi="Aptos Display"/>
          <w:b/>
          <w:bCs/>
          <w:color w:val="333333" w:themeColor="text1"/>
        </w:rPr>
        <w:t>drei</w:t>
      </w:r>
      <w:r w:rsidRPr="002768FE">
        <w:rPr>
          <w:rFonts w:ascii="Aptos Display" w:hAnsi="Aptos Display"/>
          <w:b/>
          <w:bCs/>
          <w:color w:val="333333" w:themeColor="text1"/>
        </w:rPr>
        <w:t xml:space="preserve"> </w:t>
      </w:r>
      <w:r>
        <w:rPr>
          <w:rFonts w:ascii="Aptos Display" w:hAnsi="Aptos Display"/>
          <w:b/>
          <w:bCs/>
          <w:color w:val="333333" w:themeColor="text1"/>
        </w:rPr>
        <w:t>R</w:t>
      </w:r>
      <w:r w:rsidRPr="002768FE">
        <w:rPr>
          <w:rFonts w:ascii="Aptos Display" w:hAnsi="Aptos Display"/>
          <w:b/>
          <w:bCs/>
          <w:color w:val="333333" w:themeColor="text1"/>
        </w:rPr>
        <w:t>egionen zeig</w:t>
      </w:r>
      <w:r>
        <w:rPr>
          <w:rFonts w:ascii="Aptos Display" w:hAnsi="Aptos Display"/>
          <w:b/>
          <w:bCs/>
          <w:color w:val="333333" w:themeColor="text1"/>
        </w:rPr>
        <w:t>en</w:t>
      </w:r>
      <w:r w:rsidRPr="002768FE">
        <w:rPr>
          <w:rFonts w:ascii="Aptos Display" w:hAnsi="Aptos Display"/>
          <w:b/>
          <w:bCs/>
          <w:color w:val="333333" w:themeColor="text1"/>
        </w:rPr>
        <w:t>: Wenn jeder bekommt, was er braucht, entstehen Reisen, die Generationen verbinden</w:t>
      </w:r>
      <w:r w:rsidR="0081395B">
        <w:rPr>
          <w:rFonts w:ascii="Aptos Display" w:hAnsi="Aptos Display"/>
          <w:b/>
          <w:bCs/>
          <w:color w:val="333333" w:themeColor="text1"/>
        </w:rPr>
        <w:t xml:space="preserve"> </w:t>
      </w:r>
      <w:r w:rsidRPr="002768FE">
        <w:rPr>
          <w:rFonts w:ascii="Aptos Display" w:hAnsi="Aptos Display"/>
          <w:b/>
          <w:bCs/>
          <w:color w:val="333333" w:themeColor="text1"/>
        </w:rPr>
        <w:t>und Geschichten, die am Esstisch weiterleben.</w:t>
      </w:r>
    </w:p>
    <w:p w14:paraId="06F30B4D" w14:textId="77777777" w:rsidR="002768FE" w:rsidRPr="00017B68" w:rsidRDefault="002768FE" w:rsidP="00017B68">
      <w:pPr>
        <w:spacing w:line="276" w:lineRule="auto"/>
        <w:jc w:val="both"/>
        <w:rPr>
          <w:rFonts w:ascii="Aptos Display" w:hAnsi="Aptos Display"/>
        </w:rPr>
      </w:pPr>
    </w:p>
    <w:p w14:paraId="6748B7FD" w14:textId="0DCB38FF" w:rsidR="005A115A" w:rsidRDefault="00971FBB" w:rsidP="00017B68">
      <w:pPr>
        <w:spacing w:line="276" w:lineRule="auto"/>
        <w:jc w:val="both"/>
        <w:rPr>
          <w:rFonts w:ascii="Aptos Display" w:hAnsi="Aptos Display"/>
        </w:rPr>
      </w:pPr>
      <w:r>
        <w:rPr>
          <w:rFonts w:ascii="Aptos Display" w:hAnsi="Aptos Display"/>
        </w:rPr>
        <w:t xml:space="preserve">Die </w:t>
      </w:r>
      <w:r w:rsidR="005C06F3" w:rsidRPr="005C06F3">
        <w:rPr>
          <w:rFonts w:ascii="Aptos Display" w:hAnsi="Aptos Display"/>
        </w:rPr>
        <w:t xml:space="preserve">Enkel springen barfuß durchs Gras, die Eltern ziehen zum Klettersteig </w:t>
      </w:r>
      <w:r w:rsidR="00F54D92" w:rsidRPr="005C06F3">
        <w:rPr>
          <w:rFonts w:ascii="Aptos Display" w:hAnsi="Aptos Display"/>
        </w:rPr>
        <w:t xml:space="preserve">los </w:t>
      </w:r>
      <w:r w:rsidR="005C06F3" w:rsidRPr="005C06F3">
        <w:rPr>
          <w:rFonts w:ascii="Aptos Display" w:hAnsi="Aptos Display"/>
        </w:rPr>
        <w:t xml:space="preserve">und Oma </w:t>
      </w:r>
      <w:r w:rsidR="00CE5E99">
        <w:rPr>
          <w:rFonts w:ascii="Aptos Display" w:hAnsi="Aptos Display"/>
        </w:rPr>
        <w:t>wandert durch</w:t>
      </w:r>
      <w:r w:rsidR="005C06F3" w:rsidRPr="005C06F3">
        <w:rPr>
          <w:rFonts w:ascii="Aptos Display" w:hAnsi="Aptos Display"/>
        </w:rPr>
        <w:t xml:space="preserve"> den Lärchenwald. </w:t>
      </w:r>
      <w:r w:rsidR="00F743B5" w:rsidRPr="00F743B5">
        <w:rPr>
          <w:rFonts w:ascii="Aptos Display" w:hAnsi="Aptos Display"/>
        </w:rPr>
        <w:t>Wenn drei Generationen zusammen verreisen, prallen oft Welten aufeinander</w:t>
      </w:r>
      <w:r w:rsidR="005C06F3" w:rsidRPr="005C06F3">
        <w:rPr>
          <w:rFonts w:ascii="Aptos Display" w:hAnsi="Aptos Display"/>
        </w:rPr>
        <w:t xml:space="preserve">. </w:t>
      </w:r>
      <w:r w:rsidR="005A115A" w:rsidRPr="005A115A">
        <w:rPr>
          <w:rFonts w:ascii="Aptos Display" w:hAnsi="Aptos Display"/>
        </w:rPr>
        <w:t xml:space="preserve">Die einen wollen Gipfel stürmen, die anderen Murmeltiere füttern – und doch </w:t>
      </w:r>
      <w:r w:rsidR="00F54D92" w:rsidRPr="005A115A">
        <w:rPr>
          <w:rFonts w:ascii="Aptos Display" w:hAnsi="Aptos Display"/>
        </w:rPr>
        <w:t xml:space="preserve">boomen </w:t>
      </w:r>
      <w:r w:rsidR="005A115A" w:rsidRPr="005A115A">
        <w:rPr>
          <w:rFonts w:ascii="Aptos Display" w:hAnsi="Aptos Display"/>
        </w:rPr>
        <w:t>Mehrgenerationenreisen.</w:t>
      </w:r>
      <w:r w:rsidR="005A115A">
        <w:rPr>
          <w:rFonts w:ascii="Aptos Display" w:hAnsi="Aptos Display"/>
        </w:rPr>
        <w:t xml:space="preserve"> </w:t>
      </w:r>
      <w:r w:rsidR="00B33BDA" w:rsidRPr="00B33BDA">
        <w:rPr>
          <w:rFonts w:ascii="Aptos Display" w:hAnsi="Aptos Display"/>
        </w:rPr>
        <w:t>Laut Studien verbringt fast jede zehnte Familie ihren Urlaub mit den Großeltern.</w:t>
      </w:r>
      <w:r w:rsidR="004C078B" w:rsidRPr="004C078B">
        <w:rPr>
          <w:rFonts w:ascii="Aptos Display" w:hAnsi="Aptos Display"/>
        </w:rPr>
        <w:t xml:space="preserve"> </w:t>
      </w:r>
      <w:r w:rsidR="004C078B" w:rsidRPr="00780A23">
        <w:rPr>
          <w:rFonts w:ascii="Aptos Display" w:hAnsi="Aptos Display"/>
        </w:rPr>
        <w:t>Doch nur ein Bruchteil denkt</w:t>
      </w:r>
      <w:r w:rsidR="004C078B">
        <w:rPr>
          <w:rFonts w:ascii="Aptos Display" w:hAnsi="Aptos Display"/>
        </w:rPr>
        <w:t xml:space="preserve"> an alle Bedürfnisse</w:t>
      </w:r>
      <w:r w:rsidR="004C078B" w:rsidRPr="00780A23">
        <w:rPr>
          <w:rFonts w:ascii="Aptos Display" w:hAnsi="Aptos Display"/>
        </w:rPr>
        <w:t>. Das Ergebnis? Ein Viertel kehrt gestresster heim, als es aufgebrochen ist</w:t>
      </w:r>
      <w:r w:rsidR="002C1BCF">
        <w:rPr>
          <w:rFonts w:ascii="Aptos Display" w:hAnsi="Aptos Display"/>
        </w:rPr>
        <w:t>. Doch das m</w:t>
      </w:r>
      <w:r w:rsidR="002C1BCF" w:rsidRPr="00780A23">
        <w:rPr>
          <w:rFonts w:ascii="Aptos Display" w:hAnsi="Aptos Display"/>
        </w:rPr>
        <w:t xml:space="preserve">uss nicht sein. </w:t>
      </w:r>
      <w:r w:rsidR="002C1BCF" w:rsidRPr="00066313">
        <w:rPr>
          <w:rFonts w:ascii="Aptos Display" w:hAnsi="Aptos Display"/>
        </w:rPr>
        <w:t xml:space="preserve">Was wie ein </w:t>
      </w:r>
      <w:r w:rsidR="4318F7B2" w:rsidRPr="4318F7B2">
        <w:rPr>
          <w:rFonts w:ascii="Aptos Display" w:hAnsi="Aptos Display"/>
        </w:rPr>
        <w:t>nicht machbarer</w:t>
      </w:r>
      <w:r w:rsidR="002C1BCF" w:rsidRPr="00066313">
        <w:rPr>
          <w:rFonts w:ascii="Aptos Display" w:hAnsi="Aptos Display"/>
        </w:rPr>
        <w:t xml:space="preserve"> Spagat</w:t>
      </w:r>
      <w:r w:rsidR="002C1BCF" w:rsidRPr="005B2E71">
        <w:rPr>
          <w:rFonts w:ascii="Aptos Display" w:hAnsi="Aptos Display"/>
        </w:rPr>
        <w:t xml:space="preserve"> </w:t>
      </w:r>
      <w:r w:rsidR="002C1BCF" w:rsidRPr="00066313">
        <w:rPr>
          <w:rFonts w:ascii="Aptos Display" w:hAnsi="Aptos Display"/>
        </w:rPr>
        <w:t xml:space="preserve">klingt, lässt sich mit dem richtigen Konzept überraschend entspannt umsetzen. Die Formel? </w:t>
      </w:r>
      <w:r w:rsidR="00933596">
        <w:rPr>
          <w:rFonts w:ascii="Aptos Display" w:hAnsi="Aptos Display"/>
        </w:rPr>
        <w:t>Drei</w:t>
      </w:r>
      <w:r w:rsidR="002C1BCF" w:rsidRPr="00066313">
        <w:rPr>
          <w:rFonts w:ascii="Aptos Display" w:hAnsi="Aptos Display"/>
        </w:rPr>
        <w:t xml:space="preserve"> einfache </w:t>
      </w:r>
      <w:r w:rsidR="002C1BCF">
        <w:rPr>
          <w:rFonts w:ascii="Aptos Display" w:hAnsi="Aptos Display"/>
        </w:rPr>
        <w:t xml:space="preserve">Erfolgsfaktoren machen den </w:t>
      </w:r>
      <w:r w:rsidR="002C1BCF" w:rsidRPr="00066313">
        <w:rPr>
          <w:rFonts w:ascii="Aptos Display" w:hAnsi="Aptos Display"/>
        </w:rPr>
        <w:t>Familienurlaub mit Großeltern, Eltern und Kindern zum echten Vergnügen.</w:t>
      </w:r>
      <w:r w:rsidR="002C1BCF">
        <w:rPr>
          <w:rFonts w:ascii="Aptos Display" w:hAnsi="Aptos Display"/>
        </w:rPr>
        <w:t xml:space="preserve"> </w:t>
      </w:r>
      <w:r w:rsidR="002C1BCF" w:rsidRPr="00780A23">
        <w:rPr>
          <w:rFonts w:ascii="Aptos Display" w:hAnsi="Aptos Display"/>
        </w:rPr>
        <w:t xml:space="preserve">Diese Regionen zeigen, </w:t>
      </w:r>
      <w:r w:rsidR="00C51A16" w:rsidRPr="00C51A16">
        <w:rPr>
          <w:rFonts w:ascii="Aptos Display" w:hAnsi="Aptos Display"/>
        </w:rPr>
        <w:t>wie Familienurlaub funktioniert, wenn alle etwas anderes wollen und sich am Ende trotzdem gemeinsam erinnern</w:t>
      </w:r>
      <w:r w:rsidR="002C1BCF">
        <w:rPr>
          <w:rFonts w:ascii="Aptos Display" w:hAnsi="Aptos Display"/>
        </w:rPr>
        <w:t>.</w:t>
      </w:r>
    </w:p>
    <w:p w14:paraId="5AD262F7" w14:textId="77777777" w:rsidR="002C1BCF" w:rsidRDefault="002C1BCF" w:rsidP="00017B68">
      <w:pPr>
        <w:spacing w:line="276" w:lineRule="auto"/>
        <w:jc w:val="both"/>
        <w:rPr>
          <w:rFonts w:ascii="Aptos Display" w:hAnsi="Aptos Display"/>
        </w:rPr>
      </w:pPr>
    </w:p>
    <w:p w14:paraId="74B15D0B" w14:textId="4C7B4E31" w:rsidR="004D7121" w:rsidRPr="00CF3277" w:rsidRDefault="00EF6A31" w:rsidP="00017B68">
      <w:pPr>
        <w:spacing w:line="276" w:lineRule="auto"/>
        <w:jc w:val="both"/>
        <w:rPr>
          <w:rFonts w:ascii="Aptos Display" w:eastAsia="Aptos" w:hAnsi="Aptos Display" w:cs="Calibri"/>
          <w:b/>
        </w:rPr>
      </w:pPr>
      <w:r w:rsidRPr="00CF3277">
        <w:rPr>
          <w:rFonts w:ascii="Aptos Display" w:eastAsia="Aptos" w:hAnsi="Aptos Display" w:cs="Calibri"/>
          <w:b/>
        </w:rPr>
        <w:t xml:space="preserve">Erfolgsfaktor </w:t>
      </w:r>
      <w:r w:rsidR="005F17C1" w:rsidRPr="00CF3277">
        <w:rPr>
          <w:rFonts w:ascii="Aptos Display" w:eastAsia="Aptos" w:hAnsi="Aptos Display" w:cs="Calibri"/>
          <w:b/>
        </w:rPr>
        <w:t xml:space="preserve">1: </w:t>
      </w:r>
      <w:r w:rsidR="004D7121" w:rsidRPr="00CF3277">
        <w:rPr>
          <w:rFonts w:ascii="Aptos Display" w:eastAsia="Aptos" w:hAnsi="Aptos Display" w:cs="Calibri"/>
          <w:b/>
        </w:rPr>
        <w:t xml:space="preserve">Aktivitäten für jeden Geschmack – und jederzeit. </w:t>
      </w:r>
    </w:p>
    <w:p w14:paraId="3AB1419C" w14:textId="38EAD4ED" w:rsidR="00C463D0" w:rsidRPr="00CF3277" w:rsidRDefault="004D7121" w:rsidP="00462665">
      <w:pPr>
        <w:spacing w:line="276" w:lineRule="auto"/>
        <w:jc w:val="both"/>
        <w:rPr>
          <w:rFonts w:ascii="Aptos Display" w:eastAsia="Aptos" w:hAnsi="Aptos Display" w:cs="Calibri"/>
          <w:b/>
          <w:bCs/>
        </w:rPr>
      </w:pPr>
      <w:r w:rsidRPr="00CF3277">
        <w:rPr>
          <w:rFonts w:ascii="Aptos Display" w:eastAsia="Aptos" w:hAnsi="Aptos Display" w:cs="Calibri"/>
          <w:b/>
        </w:rPr>
        <w:t>Wo: Serfaus-Fiss-Ladis</w:t>
      </w:r>
      <w:r w:rsidR="00DD533D" w:rsidRPr="00CF3277">
        <w:rPr>
          <w:rFonts w:ascii="Aptos Display" w:eastAsia="Aptos" w:hAnsi="Aptos Display" w:cs="Calibri"/>
          <w:b/>
          <w:bCs/>
        </w:rPr>
        <w:t xml:space="preserve"> in Tirol</w:t>
      </w:r>
    </w:p>
    <w:p w14:paraId="18857573" w14:textId="3D6B5609" w:rsidR="00DD533D" w:rsidRDefault="00462665" w:rsidP="00017B68">
      <w:pPr>
        <w:spacing w:line="276" w:lineRule="auto"/>
        <w:jc w:val="both"/>
        <w:rPr>
          <w:rFonts w:ascii="Aptos Display" w:eastAsia="Aptos" w:hAnsi="Aptos Display" w:cs="Calibri"/>
          <w:color w:val="000000"/>
        </w:rPr>
      </w:pPr>
      <w:r w:rsidRPr="00462665">
        <w:rPr>
          <w:rFonts w:ascii="Aptos Display" w:eastAsia="Aptos" w:hAnsi="Aptos Display" w:cs="Calibri"/>
          <w:color w:val="000000"/>
        </w:rPr>
        <w:t xml:space="preserve">Es gibt Orte, an denen </w:t>
      </w:r>
      <w:r w:rsidR="005D29E7" w:rsidRPr="00462665">
        <w:rPr>
          <w:rFonts w:ascii="Aptos Display" w:eastAsia="Aptos" w:hAnsi="Aptos Display" w:cs="Calibri"/>
          <w:color w:val="000000"/>
        </w:rPr>
        <w:t xml:space="preserve">sich </w:t>
      </w:r>
      <w:r w:rsidRPr="00462665">
        <w:rPr>
          <w:rFonts w:ascii="Aptos Display" w:eastAsia="Aptos" w:hAnsi="Aptos Display" w:cs="Calibri"/>
          <w:color w:val="000000"/>
        </w:rPr>
        <w:t>der Familienurlaub nicht wie</w:t>
      </w:r>
      <w:r w:rsidR="001066DF">
        <w:rPr>
          <w:rFonts w:ascii="Aptos Display" w:eastAsia="Aptos" w:hAnsi="Aptos Display" w:cs="Calibri"/>
          <w:color w:val="000000"/>
        </w:rPr>
        <w:t xml:space="preserve"> ein</w:t>
      </w:r>
      <w:r w:rsidRPr="00462665">
        <w:rPr>
          <w:rFonts w:ascii="Aptos Display" w:eastAsia="Aptos" w:hAnsi="Aptos Display" w:cs="Calibri"/>
          <w:color w:val="000000"/>
        </w:rPr>
        <w:t xml:space="preserve"> Kompromiss anfühlt. </w:t>
      </w:r>
      <w:hyperlink r:id="rId11">
        <w:r w:rsidR="7B99BE24" w:rsidRPr="7B99BE24">
          <w:rPr>
            <w:rStyle w:val="Hyperlink"/>
            <w:rFonts w:ascii="Aptos Display" w:eastAsia="Aptos" w:hAnsi="Aptos Display" w:cs="Calibri"/>
          </w:rPr>
          <w:t>Serfaus-Fiss-Ladis</w:t>
        </w:r>
      </w:hyperlink>
      <w:r w:rsidR="7B99BE24" w:rsidRPr="7B99BE24">
        <w:rPr>
          <w:rFonts w:ascii="Aptos Display" w:eastAsia="Aptos" w:hAnsi="Aptos Display" w:cs="Calibri"/>
          <w:color w:val="000000"/>
        </w:rPr>
        <w:t xml:space="preserve"> ist einer davon. </w:t>
      </w:r>
      <w:r w:rsidRPr="00462665">
        <w:rPr>
          <w:rFonts w:ascii="Aptos Display" w:eastAsia="Aptos" w:hAnsi="Aptos Display" w:cs="Calibri"/>
          <w:color w:val="000000"/>
        </w:rPr>
        <w:t xml:space="preserve">Auf </w:t>
      </w:r>
      <w:r w:rsidR="00DD533D">
        <w:rPr>
          <w:rFonts w:ascii="Aptos Display" w:eastAsia="Aptos" w:hAnsi="Aptos Display" w:cs="Calibri"/>
          <w:color w:val="000000"/>
        </w:rPr>
        <w:t>ca. 1.4</w:t>
      </w:r>
      <w:r w:rsidRPr="00462665">
        <w:rPr>
          <w:rFonts w:ascii="Aptos Display" w:eastAsia="Aptos" w:hAnsi="Aptos Display" w:cs="Calibri"/>
          <w:color w:val="000000"/>
        </w:rPr>
        <w:t xml:space="preserve">00 Höhenmetern treffen </w:t>
      </w:r>
      <w:r w:rsidR="00DD533D">
        <w:rPr>
          <w:rFonts w:ascii="Aptos Display" w:eastAsia="Aptos" w:hAnsi="Aptos Display" w:cs="Calibri"/>
          <w:color w:val="000000"/>
        </w:rPr>
        <w:t>bun</w:t>
      </w:r>
      <w:r w:rsidR="006A5D50">
        <w:rPr>
          <w:rFonts w:ascii="Aptos Display" w:eastAsia="Aptos" w:hAnsi="Aptos Display" w:cs="Calibri"/>
          <w:color w:val="000000"/>
        </w:rPr>
        <w:t>t</w:t>
      </w:r>
      <w:r w:rsidR="00DD533D">
        <w:rPr>
          <w:rFonts w:ascii="Aptos Display" w:eastAsia="Aptos" w:hAnsi="Aptos Display" w:cs="Calibri"/>
          <w:color w:val="000000"/>
        </w:rPr>
        <w:t xml:space="preserve"> gefärbte </w:t>
      </w:r>
      <w:r w:rsidR="00134564">
        <w:rPr>
          <w:rFonts w:ascii="Aptos Display" w:eastAsia="Aptos" w:hAnsi="Aptos Display" w:cs="Calibri"/>
          <w:color w:val="000000"/>
        </w:rPr>
        <w:t>Herbstwälder</w:t>
      </w:r>
      <w:r w:rsidRPr="00462665">
        <w:rPr>
          <w:rFonts w:ascii="Aptos Display" w:eastAsia="Aptos" w:hAnsi="Aptos Display" w:cs="Calibri"/>
          <w:color w:val="000000"/>
        </w:rPr>
        <w:t xml:space="preserve">, kinderwagentaugliche </w:t>
      </w:r>
      <w:r w:rsidR="006A5D50">
        <w:rPr>
          <w:rFonts w:ascii="Aptos Display" w:eastAsia="Aptos" w:hAnsi="Aptos Display" w:cs="Calibri"/>
          <w:color w:val="000000"/>
        </w:rPr>
        <w:t>Themen</w:t>
      </w:r>
      <w:r w:rsidRPr="00462665">
        <w:rPr>
          <w:rFonts w:ascii="Aptos Display" w:eastAsia="Aptos" w:hAnsi="Aptos Display" w:cs="Calibri"/>
          <w:color w:val="000000"/>
        </w:rPr>
        <w:t xml:space="preserve">wege und </w:t>
      </w:r>
      <w:r w:rsidR="00DD533D">
        <w:rPr>
          <w:rFonts w:ascii="Aptos Display" w:eastAsia="Aptos" w:hAnsi="Aptos Display" w:cs="Calibri"/>
          <w:color w:val="000000"/>
        </w:rPr>
        <w:t xml:space="preserve">adrenalinreiche </w:t>
      </w:r>
      <w:r w:rsidR="7B99BE24" w:rsidRPr="7B99BE24">
        <w:rPr>
          <w:rFonts w:ascii="Aptos Display" w:eastAsia="Aptos" w:hAnsi="Aptos Display" w:cs="Calibri"/>
          <w:color w:val="000000"/>
        </w:rPr>
        <w:t>Attraktionen</w:t>
      </w:r>
      <w:r w:rsidRPr="00462665">
        <w:rPr>
          <w:rFonts w:ascii="Aptos Display" w:eastAsia="Aptos" w:hAnsi="Aptos Display" w:cs="Calibri"/>
          <w:color w:val="000000"/>
        </w:rPr>
        <w:t xml:space="preserve"> wie der </w:t>
      </w:r>
      <w:r w:rsidR="056F5BCB" w:rsidRPr="056F5BCB">
        <w:rPr>
          <w:rFonts w:ascii="Aptos Display" w:eastAsia="Aptos" w:hAnsi="Aptos Display" w:cs="Calibri"/>
          <w:i/>
          <w:iCs/>
          <w:color w:val="000000"/>
        </w:rPr>
        <w:t>Familien-Coaster</w:t>
      </w:r>
      <w:r w:rsidR="45206EE3" w:rsidRPr="45206EE3">
        <w:rPr>
          <w:rFonts w:ascii="Aptos Display" w:eastAsia="Aptos" w:hAnsi="Aptos Display" w:cs="Calibri"/>
          <w:i/>
          <w:iCs/>
          <w:color w:val="000000"/>
        </w:rPr>
        <w:t>-</w:t>
      </w:r>
      <w:proofErr w:type="spellStart"/>
      <w:r w:rsidRPr="056F5BCB">
        <w:rPr>
          <w:rFonts w:ascii="Aptos Display" w:eastAsia="Aptos" w:hAnsi="Aptos Display" w:cs="Calibri"/>
          <w:i/>
          <w:color w:val="000000"/>
        </w:rPr>
        <w:t>Schneisenfeger</w:t>
      </w:r>
      <w:proofErr w:type="spellEnd"/>
      <w:r w:rsidRPr="00462665">
        <w:rPr>
          <w:rFonts w:ascii="Aptos Display" w:eastAsia="Aptos" w:hAnsi="Aptos Display" w:cs="Calibri"/>
          <w:color w:val="000000"/>
        </w:rPr>
        <w:t xml:space="preserve"> aufeinander</w:t>
      </w:r>
      <w:r>
        <w:rPr>
          <w:rFonts w:ascii="Aptos Display" w:eastAsia="Aptos" w:hAnsi="Aptos Display" w:cs="Calibri"/>
          <w:color w:val="000000"/>
        </w:rPr>
        <w:t xml:space="preserve">, </w:t>
      </w:r>
      <w:r w:rsidRPr="00462665">
        <w:rPr>
          <w:rFonts w:ascii="Aptos Display" w:eastAsia="Aptos" w:hAnsi="Aptos Display" w:cs="Calibri"/>
          <w:color w:val="000000"/>
        </w:rPr>
        <w:t xml:space="preserve">ohne sich gegenseitig auszubremsen. Oma ruht </w:t>
      </w:r>
      <w:r w:rsidR="45206EE3" w:rsidRPr="45206EE3">
        <w:rPr>
          <w:rFonts w:ascii="Aptos Display" w:eastAsia="Aptos" w:hAnsi="Aptos Display" w:cs="Calibri"/>
          <w:color w:val="000000"/>
        </w:rPr>
        <w:t xml:space="preserve">sich an </w:t>
      </w:r>
      <w:r w:rsidR="7B99BE24" w:rsidRPr="7B99BE24">
        <w:rPr>
          <w:rFonts w:ascii="Aptos Display" w:eastAsia="Aptos" w:hAnsi="Aptos Display" w:cs="Calibri"/>
          <w:color w:val="000000"/>
        </w:rPr>
        <w:t>den Wohlfühlstationen aus,</w:t>
      </w:r>
      <w:r w:rsidRPr="00462665">
        <w:rPr>
          <w:rFonts w:ascii="Aptos Display" w:eastAsia="Aptos" w:hAnsi="Aptos Display" w:cs="Calibri"/>
          <w:color w:val="000000"/>
        </w:rPr>
        <w:t xml:space="preserve"> während die Enkel </w:t>
      </w:r>
      <w:r w:rsidR="68BA0DFD" w:rsidRPr="68BA0DFD">
        <w:rPr>
          <w:rFonts w:ascii="Aptos Display" w:eastAsia="Aptos" w:hAnsi="Aptos Display" w:cs="Calibri"/>
          <w:color w:val="000000"/>
        </w:rPr>
        <w:t xml:space="preserve">in der </w:t>
      </w:r>
      <w:hyperlink r:id="rId12">
        <w:r w:rsidR="006A5D50">
          <w:rPr>
            <w:rStyle w:val="Hyperlink"/>
            <w:rFonts w:ascii="Aptos Display" w:eastAsia="Aptos" w:hAnsi="Aptos Display" w:cs="Calibri"/>
          </w:rPr>
          <w:t xml:space="preserve">abwechslungsreichen </w:t>
        </w:r>
        <w:r w:rsidR="68BA0DFD" w:rsidRPr="68BA0DFD">
          <w:rPr>
            <w:rStyle w:val="Hyperlink"/>
            <w:rFonts w:ascii="Aptos Display" w:eastAsia="Aptos" w:hAnsi="Aptos Display" w:cs="Calibri"/>
          </w:rPr>
          <w:t>Kinderbetreuung</w:t>
        </w:r>
      </w:hyperlink>
      <w:r w:rsidR="68BA0DFD" w:rsidRPr="68BA0DFD">
        <w:rPr>
          <w:rFonts w:ascii="Aptos Display" w:eastAsia="Aptos" w:hAnsi="Aptos Display" w:cs="Calibri"/>
          <w:color w:val="000000"/>
        </w:rPr>
        <w:t xml:space="preserve"> </w:t>
      </w:r>
      <w:r w:rsidRPr="00462665">
        <w:rPr>
          <w:rFonts w:ascii="Aptos Display" w:eastAsia="Aptos" w:hAnsi="Aptos Display" w:cs="Calibri"/>
          <w:color w:val="000000"/>
        </w:rPr>
        <w:t xml:space="preserve">mit </w:t>
      </w:r>
      <w:r w:rsidR="056F5BCB" w:rsidRPr="056F5BCB">
        <w:rPr>
          <w:rFonts w:ascii="Aptos Display" w:eastAsia="Aptos" w:hAnsi="Aptos Display" w:cs="Calibri"/>
          <w:color w:val="000000"/>
        </w:rPr>
        <w:t xml:space="preserve">den Maskottchen </w:t>
      </w:r>
      <w:proofErr w:type="spellStart"/>
      <w:r w:rsidRPr="00462665">
        <w:rPr>
          <w:rFonts w:ascii="Aptos Display" w:eastAsia="Aptos" w:hAnsi="Aptos Display" w:cs="Calibri"/>
          <w:color w:val="000000"/>
        </w:rPr>
        <w:t>Murmli</w:t>
      </w:r>
      <w:proofErr w:type="spellEnd"/>
      <w:r w:rsidRPr="00462665">
        <w:rPr>
          <w:rFonts w:ascii="Aptos Display" w:eastAsia="Aptos" w:hAnsi="Aptos Display" w:cs="Calibri"/>
          <w:color w:val="000000"/>
        </w:rPr>
        <w:t xml:space="preserve"> und Berta </w:t>
      </w:r>
      <w:r w:rsidR="68BA0DFD" w:rsidRPr="68BA0DFD">
        <w:rPr>
          <w:rFonts w:ascii="Aptos Display" w:eastAsia="Aptos" w:hAnsi="Aptos Display" w:cs="Calibri"/>
          <w:color w:val="000000"/>
        </w:rPr>
        <w:t>spielen und Mama</w:t>
      </w:r>
      <w:r w:rsidR="00505B8F">
        <w:rPr>
          <w:rFonts w:ascii="Aptos Display" w:eastAsia="Aptos" w:hAnsi="Aptos Display" w:cs="Calibri"/>
          <w:color w:val="000000"/>
        </w:rPr>
        <w:t xml:space="preserve"> und Papa </w:t>
      </w:r>
      <w:r w:rsidR="6E1C1643" w:rsidRPr="6E1C1643">
        <w:rPr>
          <w:rFonts w:ascii="Aptos Display" w:eastAsia="Aptos" w:hAnsi="Aptos Display" w:cs="Calibri"/>
          <w:color w:val="000000"/>
        </w:rPr>
        <w:t xml:space="preserve">auf der Sonnenterrasse eines Bergrestaurants einen Kaffee </w:t>
      </w:r>
      <w:r w:rsidR="68BA0DFD" w:rsidRPr="68BA0DFD">
        <w:rPr>
          <w:rFonts w:ascii="Aptos Display" w:eastAsia="Aptos" w:hAnsi="Aptos Display" w:cs="Calibri"/>
          <w:color w:val="000000"/>
        </w:rPr>
        <w:t>trinken.</w:t>
      </w:r>
      <w:r>
        <w:rPr>
          <w:rFonts w:ascii="Aptos Display" w:eastAsia="Aptos" w:hAnsi="Aptos Display" w:cs="Calibri"/>
          <w:color w:val="000000"/>
        </w:rPr>
        <w:t xml:space="preserve"> </w:t>
      </w:r>
      <w:r w:rsidR="00754843" w:rsidRPr="00754843">
        <w:rPr>
          <w:rFonts w:ascii="Aptos Display" w:eastAsia="Aptos" w:hAnsi="Aptos Display" w:cs="Calibri"/>
          <w:color w:val="000000"/>
        </w:rPr>
        <w:t>Wer es lieber gemeinsam mag, folgt mit der ganzen Familie dem</w:t>
      </w:r>
      <w:r w:rsidR="00754843">
        <w:rPr>
          <w:rFonts w:ascii="Aptos Display" w:eastAsia="Aptos" w:hAnsi="Aptos Display" w:cs="Calibri"/>
          <w:color w:val="000000"/>
        </w:rPr>
        <w:t xml:space="preserve"> </w:t>
      </w:r>
      <w:r w:rsidR="00754843" w:rsidRPr="00754843">
        <w:rPr>
          <w:rFonts w:ascii="Aptos Display" w:eastAsia="Aptos" w:hAnsi="Aptos Display" w:cs="Calibri"/>
          <w:i/>
          <w:iCs/>
          <w:color w:val="000000"/>
        </w:rPr>
        <w:t>Wildtierweg</w:t>
      </w:r>
      <w:r w:rsidR="00754843" w:rsidRPr="00754843">
        <w:rPr>
          <w:rFonts w:ascii="Aptos Display" w:eastAsia="Aptos" w:hAnsi="Aptos Display" w:cs="Calibri"/>
          <w:color w:val="000000"/>
        </w:rPr>
        <w:t xml:space="preserve"> in Fiss</w:t>
      </w:r>
      <w:r w:rsidR="00A94FE1">
        <w:rPr>
          <w:rFonts w:ascii="Aptos Display" w:eastAsia="Aptos" w:hAnsi="Aptos Display" w:cs="Calibri"/>
          <w:color w:val="000000"/>
        </w:rPr>
        <w:t xml:space="preserve">, der dank </w:t>
      </w:r>
      <w:proofErr w:type="spellStart"/>
      <w:r w:rsidR="00A94FE1">
        <w:rPr>
          <w:rFonts w:ascii="Aptos Display" w:eastAsia="Aptos" w:hAnsi="Aptos Display" w:cs="Calibri"/>
          <w:color w:val="000000"/>
        </w:rPr>
        <w:t>Augmented</w:t>
      </w:r>
      <w:proofErr w:type="spellEnd"/>
      <w:r w:rsidR="00A94FE1">
        <w:rPr>
          <w:rFonts w:ascii="Aptos Display" w:eastAsia="Aptos" w:hAnsi="Aptos Display" w:cs="Calibri"/>
          <w:color w:val="000000"/>
        </w:rPr>
        <w:t xml:space="preserve"> Reality </w:t>
      </w:r>
      <w:r w:rsidR="00A94FE1" w:rsidRPr="00E81D85">
        <w:rPr>
          <w:rFonts w:ascii="Tahoma" w:hAnsi="Tahoma" w:cs="Tahoma"/>
          <w:color w:val="333333" w:themeColor="text1"/>
          <w:sz w:val="22"/>
          <w:szCs w:val="22"/>
        </w:rPr>
        <w:t>eine spannende und überraschend reale Entdeckungsreise in die Welt der heimischen Wildtiere</w:t>
      </w:r>
      <w:r w:rsidR="00A94FE1">
        <w:rPr>
          <w:rFonts w:ascii="Tahoma" w:hAnsi="Tahoma" w:cs="Tahoma"/>
          <w:color w:val="333333" w:themeColor="text1"/>
          <w:sz w:val="22"/>
          <w:szCs w:val="22"/>
        </w:rPr>
        <w:t xml:space="preserve"> ermöglicht.</w:t>
      </w:r>
      <w:r w:rsidR="0052042C">
        <w:rPr>
          <w:rFonts w:ascii="Aptos Display" w:eastAsia="Aptos" w:hAnsi="Aptos Display" w:cs="Calibri"/>
          <w:color w:val="000000"/>
        </w:rPr>
        <w:t xml:space="preserve"> </w:t>
      </w:r>
      <w:r w:rsidR="0051771E">
        <w:rPr>
          <w:rFonts w:ascii="Aptos Display" w:eastAsia="Aptos" w:hAnsi="Aptos Display" w:cs="Calibri"/>
          <w:color w:val="000000"/>
        </w:rPr>
        <w:t xml:space="preserve">Und </w:t>
      </w:r>
      <w:r w:rsidRPr="00462665">
        <w:rPr>
          <w:rFonts w:ascii="Aptos Display" w:eastAsia="Aptos" w:hAnsi="Aptos Display" w:cs="Calibri"/>
          <w:color w:val="000000"/>
        </w:rPr>
        <w:t xml:space="preserve">Bike-Familien freuen sich über Trails für jedes Alter und Niveau, inklusive E-Unterstützung und Anhänger für die Kleinsten. </w:t>
      </w:r>
    </w:p>
    <w:p w14:paraId="6077BCD7" w14:textId="4856590A" w:rsidR="00503C75" w:rsidRPr="001539F3" w:rsidRDefault="0083580E" w:rsidP="00017B68">
      <w:pPr>
        <w:spacing w:line="276" w:lineRule="auto"/>
        <w:jc w:val="both"/>
        <w:rPr>
          <w:rFonts w:ascii="Aptos Display" w:eastAsia="Aptos" w:hAnsi="Aptos Display" w:cs="Calibri"/>
          <w:color w:val="000000"/>
        </w:rPr>
      </w:pPr>
      <w:r>
        <w:rPr>
          <w:rFonts w:eastAsia="Aptos"/>
        </w:rPr>
        <w:br/>
      </w:r>
    </w:p>
    <w:p w14:paraId="5347C94E" w14:textId="2B3EDE2B" w:rsidR="00306984" w:rsidRPr="00CF3277" w:rsidRDefault="00306984" w:rsidP="00306984">
      <w:pPr>
        <w:spacing w:line="276" w:lineRule="auto"/>
        <w:jc w:val="both"/>
        <w:rPr>
          <w:rFonts w:ascii="Aptos Display" w:hAnsi="Aptos Display" w:cs="Calibri"/>
          <w:b/>
          <w:bCs/>
        </w:rPr>
      </w:pPr>
      <w:r w:rsidRPr="00CF3277">
        <w:rPr>
          <w:rFonts w:ascii="Aptos Display" w:eastAsia="Aptos" w:hAnsi="Aptos Display" w:cs="Calibri"/>
          <w:b/>
          <w:bCs/>
        </w:rPr>
        <w:t xml:space="preserve">Erfolgsfaktor </w:t>
      </w:r>
      <w:r w:rsidR="00933596">
        <w:rPr>
          <w:rFonts w:ascii="Aptos Display" w:eastAsia="Aptos" w:hAnsi="Aptos Display" w:cs="Calibri"/>
          <w:b/>
          <w:bCs/>
        </w:rPr>
        <w:t>2</w:t>
      </w:r>
      <w:r w:rsidRPr="00CF3277">
        <w:rPr>
          <w:rFonts w:ascii="Aptos Display" w:hAnsi="Aptos Display" w:cs="Calibri"/>
          <w:b/>
          <w:bCs/>
        </w:rPr>
        <w:t>: Kurze Wege, große Freiheit</w:t>
      </w:r>
    </w:p>
    <w:p w14:paraId="58EEB9BF" w14:textId="2BCC807E" w:rsidR="00BF01D9" w:rsidRPr="00CF3277" w:rsidRDefault="00306984" w:rsidP="00306984">
      <w:pPr>
        <w:spacing w:line="276" w:lineRule="auto"/>
        <w:jc w:val="both"/>
        <w:rPr>
          <w:rFonts w:ascii="Aptos Display" w:hAnsi="Aptos Display" w:cs="Calibri"/>
          <w:b/>
          <w:bCs/>
        </w:rPr>
      </w:pPr>
      <w:r w:rsidRPr="00CF3277">
        <w:rPr>
          <w:rFonts w:ascii="Aptos Display" w:hAnsi="Aptos Display" w:cs="Calibri"/>
          <w:b/>
          <w:bCs/>
        </w:rPr>
        <w:t xml:space="preserve">Wo: Tiroler </w:t>
      </w:r>
      <w:proofErr w:type="spellStart"/>
      <w:r w:rsidRPr="00CF3277">
        <w:rPr>
          <w:rFonts w:ascii="Aptos Display" w:hAnsi="Aptos Display" w:cs="Calibri"/>
          <w:b/>
          <w:bCs/>
        </w:rPr>
        <w:t>Zugspitz</w:t>
      </w:r>
      <w:proofErr w:type="spellEnd"/>
      <w:r w:rsidRPr="00CF3277">
        <w:rPr>
          <w:rFonts w:ascii="Aptos Display" w:hAnsi="Aptos Display" w:cs="Calibri"/>
          <w:b/>
          <w:bCs/>
        </w:rPr>
        <w:t xml:space="preserve"> Arena</w:t>
      </w:r>
    </w:p>
    <w:p w14:paraId="208D89C3" w14:textId="7FFABC3F" w:rsidR="00306984" w:rsidRDefault="00717090" w:rsidP="00306984">
      <w:pPr>
        <w:spacing w:line="276" w:lineRule="auto"/>
        <w:jc w:val="both"/>
        <w:rPr>
          <w:rFonts w:ascii="Aptos Display" w:hAnsi="Aptos Display" w:cs="Calibri"/>
        </w:rPr>
      </w:pPr>
      <w:r>
        <w:rPr>
          <w:rFonts w:ascii="Aptos Display" w:hAnsi="Aptos Display" w:cs="Calibri"/>
        </w:rPr>
        <w:t>Streichelzoo oder</w:t>
      </w:r>
      <w:r w:rsidR="006D1F3B">
        <w:rPr>
          <w:rFonts w:ascii="Aptos Display" w:hAnsi="Aptos Display" w:cs="Calibri"/>
        </w:rPr>
        <w:t xml:space="preserve"> </w:t>
      </w:r>
      <w:r w:rsidR="00C528A4">
        <w:rPr>
          <w:rFonts w:ascii="Aptos Display" w:hAnsi="Aptos Display" w:cs="Calibri"/>
        </w:rPr>
        <w:t>Seilrutsche</w:t>
      </w:r>
      <w:r w:rsidR="00374A10">
        <w:rPr>
          <w:rFonts w:ascii="Aptos Display" w:hAnsi="Aptos Display" w:cs="Calibri"/>
        </w:rPr>
        <w:t>?</w:t>
      </w:r>
      <w:r w:rsidR="00306984" w:rsidRPr="00203F68">
        <w:rPr>
          <w:rFonts w:ascii="Aptos Display" w:hAnsi="Aptos Display" w:cs="Calibri"/>
        </w:rPr>
        <w:t xml:space="preserve"> In der </w:t>
      </w:r>
      <w:hyperlink r:id="rId13" w:history="1">
        <w:r w:rsidR="00306984" w:rsidRPr="00113359">
          <w:rPr>
            <w:rStyle w:val="Hyperlink"/>
            <w:rFonts w:ascii="Aptos Display" w:hAnsi="Aptos Display" w:cs="Calibri"/>
          </w:rPr>
          <w:t xml:space="preserve">Tiroler </w:t>
        </w:r>
        <w:proofErr w:type="spellStart"/>
        <w:r w:rsidR="00306984" w:rsidRPr="00113359">
          <w:rPr>
            <w:rStyle w:val="Hyperlink"/>
            <w:rFonts w:ascii="Aptos Display" w:hAnsi="Aptos Display" w:cs="Calibri"/>
          </w:rPr>
          <w:t>Zugspitz</w:t>
        </w:r>
        <w:proofErr w:type="spellEnd"/>
        <w:r w:rsidR="00306984" w:rsidRPr="00113359">
          <w:rPr>
            <w:rStyle w:val="Hyperlink"/>
            <w:rFonts w:ascii="Aptos Display" w:hAnsi="Aptos Display" w:cs="Calibri"/>
          </w:rPr>
          <w:t xml:space="preserve"> Arena</w:t>
        </w:r>
      </w:hyperlink>
      <w:r w:rsidR="00306984" w:rsidRPr="00203F68">
        <w:rPr>
          <w:rFonts w:ascii="Aptos Display" w:hAnsi="Aptos Display" w:cs="Calibri"/>
        </w:rPr>
        <w:t xml:space="preserve"> geht beides. Zwischen bunten </w:t>
      </w:r>
      <w:r w:rsidR="006C19E1">
        <w:rPr>
          <w:rFonts w:ascii="Aptos Display" w:hAnsi="Aptos Display" w:cs="Calibri"/>
        </w:rPr>
        <w:t>W</w:t>
      </w:r>
      <w:r w:rsidR="00306984" w:rsidRPr="00203F68">
        <w:rPr>
          <w:rFonts w:ascii="Aptos Display" w:hAnsi="Aptos Display" w:cs="Calibri"/>
        </w:rPr>
        <w:t xml:space="preserve">äldern und leuchtenden Seen finden Familien eine Bühne für Erlebnisse jeder Geschwindigkeit. </w:t>
      </w:r>
      <w:r w:rsidR="00565250" w:rsidRPr="00565250">
        <w:rPr>
          <w:rFonts w:ascii="Aptos Display" w:hAnsi="Aptos Display" w:cs="Calibri"/>
        </w:rPr>
        <w:t xml:space="preserve">Während die Großeltern durch Lärchenhaine wandern, sausen die Kinder die Sommerrodelbahn hinab und die Jugendlichen toben über Abenteuerpfade. Anschließend </w:t>
      </w:r>
      <w:r w:rsidR="00565250" w:rsidRPr="00565250">
        <w:rPr>
          <w:rFonts w:ascii="Aptos Display" w:hAnsi="Aptos Display" w:cs="Calibri"/>
        </w:rPr>
        <w:lastRenderedPageBreak/>
        <w:t>treffen sich alle zur Jause im Alpengasthof</w:t>
      </w:r>
      <w:r w:rsidR="00306984" w:rsidRPr="00203F68">
        <w:rPr>
          <w:rFonts w:ascii="Aptos Display" w:hAnsi="Aptos Display" w:cs="Calibri"/>
        </w:rPr>
        <w:t>.</w:t>
      </w:r>
      <w:r w:rsidR="00DB7239">
        <w:rPr>
          <w:rFonts w:ascii="Aptos Display" w:hAnsi="Aptos Display" w:cs="Calibri"/>
        </w:rPr>
        <w:t xml:space="preserve"> </w:t>
      </w:r>
      <w:r w:rsidR="00306984" w:rsidRPr="00203F68">
        <w:rPr>
          <w:rFonts w:ascii="Aptos Display" w:hAnsi="Aptos Display" w:cs="Calibri"/>
        </w:rPr>
        <w:t xml:space="preserve">Sieben Orte, allesamt nah beieinander und bestens per Bus und Bahn verbunden, machen das Gebiet zu einem echten </w:t>
      </w:r>
      <w:hyperlink r:id="rId14" w:history="1">
        <w:r w:rsidR="00306984" w:rsidRPr="0046250B">
          <w:rPr>
            <w:rStyle w:val="Hyperlink"/>
            <w:rFonts w:ascii="Aptos Display" w:hAnsi="Aptos Display" w:cs="Calibri"/>
          </w:rPr>
          <w:t>Familienkosmos</w:t>
        </w:r>
      </w:hyperlink>
      <w:r w:rsidR="00306984" w:rsidRPr="00203F68">
        <w:rPr>
          <w:rFonts w:ascii="Aptos Display" w:hAnsi="Aptos Display" w:cs="Calibri"/>
        </w:rPr>
        <w:t xml:space="preserve"> ohne lange Anfahrten. Wer mal kurz „</w:t>
      </w:r>
      <w:proofErr w:type="spellStart"/>
      <w:r w:rsidR="00306984" w:rsidRPr="00203F68">
        <w:rPr>
          <w:rFonts w:ascii="Aptos Display" w:hAnsi="Aptos Display" w:cs="Calibri"/>
        </w:rPr>
        <w:t>kindfrei</w:t>
      </w:r>
      <w:proofErr w:type="spellEnd"/>
      <w:r w:rsidR="00306984" w:rsidRPr="00203F68">
        <w:rPr>
          <w:rFonts w:ascii="Aptos Display" w:hAnsi="Aptos Display" w:cs="Calibri"/>
        </w:rPr>
        <w:t>“ will: Das Kinder- und Jugendprogramm übernimmt</w:t>
      </w:r>
      <w:r w:rsidR="00565250">
        <w:rPr>
          <w:rFonts w:ascii="Aptos Display" w:hAnsi="Aptos Display" w:cs="Calibri"/>
        </w:rPr>
        <w:t xml:space="preserve"> in der Hochsaison </w:t>
      </w:r>
      <w:r w:rsidR="00306984" w:rsidRPr="00203F68">
        <w:rPr>
          <w:rFonts w:ascii="Aptos Display" w:hAnsi="Aptos Display" w:cs="Calibri"/>
        </w:rPr>
        <w:t xml:space="preserve">gern. Eltern genießen </w:t>
      </w:r>
      <w:r w:rsidR="00124577">
        <w:rPr>
          <w:rFonts w:ascii="Aptos Display" w:hAnsi="Aptos Display" w:cs="Calibri"/>
        </w:rPr>
        <w:t>dann</w:t>
      </w:r>
      <w:r w:rsidR="00306984" w:rsidRPr="00203F68">
        <w:rPr>
          <w:rFonts w:ascii="Aptos Display" w:hAnsi="Aptos Display" w:cs="Calibri"/>
        </w:rPr>
        <w:t xml:space="preserve"> Zweisamkeit oder einfach Ruhe. Das Z-Ticket sorgt für freie Fahrt mit den Bergbahnen und garantiert: Hier kommt niemand aus der Puste, nur weil er den falschen Ort gewählt hat.</w:t>
      </w:r>
    </w:p>
    <w:p w14:paraId="45FB06EF" w14:textId="77777777" w:rsidR="00B8653A" w:rsidRDefault="00B8653A" w:rsidP="00017B68">
      <w:pPr>
        <w:spacing w:line="276" w:lineRule="auto"/>
        <w:jc w:val="both"/>
        <w:rPr>
          <w:rFonts w:ascii="Aptos Display" w:hAnsi="Aptos Display" w:cs="Calibri"/>
        </w:rPr>
      </w:pPr>
    </w:p>
    <w:p w14:paraId="42DA24C9" w14:textId="77777777" w:rsidR="00404D96" w:rsidRPr="00CF3277" w:rsidRDefault="00404D96" w:rsidP="00017B68">
      <w:pPr>
        <w:spacing w:line="276" w:lineRule="auto"/>
        <w:jc w:val="both"/>
        <w:rPr>
          <w:rFonts w:ascii="Aptos Display" w:hAnsi="Aptos Display" w:cs="Calibri"/>
        </w:rPr>
      </w:pPr>
    </w:p>
    <w:p w14:paraId="770B4F10" w14:textId="4BEFEB49" w:rsidR="005D6C84" w:rsidRPr="00D91C52" w:rsidRDefault="00EF6A31" w:rsidP="3FA2C960">
      <w:pPr>
        <w:spacing w:line="276" w:lineRule="auto"/>
        <w:jc w:val="both"/>
        <w:rPr>
          <w:rFonts w:ascii="Aptos Display" w:eastAsia="Aptos" w:hAnsi="Aptos Display" w:cs="Calibri"/>
          <w:b/>
          <w:bCs/>
        </w:rPr>
      </w:pPr>
      <w:r w:rsidRPr="00D91C52">
        <w:rPr>
          <w:rFonts w:ascii="Aptos Display" w:eastAsia="Aptos" w:hAnsi="Aptos Display" w:cs="Calibri"/>
          <w:b/>
          <w:bCs/>
        </w:rPr>
        <w:t xml:space="preserve">Erfolgsfaktor </w:t>
      </w:r>
      <w:r w:rsidR="00933596" w:rsidRPr="00D91C52">
        <w:rPr>
          <w:rFonts w:ascii="Aptos Display" w:eastAsia="Aptos" w:hAnsi="Aptos Display" w:cs="Calibri"/>
          <w:b/>
          <w:bCs/>
        </w:rPr>
        <w:t>3</w:t>
      </w:r>
      <w:r w:rsidR="005D6C84" w:rsidRPr="00D91C52">
        <w:rPr>
          <w:rFonts w:ascii="Aptos Display" w:eastAsia="Aptos" w:hAnsi="Aptos Display" w:cs="Calibri"/>
          <w:b/>
          <w:bCs/>
        </w:rPr>
        <w:t xml:space="preserve">: Gemeinsame </w:t>
      </w:r>
      <w:r w:rsidR="00113359" w:rsidRPr="00D91C52">
        <w:rPr>
          <w:rFonts w:ascii="Aptos Display" w:eastAsia="Aptos" w:hAnsi="Aptos Display" w:cs="Calibri"/>
          <w:b/>
          <w:bCs/>
        </w:rPr>
        <w:t>Erlebnisse</w:t>
      </w:r>
      <w:r w:rsidR="008E30B1" w:rsidRPr="00D91C52">
        <w:rPr>
          <w:rFonts w:ascii="Aptos Display" w:eastAsia="Aptos" w:hAnsi="Aptos Display" w:cs="Calibri"/>
          <w:b/>
          <w:bCs/>
        </w:rPr>
        <w:t xml:space="preserve"> </w:t>
      </w:r>
      <w:r w:rsidR="005D6C84" w:rsidRPr="00D91C52">
        <w:rPr>
          <w:rFonts w:ascii="Aptos Display" w:eastAsia="Aptos" w:hAnsi="Aptos Display" w:cs="Calibri"/>
          <w:b/>
          <w:bCs/>
        </w:rPr>
        <w:t>verbinden</w:t>
      </w:r>
    </w:p>
    <w:p w14:paraId="13924922" w14:textId="0924E749" w:rsidR="00FB086C" w:rsidRPr="00CF3277" w:rsidRDefault="008E30B1">
      <w:pPr>
        <w:spacing w:line="276" w:lineRule="auto"/>
        <w:jc w:val="both"/>
        <w:rPr>
          <w:rFonts w:ascii="Aptos Display" w:eastAsia="Aptos" w:hAnsi="Aptos Display" w:cs="Calibri"/>
          <w:b/>
          <w:bCs/>
        </w:rPr>
      </w:pPr>
      <w:r w:rsidRPr="00CF3277">
        <w:rPr>
          <w:rFonts w:ascii="Aptos Display" w:eastAsia="Aptos" w:hAnsi="Aptos Display" w:cs="Calibri"/>
          <w:b/>
          <w:bCs/>
        </w:rPr>
        <w:t xml:space="preserve">Wo: </w:t>
      </w:r>
      <w:r w:rsidR="005D6C84" w:rsidRPr="00CF3277">
        <w:rPr>
          <w:rFonts w:ascii="Aptos Display" w:eastAsia="Aptos" w:hAnsi="Aptos Display" w:cs="Calibri"/>
          <w:b/>
          <w:bCs/>
        </w:rPr>
        <w:t>Pillerseetal</w:t>
      </w:r>
    </w:p>
    <w:p w14:paraId="109D4F79" w14:textId="5A3CAB4F" w:rsidR="00636CEB" w:rsidRPr="00E82CC3" w:rsidRDefault="2A2EB57D" w:rsidP="00636CEB">
      <w:pPr>
        <w:spacing w:line="276" w:lineRule="auto"/>
        <w:jc w:val="both"/>
        <w:rPr>
          <w:rFonts w:ascii="Aptos Display" w:eastAsia="Aptos" w:hAnsi="Aptos Display" w:cs="Calibri"/>
          <w:b/>
          <w:bCs/>
          <w:color w:val="000000"/>
        </w:rPr>
      </w:pPr>
      <w:r w:rsidRPr="2A2EB57D">
        <w:rPr>
          <w:rFonts w:ascii="Aptos Display" w:eastAsia="Aptos" w:hAnsi="Aptos Display" w:cs="Calibri"/>
          <w:color w:val="000000"/>
        </w:rPr>
        <w:t xml:space="preserve">Manche Erlebnisse schaffen es bis an den heimischen Esstisch – als Geschichten, die noch Jahre später erzählt werden. Das </w:t>
      </w:r>
      <w:hyperlink r:id="rId15">
        <w:r w:rsidRPr="2A2EB57D">
          <w:rPr>
            <w:rStyle w:val="Hyperlink"/>
            <w:rFonts w:ascii="Aptos Display" w:eastAsia="Aptos" w:hAnsi="Aptos Display" w:cs="Calibri"/>
          </w:rPr>
          <w:t>Pillerseetal</w:t>
        </w:r>
      </w:hyperlink>
      <w:r w:rsidRPr="2A2EB57D">
        <w:rPr>
          <w:rFonts w:ascii="Aptos Display" w:eastAsia="Aptos" w:hAnsi="Aptos Display" w:cs="Calibri"/>
          <w:color w:val="000000"/>
        </w:rPr>
        <w:t>, eingebettet zwischen der Steinplatte, den Loferer Steinbergen und mitten in den Kitzbüheler Alpen, liefert genau solche Stoffe.</w:t>
      </w:r>
      <w:r>
        <w:t xml:space="preserve"> </w:t>
      </w:r>
      <w:r w:rsidRPr="2A2EB57D">
        <w:rPr>
          <w:rFonts w:ascii="Aptos Display" w:eastAsia="Aptos" w:hAnsi="Aptos Display" w:cs="Calibri"/>
          <w:color w:val="000000"/>
        </w:rPr>
        <w:t xml:space="preserve">Allein das 30 Meter hohe </w:t>
      </w:r>
      <w:hyperlink r:id="rId16">
        <w:r w:rsidRPr="2A2EB57D">
          <w:rPr>
            <w:rStyle w:val="Hyperlink"/>
            <w:rFonts w:ascii="Aptos Display" w:eastAsia="Aptos" w:hAnsi="Aptos Display" w:cs="Calibri"/>
          </w:rPr>
          <w:t>Jakobskreuz</w:t>
        </w:r>
      </w:hyperlink>
      <w:r w:rsidRPr="2A2EB57D">
        <w:rPr>
          <w:rFonts w:ascii="Aptos Display" w:eastAsia="Aptos" w:hAnsi="Aptos Display" w:cs="Calibri"/>
          <w:color w:val="000000"/>
        </w:rPr>
        <w:t xml:space="preserve"> – das größte begehbare Gipfelkreuz der Welt auf der Buchensteinwand - bringt selbst Teenager zum Staunen. Während die Älteren den Kletterpark oder den Alpine Coaster in </w:t>
      </w:r>
      <w:hyperlink r:id="rId17">
        <w:r w:rsidRPr="2A2EB57D">
          <w:rPr>
            <w:rStyle w:val="Hyperlink"/>
            <w:rFonts w:ascii="Aptos Display" w:eastAsia="Aptos" w:hAnsi="Aptos Display" w:cs="Calibri"/>
          </w:rPr>
          <w:t>Timoks Wilder Welt</w:t>
        </w:r>
      </w:hyperlink>
      <w:r w:rsidRPr="2A2EB57D">
        <w:rPr>
          <w:rFonts w:ascii="Aptos Display" w:eastAsia="Aptos" w:hAnsi="Aptos Display" w:cs="Calibri"/>
          <w:color w:val="000000"/>
        </w:rPr>
        <w:t xml:space="preserve"> erobern, toben kleinere Kinder im </w:t>
      </w:r>
      <w:hyperlink r:id="rId18">
        <w:r w:rsidRPr="2A2EB57D">
          <w:rPr>
            <w:rStyle w:val="Hyperlink"/>
            <w:rFonts w:ascii="Aptos Display" w:eastAsia="Aptos" w:hAnsi="Aptos Display" w:cs="Calibri"/>
          </w:rPr>
          <w:t>Erlebnispark Familienland</w:t>
        </w:r>
      </w:hyperlink>
      <w:r w:rsidRPr="2A2EB57D">
        <w:rPr>
          <w:rFonts w:ascii="Aptos Display" w:eastAsia="Aptos" w:hAnsi="Aptos Display" w:cs="Calibri"/>
          <w:color w:val="000000"/>
        </w:rPr>
        <w:t xml:space="preserve"> oder lösen Rätsel um den Steinbergkönig.  Immer mit dabei sind die aufbuchbaren </w:t>
      </w:r>
      <w:hyperlink r:id="rId19">
        <w:r w:rsidRPr="2A2EB57D">
          <w:rPr>
            <w:rStyle w:val="Hyperlink"/>
            <w:rFonts w:ascii="Aptos Display" w:eastAsia="Aptos" w:hAnsi="Aptos Display" w:cs="Calibri"/>
          </w:rPr>
          <w:t>FamilienMomente</w:t>
        </w:r>
      </w:hyperlink>
      <w:r w:rsidRPr="2A2EB57D">
        <w:rPr>
          <w:rFonts w:ascii="Aptos Display" w:eastAsia="Aptos" w:hAnsi="Aptos Display" w:cs="Calibri"/>
          <w:color w:val="000000"/>
        </w:rPr>
        <w:t>, die von Mai bis Oktober einen klaren Preisvorteil gegenüber den regulären Eintrittspreisen gewähren. Selbst im Herbst, wenn die Wälder längst Gold und Rot leuchten, bleibt das Angebot grün. Vor allem für alle Gäste, die mit der Bahn anreisen. Ein kostenloser Bahnhofshuttle bringt sie direkt zur Unterkunft.</w:t>
      </w:r>
    </w:p>
    <w:p w14:paraId="6B05910A" w14:textId="206331BB" w:rsidR="00944FF7" w:rsidRPr="00E82CC3" w:rsidRDefault="00944FF7">
      <w:pPr>
        <w:spacing w:line="276" w:lineRule="auto"/>
        <w:jc w:val="both"/>
        <w:rPr>
          <w:rFonts w:ascii="Aptos Display" w:eastAsia="Aptos" w:hAnsi="Aptos Display" w:cs="Calibri"/>
          <w:b/>
          <w:bCs/>
          <w:color w:val="000000"/>
        </w:rPr>
      </w:pPr>
    </w:p>
    <w:sectPr w:rsidR="00944FF7" w:rsidRPr="00E82CC3" w:rsidSect="00335397">
      <w:headerReference w:type="default" r:id="rId20"/>
      <w:footerReference w:type="default" r:id="rId21"/>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9181" w14:textId="77777777" w:rsidR="002F24BB" w:rsidRDefault="002F24BB" w:rsidP="00413087">
      <w:r>
        <w:separator/>
      </w:r>
    </w:p>
  </w:endnote>
  <w:endnote w:type="continuationSeparator" w:id="0">
    <w:p w14:paraId="477216A5" w14:textId="77777777" w:rsidR="002F24BB" w:rsidRDefault="002F24BB" w:rsidP="00413087">
      <w:r>
        <w:continuationSeparator/>
      </w:r>
    </w:p>
  </w:endnote>
  <w:endnote w:type="continuationNotice" w:id="1">
    <w:p w14:paraId="46E7C92D" w14:textId="77777777" w:rsidR="002F24BB" w:rsidRDefault="002F2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notTrueType/>
    <w:pitch w:val="variable"/>
    <w:sig w:usb0="20000287" w:usb1="00000001"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1BC9" w14:textId="77777777"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72FFBABE" w14:textId="77777777" w:rsidR="005C5CF5" w:rsidRDefault="005C5CF5">
    <w:pPr>
      <w:pStyle w:val="Fuzeile"/>
    </w:pPr>
  </w:p>
  <w:p w14:paraId="57AC0B3A"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7D9F" w14:textId="77777777" w:rsidR="002F24BB" w:rsidRDefault="002F24BB" w:rsidP="00413087">
      <w:r>
        <w:separator/>
      </w:r>
    </w:p>
  </w:footnote>
  <w:footnote w:type="continuationSeparator" w:id="0">
    <w:p w14:paraId="7B5BCAC9" w14:textId="77777777" w:rsidR="002F24BB" w:rsidRDefault="002F24BB" w:rsidP="00413087">
      <w:r>
        <w:continuationSeparator/>
      </w:r>
    </w:p>
  </w:footnote>
  <w:footnote w:type="continuationNotice" w:id="1">
    <w:p w14:paraId="31E4239D" w14:textId="77777777" w:rsidR="002F24BB" w:rsidRDefault="002F2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1756"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rPr>
      <w:drawing>
        <wp:anchor distT="0" distB="0" distL="114300" distR="114300" simplePos="0" relativeHeight="251658240" behindDoc="1" locked="0" layoutInCell="1" allowOverlap="1" wp14:anchorId="5C632DC6" wp14:editId="63DFDEF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1144E090"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1A67AF23"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16B683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72CDD630"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FF"/>
    <w:rsid w:val="00000178"/>
    <w:rsid w:val="000014BA"/>
    <w:rsid w:val="000015C1"/>
    <w:rsid w:val="00002145"/>
    <w:rsid w:val="0000407A"/>
    <w:rsid w:val="00005BC9"/>
    <w:rsid w:val="0000712A"/>
    <w:rsid w:val="0001214D"/>
    <w:rsid w:val="000157EB"/>
    <w:rsid w:val="00015B05"/>
    <w:rsid w:val="0001614E"/>
    <w:rsid w:val="00017B68"/>
    <w:rsid w:val="00020905"/>
    <w:rsid w:val="0002492F"/>
    <w:rsid w:val="00027862"/>
    <w:rsid w:val="000305A4"/>
    <w:rsid w:val="00036405"/>
    <w:rsid w:val="00036501"/>
    <w:rsid w:val="00040DA2"/>
    <w:rsid w:val="00040F64"/>
    <w:rsid w:val="00041BAE"/>
    <w:rsid w:val="0004558C"/>
    <w:rsid w:val="000506CE"/>
    <w:rsid w:val="000520CA"/>
    <w:rsid w:val="000535F5"/>
    <w:rsid w:val="00053D57"/>
    <w:rsid w:val="000550D3"/>
    <w:rsid w:val="00055C59"/>
    <w:rsid w:val="00061CF7"/>
    <w:rsid w:val="000631E3"/>
    <w:rsid w:val="00064112"/>
    <w:rsid w:val="00066313"/>
    <w:rsid w:val="00066645"/>
    <w:rsid w:val="00066AFD"/>
    <w:rsid w:val="0007005B"/>
    <w:rsid w:val="00071E15"/>
    <w:rsid w:val="0007238E"/>
    <w:rsid w:val="00076623"/>
    <w:rsid w:val="00077554"/>
    <w:rsid w:val="00081069"/>
    <w:rsid w:val="0008128A"/>
    <w:rsid w:val="0008325E"/>
    <w:rsid w:val="00083C3C"/>
    <w:rsid w:val="00085934"/>
    <w:rsid w:val="0009013D"/>
    <w:rsid w:val="00090CFD"/>
    <w:rsid w:val="000913C0"/>
    <w:rsid w:val="00096312"/>
    <w:rsid w:val="00096A14"/>
    <w:rsid w:val="000A030B"/>
    <w:rsid w:val="000A1244"/>
    <w:rsid w:val="000A1BC5"/>
    <w:rsid w:val="000A205D"/>
    <w:rsid w:val="000A47D6"/>
    <w:rsid w:val="000A5579"/>
    <w:rsid w:val="000A66C0"/>
    <w:rsid w:val="000A6857"/>
    <w:rsid w:val="000A798E"/>
    <w:rsid w:val="000B1ED7"/>
    <w:rsid w:val="000B2DC6"/>
    <w:rsid w:val="000B5C2D"/>
    <w:rsid w:val="000B6FB8"/>
    <w:rsid w:val="000B7EA6"/>
    <w:rsid w:val="000C00EE"/>
    <w:rsid w:val="000C03E3"/>
    <w:rsid w:val="000C61EF"/>
    <w:rsid w:val="000D0C11"/>
    <w:rsid w:val="000D10B9"/>
    <w:rsid w:val="000D1AB1"/>
    <w:rsid w:val="000D5D04"/>
    <w:rsid w:val="000E10FE"/>
    <w:rsid w:val="000E1714"/>
    <w:rsid w:val="000E2C0D"/>
    <w:rsid w:val="000E2CE5"/>
    <w:rsid w:val="000E57C0"/>
    <w:rsid w:val="000E751C"/>
    <w:rsid w:val="000F1A9E"/>
    <w:rsid w:val="000F3D5D"/>
    <w:rsid w:val="000F4D3F"/>
    <w:rsid w:val="000F6A86"/>
    <w:rsid w:val="001007AF"/>
    <w:rsid w:val="0010132B"/>
    <w:rsid w:val="00103A2E"/>
    <w:rsid w:val="00103AD2"/>
    <w:rsid w:val="001066DF"/>
    <w:rsid w:val="00107161"/>
    <w:rsid w:val="0010796E"/>
    <w:rsid w:val="00112D09"/>
    <w:rsid w:val="00112F04"/>
    <w:rsid w:val="00113359"/>
    <w:rsid w:val="001153A1"/>
    <w:rsid w:val="00115E1C"/>
    <w:rsid w:val="0011769B"/>
    <w:rsid w:val="0012086C"/>
    <w:rsid w:val="00120CB7"/>
    <w:rsid w:val="00122771"/>
    <w:rsid w:val="0012389B"/>
    <w:rsid w:val="00123CEB"/>
    <w:rsid w:val="00124577"/>
    <w:rsid w:val="00124BE2"/>
    <w:rsid w:val="00126E26"/>
    <w:rsid w:val="001278DA"/>
    <w:rsid w:val="00130441"/>
    <w:rsid w:val="001311F0"/>
    <w:rsid w:val="001316C1"/>
    <w:rsid w:val="001342B4"/>
    <w:rsid w:val="00134564"/>
    <w:rsid w:val="00136626"/>
    <w:rsid w:val="001376AE"/>
    <w:rsid w:val="00137752"/>
    <w:rsid w:val="0014027A"/>
    <w:rsid w:val="00143B1F"/>
    <w:rsid w:val="00144D57"/>
    <w:rsid w:val="00146C9F"/>
    <w:rsid w:val="00152958"/>
    <w:rsid w:val="001539F3"/>
    <w:rsid w:val="00153F8E"/>
    <w:rsid w:val="00155EF7"/>
    <w:rsid w:val="001574F4"/>
    <w:rsid w:val="00166C94"/>
    <w:rsid w:val="00171306"/>
    <w:rsid w:val="0017259E"/>
    <w:rsid w:val="00173E64"/>
    <w:rsid w:val="00176C46"/>
    <w:rsid w:val="00180F28"/>
    <w:rsid w:val="00182BB8"/>
    <w:rsid w:val="00182F59"/>
    <w:rsid w:val="00184572"/>
    <w:rsid w:val="001878DA"/>
    <w:rsid w:val="00190EEC"/>
    <w:rsid w:val="0019123A"/>
    <w:rsid w:val="0019443E"/>
    <w:rsid w:val="001A0F51"/>
    <w:rsid w:val="001A1560"/>
    <w:rsid w:val="001A2022"/>
    <w:rsid w:val="001A20C6"/>
    <w:rsid w:val="001A3217"/>
    <w:rsid w:val="001A34D7"/>
    <w:rsid w:val="001A3BA8"/>
    <w:rsid w:val="001A4C71"/>
    <w:rsid w:val="001A4CF8"/>
    <w:rsid w:val="001A626E"/>
    <w:rsid w:val="001A690A"/>
    <w:rsid w:val="001B5ED0"/>
    <w:rsid w:val="001B716B"/>
    <w:rsid w:val="001C0B44"/>
    <w:rsid w:val="001C243E"/>
    <w:rsid w:val="001C2F27"/>
    <w:rsid w:val="001C41A2"/>
    <w:rsid w:val="001C42FB"/>
    <w:rsid w:val="001D01E0"/>
    <w:rsid w:val="001D1BE8"/>
    <w:rsid w:val="001D39E5"/>
    <w:rsid w:val="001D65BE"/>
    <w:rsid w:val="001D7CEF"/>
    <w:rsid w:val="001E0A79"/>
    <w:rsid w:val="001E1E51"/>
    <w:rsid w:val="001E25E3"/>
    <w:rsid w:val="001E5F29"/>
    <w:rsid w:val="001E7A0A"/>
    <w:rsid w:val="001E7BE0"/>
    <w:rsid w:val="001F096F"/>
    <w:rsid w:val="001F0A44"/>
    <w:rsid w:val="001F3ECF"/>
    <w:rsid w:val="002033A0"/>
    <w:rsid w:val="00203483"/>
    <w:rsid w:val="00203F68"/>
    <w:rsid w:val="0020555C"/>
    <w:rsid w:val="00207D03"/>
    <w:rsid w:val="002105E9"/>
    <w:rsid w:val="00212406"/>
    <w:rsid w:val="00213926"/>
    <w:rsid w:val="00216969"/>
    <w:rsid w:val="002329AA"/>
    <w:rsid w:val="00233D52"/>
    <w:rsid w:val="002352DF"/>
    <w:rsid w:val="00243790"/>
    <w:rsid w:val="002451BD"/>
    <w:rsid w:val="00246313"/>
    <w:rsid w:val="00247D56"/>
    <w:rsid w:val="00254C96"/>
    <w:rsid w:val="00256263"/>
    <w:rsid w:val="00256674"/>
    <w:rsid w:val="00262EE1"/>
    <w:rsid w:val="00263884"/>
    <w:rsid w:val="002643B8"/>
    <w:rsid w:val="00267260"/>
    <w:rsid w:val="002678B6"/>
    <w:rsid w:val="00272AF2"/>
    <w:rsid w:val="00275278"/>
    <w:rsid w:val="0027684C"/>
    <w:rsid w:val="002768FE"/>
    <w:rsid w:val="00280260"/>
    <w:rsid w:val="0028462F"/>
    <w:rsid w:val="00285EA2"/>
    <w:rsid w:val="00287439"/>
    <w:rsid w:val="002878D3"/>
    <w:rsid w:val="00290075"/>
    <w:rsid w:val="002913C0"/>
    <w:rsid w:val="0029239E"/>
    <w:rsid w:val="00294BA4"/>
    <w:rsid w:val="00294FBF"/>
    <w:rsid w:val="0029672E"/>
    <w:rsid w:val="002974EE"/>
    <w:rsid w:val="002A03B1"/>
    <w:rsid w:val="002A2013"/>
    <w:rsid w:val="002A2D8B"/>
    <w:rsid w:val="002B1510"/>
    <w:rsid w:val="002B2718"/>
    <w:rsid w:val="002B3143"/>
    <w:rsid w:val="002B42D9"/>
    <w:rsid w:val="002B7277"/>
    <w:rsid w:val="002C1BCF"/>
    <w:rsid w:val="002C5FC9"/>
    <w:rsid w:val="002C6CDD"/>
    <w:rsid w:val="002C70BE"/>
    <w:rsid w:val="002D0970"/>
    <w:rsid w:val="002D21B1"/>
    <w:rsid w:val="002D4E30"/>
    <w:rsid w:val="002E138A"/>
    <w:rsid w:val="002E2446"/>
    <w:rsid w:val="002E40EE"/>
    <w:rsid w:val="002E4205"/>
    <w:rsid w:val="002E5DC2"/>
    <w:rsid w:val="002F24BB"/>
    <w:rsid w:val="002F6A5F"/>
    <w:rsid w:val="002F72CA"/>
    <w:rsid w:val="00301E7F"/>
    <w:rsid w:val="0030226D"/>
    <w:rsid w:val="00303709"/>
    <w:rsid w:val="00303D4C"/>
    <w:rsid w:val="00306984"/>
    <w:rsid w:val="00316554"/>
    <w:rsid w:val="00317E8C"/>
    <w:rsid w:val="00321CE5"/>
    <w:rsid w:val="0032332E"/>
    <w:rsid w:val="00323C6C"/>
    <w:rsid w:val="00325716"/>
    <w:rsid w:val="00330982"/>
    <w:rsid w:val="0033261C"/>
    <w:rsid w:val="00335397"/>
    <w:rsid w:val="0034181B"/>
    <w:rsid w:val="00341E5F"/>
    <w:rsid w:val="00343D91"/>
    <w:rsid w:val="00345147"/>
    <w:rsid w:val="00354C19"/>
    <w:rsid w:val="00360ABF"/>
    <w:rsid w:val="00360C2B"/>
    <w:rsid w:val="00360EB5"/>
    <w:rsid w:val="0036115F"/>
    <w:rsid w:val="00362558"/>
    <w:rsid w:val="00371D22"/>
    <w:rsid w:val="0037371C"/>
    <w:rsid w:val="00373C63"/>
    <w:rsid w:val="00374A10"/>
    <w:rsid w:val="00377580"/>
    <w:rsid w:val="003806EF"/>
    <w:rsid w:val="00385D8E"/>
    <w:rsid w:val="003907A4"/>
    <w:rsid w:val="00394628"/>
    <w:rsid w:val="0039679B"/>
    <w:rsid w:val="00397025"/>
    <w:rsid w:val="00397486"/>
    <w:rsid w:val="003A0CD0"/>
    <w:rsid w:val="003A2C8C"/>
    <w:rsid w:val="003A4272"/>
    <w:rsid w:val="003A6E7E"/>
    <w:rsid w:val="003B01F8"/>
    <w:rsid w:val="003B0476"/>
    <w:rsid w:val="003B05C9"/>
    <w:rsid w:val="003B1F19"/>
    <w:rsid w:val="003B5C7E"/>
    <w:rsid w:val="003C1C1C"/>
    <w:rsid w:val="003C4085"/>
    <w:rsid w:val="003C4122"/>
    <w:rsid w:val="003C4C45"/>
    <w:rsid w:val="003C4E4E"/>
    <w:rsid w:val="003C7065"/>
    <w:rsid w:val="003C7724"/>
    <w:rsid w:val="003D0DC2"/>
    <w:rsid w:val="003D3F75"/>
    <w:rsid w:val="003D5F01"/>
    <w:rsid w:val="003E2EF4"/>
    <w:rsid w:val="003E3601"/>
    <w:rsid w:val="003E3A90"/>
    <w:rsid w:val="003E625E"/>
    <w:rsid w:val="003E660A"/>
    <w:rsid w:val="003E6B0B"/>
    <w:rsid w:val="003E7224"/>
    <w:rsid w:val="003F02B1"/>
    <w:rsid w:val="003F067F"/>
    <w:rsid w:val="003F44EC"/>
    <w:rsid w:val="003F67F5"/>
    <w:rsid w:val="00401C51"/>
    <w:rsid w:val="00402854"/>
    <w:rsid w:val="00404D96"/>
    <w:rsid w:val="00404E4F"/>
    <w:rsid w:val="00413087"/>
    <w:rsid w:val="00415D0B"/>
    <w:rsid w:val="00416307"/>
    <w:rsid w:val="00417687"/>
    <w:rsid w:val="00417BE3"/>
    <w:rsid w:val="004217F9"/>
    <w:rsid w:val="00422417"/>
    <w:rsid w:val="00422578"/>
    <w:rsid w:val="00423677"/>
    <w:rsid w:val="00426255"/>
    <w:rsid w:val="0043093C"/>
    <w:rsid w:val="0043392F"/>
    <w:rsid w:val="00435FB0"/>
    <w:rsid w:val="00442C1C"/>
    <w:rsid w:val="00443E9B"/>
    <w:rsid w:val="004457A3"/>
    <w:rsid w:val="00446378"/>
    <w:rsid w:val="00447683"/>
    <w:rsid w:val="00450105"/>
    <w:rsid w:val="0045026A"/>
    <w:rsid w:val="00450F4E"/>
    <w:rsid w:val="00451849"/>
    <w:rsid w:val="00454068"/>
    <w:rsid w:val="0045767C"/>
    <w:rsid w:val="00457E82"/>
    <w:rsid w:val="0046250B"/>
    <w:rsid w:val="00462665"/>
    <w:rsid w:val="00462C8C"/>
    <w:rsid w:val="00465ECC"/>
    <w:rsid w:val="004707D3"/>
    <w:rsid w:val="00471DE3"/>
    <w:rsid w:val="0047234B"/>
    <w:rsid w:val="00472988"/>
    <w:rsid w:val="00473650"/>
    <w:rsid w:val="00474F9A"/>
    <w:rsid w:val="004759A5"/>
    <w:rsid w:val="004765CA"/>
    <w:rsid w:val="00477DE1"/>
    <w:rsid w:val="0048405F"/>
    <w:rsid w:val="004848BD"/>
    <w:rsid w:val="00484B5A"/>
    <w:rsid w:val="00484B88"/>
    <w:rsid w:val="004853AB"/>
    <w:rsid w:val="004860DE"/>
    <w:rsid w:val="00491559"/>
    <w:rsid w:val="00491B42"/>
    <w:rsid w:val="00492200"/>
    <w:rsid w:val="00493BD8"/>
    <w:rsid w:val="00494ADF"/>
    <w:rsid w:val="00495C3F"/>
    <w:rsid w:val="004A0810"/>
    <w:rsid w:val="004A1894"/>
    <w:rsid w:val="004A2B41"/>
    <w:rsid w:val="004A3210"/>
    <w:rsid w:val="004A5D8B"/>
    <w:rsid w:val="004A7568"/>
    <w:rsid w:val="004A75EC"/>
    <w:rsid w:val="004B3C96"/>
    <w:rsid w:val="004B4C54"/>
    <w:rsid w:val="004B5141"/>
    <w:rsid w:val="004B556A"/>
    <w:rsid w:val="004C0095"/>
    <w:rsid w:val="004C078B"/>
    <w:rsid w:val="004C1D30"/>
    <w:rsid w:val="004C2B10"/>
    <w:rsid w:val="004C37B5"/>
    <w:rsid w:val="004C5010"/>
    <w:rsid w:val="004C6450"/>
    <w:rsid w:val="004C6DCB"/>
    <w:rsid w:val="004C71F5"/>
    <w:rsid w:val="004D146D"/>
    <w:rsid w:val="004D2F89"/>
    <w:rsid w:val="004D3E7D"/>
    <w:rsid w:val="004D4AD2"/>
    <w:rsid w:val="004D6AEF"/>
    <w:rsid w:val="004D7121"/>
    <w:rsid w:val="004D7623"/>
    <w:rsid w:val="004E4256"/>
    <w:rsid w:val="004E581B"/>
    <w:rsid w:val="004E5FFD"/>
    <w:rsid w:val="004E6099"/>
    <w:rsid w:val="004E7DAD"/>
    <w:rsid w:val="004F15FB"/>
    <w:rsid w:val="004F21AE"/>
    <w:rsid w:val="004F312B"/>
    <w:rsid w:val="004F3159"/>
    <w:rsid w:val="004F56C1"/>
    <w:rsid w:val="005005A7"/>
    <w:rsid w:val="00500AF3"/>
    <w:rsid w:val="00500CA0"/>
    <w:rsid w:val="00501684"/>
    <w:rsid w:val="005018B8"/>
    <w:rsid w:val="00502F69"/>
    <w:rsid w:val="00503C75"/>
    <w:rsid w:val="00505B8F"/>
    <w:rsid w:val="00506DFF"/>
    <w:rsid w:val="005078D6"/>
    <w:rsid w:val="005127E8"/>
    <w:rsid w:val="00513D9D"/>
    <w:rsid w:val="00517589"/>
    <w:rsid w:val="0051771E"/>
    <w:rsid w:val="00517B51"/>
    <w:rsid w:val="0052042C"/>
    <w:rsid w:val="00521121"/>
    <w:rsid w:val="00526AD7"/>
    <w:rsid w:val="0052753A"/>
    <w:rsid w:val="005309DB"/>
    <w:rsid w:val="00533151"/>
    <w:rsid w:val="00533988"/>
    <w:rsid w:val="00534E96"/>
    <w:rsid w:val="00536082"/>
    <w:rsid w:val="00536D2F"/>
    <w:rsid w:val="0053782F"/>
    <w:rsid w:val="005415AD"/>
    <w:rsid w:val="005443C8"/>
    <w:rsid w:val="00545ADE"/>
    <w:rsid w:val="00556935"/>
    <w:rsid w:val="00556B0D"/>
    <w:rsid w:val="00557D8D"/>
    <w:rsid w:val="00561610"/>
    <w:rsid w:val="00562795"/>
    <w:rsid w:val="00564692"/>
    <w:rsid w:val="00565250"/>
    <w:rsid w:val="0056574D"/>
    <w:rsid w:val="005707A6"/>
    <w:rsid w:val="005708D1"/>
    <w:rsid w:val="00570BBF"/>
    <w:rsid w:val="005711CF"/>
    <w:rsid w:val="00571C0E"/>
    <w:rsid w:val="00572BEC"/>
    <w:rsid w:val="00572FFC"/>
    <w:rsid w:val="00574A2C"/>
    <w:rsid w:val="00574B68"/>
    <w:rsid w:val="0057560F"/>
    <w:rsid w:val="00576218"/>
    <w:rsid w:val="00582C17"/>
    <w:rsid w:val="00582CEE"/>
    <w:rsid w:val="00584F84"/>
    <w:rsid w:val="0058654B"/>
    <w:rsid w:val="00591DF6"/>
    <w:rsid w:val="005A115A"/>
    <w:rsid w:val="005A1676"/>
    <w:rsid w:val="005A3DD4"/>
    <w:rsid w:val="005A3FB0"/>
    <w:rsid w:val="005A6602"/>
    <w:rsid w:val="005A782C"/>
    <w:rsid w:val="005B2E71"/>
    <w:rsid w:val="005B3252"/>
    <w:rsid w:val="005C06F3"/>
    <w:rsid w:val="005C146C"/>
    <w:rsid w:val="005C17D4"/>
    <w:rsid w:val="005C3D53"/>
    <w:rsid w:val="005C4976"/>
    <w:rsid w:val="005C5B45"/>
    <w:rsid w:val="005C5CF5"/>
    <w:rsid w:val="005C5D8B"/>
    <w:rsid w:val="005C5EF2"/>
    <w:rsid w:val="005D030C"/>
    <w:rsid w:val="005D0D0F"/>
    <w:rsid w:val="005D1032"/>
    <w:rsid w:val="005D24FA"/>
    <w:rsid w:val="005D2563"/>
    <w:rsid w:val="005D29E7"/>
    <w:rsid w:val="005D3E29"/>
    <w:rsid w:val="005D6C84"/>
    <w:rsid w:val="005E080E"/>
    <w:rsid w:val="005E2E6E"/>
    <w:rsid w:val="005E4CC5"/>
    <w:rsid w:val="005E5233"/>
    <w:rsid w:val="005F17C1"/>
    <w:rsid w:val="005F21EB"/>
    <w:rsid w:val="005F3089"/>
    <w:rsid w:val="005F4E45"/>
    <w:rsid w:val="005F553F"/>
    <w:rsid w:val="005F7989"/>
    <w:rsid w:val="00603470"/>
    <w:rsid w:val="00605FA1"/>
    <w:rsid w:val="00606F54"/>
    <w:rsid w:val="00610CEE"/>
    <w:rsid w:val="00612B0F"/>
    <w:rsid w:val="006136AB"/>
    <w:rsid w:val="006138CE"/>
    <w:rsid w:val="006144F8"/>
    <w:rsid w:val="006148E9"/>
    <w:rsid w:val="00620A3D"/>
    <w:rsid w:val="006213D7"/>
    <w:rsid w:val="00622B6F"/>
    <w:rsid w:val="006253FE"/>
    <w:rsid w:val="00626759"/>
    <w:rsid w:val="0063466A"/>
    <w:rsid w:val="006347D1"/>
    <w:rsid w:val="00636938"/>
    <w:rsid w:val="00636CEB"/>
    <w:rsid w:val="006373E1"/>
    <w:rsid w:val="00641B64"/>
    <w:rsid w:val="00644448"/>
    <w:rsid w:val="00646BE6"/>
    <w:rsid w:val="0065578D"/>
    <w:rsid w:val="00660672"/>
    <w:rsid w:val="00660976"/>
    <w:rsid w:val="00661456"/>
    <w:rsid w:val="0066147D"/>
    <w:rsid w:val="00661ACB"/>
    <w:rsid w:val="00663368"/>
    <w:rsid w:val="00666360"/>
    <w:rsid w:val="00666719"/>
    <w:rsid w:val="006668BA"/>
    <w:rsid w:val="0067405E"/>
    <w:rsid w:val="00674331"/>
    <w:rsid w:val="006762F6"/>
    <w:rsid w:val="006767FC"/>
    <w:rsid w:val="0068071D"/>
    <w:rsid w:val="00680DA2"/>
    <w:rsid w:val="00681A78"/>
    <w:rsid w:val="00683AB1"/>
    <w:rsid w:val="00684712"/>
    <w:rsid w:val="00686DF3"/>
    <w:rsid w:val="00687003"/>
    <w:rsid w:val="00694162"/>
    <w:rsid w:val="00694244"/>
    <w:rsid w:val="006943CE"/>
    <w:rsid w:val="006964B7"/>
    <w:rsid w:val="006A193B"/>
    <w:rsid w:val="006A2C48"/>
    <w:rsid w:val="006A3C70"/>
    <w:rsid w:val="006A4AD9"/>
    <w:rsid w:val="006A5D50"/>
    <w:rsid w:val="006A71BE"/>
    <w:rsid w:val="006A729D"/>
    <w:rsid w:val="006B2D92"/>
    <w:rsid w:val="006B4263"/>
    <w:rsid w:val="006B5BCF"/>
    <w:rsid w:val="006B5C71"/>
    <w:rsid w:val="006B6BD7"/>
    <w:rsid w:val="006B7690"/>
    <w:rsid w:val="006C19E1"/>
    <w:rsid w:val="006C2288"/>
    <w:rsid w:val="006C3CAB"/>
    <w:rsid w:val="006C4430"/>
    <w:rsid w:val="006C607A"/>
    <w:rsid w:val="006D051C"/>
    <w:rsid w:val="006D1EFC"/>
    <w:rsid w:val="006D1F3B"/>
    <w:rsid w:val="006D2A8F"/>
    <w:rsid w:val="006D5F6B"/>
    <w:rsid w:val="006D6917"/>
    <w:rsid w:val="006D7D83"/>
    <w:rsid w:val="006E0593"/>
    <w:rsid w:val="006E1492"/>
    <w:rsid w:val="006E14E7"/>
    <w:rsid w:val="006F2417"/>
    <w:rsid w:val="006F2A39"/>
    <w:rsid w:val="006F56F4"/>
    <w:rsid w:val="006F607F"/>
    <w:rsid w:val="006F66A0"/>
    <w:rsid w:val="006F7E78"/>
    <w:rsid w:val="00701A94"/>
    <w:rsid w:val="007048AE"/>
    <w:rsid w:val="00704F4A"/>
    <w:rsid w:val="007057DC"/>
    <w:rsid w:val="00711B86"/>
    <w:rsid w:val="0071438C"/>
    <w:rsid w:val="00714DEF"/>
    <w:rsid w:val="00716BF1"/>
    <w:rsid w:val="00717090"/>
    <w:rsid w:val="0071793B"/>
    <w:rsid w:val="007211C0"/>
    <w:rsid w:val="00723798"/>
    <w:rsid w:val="00726930"/>
    <w:rsid w:val="00730DFD"/>
    <w:rsid w:val="00731252"/>
    <w:rsid w:val="00731BAF"/>
    <w:rsid w:val="00732EB2"/>
    <w:rsid w:val="00733FEE"/>
    <w:rsid w:val="0073519B"/>
    <w:rsid w:val="007376A3"/>
    <w:rsid w:val="00740268"/>
    <w:rsid w:val="00740EE9"/>
    <w:rsid w:val="007442B7"/>
    <w:rsid w:val="00745B78"/>
    <w:rsid w:val="00747C4A"/>
    <w:rsid w:val="0075053A"/>
    <w:rsid w:val="007505AA"/>
    <w:rsid w:val="00752BFA"/>
    <w:rsid w:val="00754843"/>
    <w:rsid w:val="00755D11"/>
    <w:rsid w:val="00760075"/>
    <w:rsid w:val="00760C31"/>
    <w:rsid w:val="007633E8"/>
    <w:rsid w:val="00765742"/>
    <w:rsid w:val="00765EF6"/>
    <w:rsid w:val="00766E65"/>
    <w:rsid w:val="00767A2B"/>
    <w:rsid w:val="0077264F"/>
    <w:rsid w:val="00773B1B"/>
    <w:rsid w:val="00773FC4"/>
    <w:rsid w:val="007744E8"/>
    <w:rsid w:val="007749A9"/>
    <w:rsid w:val="00777E98"/>
    <w:rsid w:val="00780A23"/>
    <w:rsid w:val="007833A0"/>
    <w:rsid w:val="00783E82"/>
    <w:rsid w:val="007864B3"/>
    <w:rsid w:val="007911A3"/>
    <w:rsid w:val="00791D5C"/>
    <w:rsid w:val="0079599C"/>
    <w:rsid w:val="00795D1C"/>
    <w:rsid w:val="00796CD6"/>
    <w:rsid w:val="007A4867"/>
    <w:rsid w:val="007A60B5"/>
    <w:rsid w:val="007A6D03"/>
    <w:rsid w:val="007A6D45"/>
    <w:rsid w:val="007A787C"/>
    <w:rsid w:val="007A790F"/>
    <w:rsid w:val="007B6928"/>
    <w:rsid w:val="007B73C1"/>
    <w:rsid w:val="007C04BB"/>
    <w:rsid w:val="007C0CB0"/>
    <w:rsid w:val="007C4107"/>
    <w:rsid w:val="007D0616"/>
    <w:rsid w:val="007D0A1D"/>
    <w:rsid w:val="007D36FB"/>
    <w:rsid w:val="007D376E"/>
    <w:rsid w:val="007D624F"/>
    <w:rsid w:val="007E1EE8"/>
    <w:rsid w:val="007E3D1A"/>
    <w:rsid w:val="007E65D7"/>
    <w:rsid w:val="007E751B"/>
    <w:rsid w:val="007F1812"/>
    <w:rsid w:val="007F202A"/>
    <w:rsid w:val="007F2632"/>
    <w:rsid w:val="007F63AA"/>
    <w:rsid w:val="00800AF0"/>
    <w:rsid w:val="00801025"/>
    <w:rsid w:val="008017A1"/>
    <w:rsid w:val="00801F74"/>
    <w:rsid w:val="00806A99"/>
    <w:rsid w:val="008100E7"/>
    <w:rsid w:val="0081053A"/>
    <w:rsid w:val="00811EAC"/>
    <w:rsid w:val="0081395B"/>
    <w:rsid w:val="00815386"/>
    <w:rsid w:val="00815F9C"/>
    <w:rsid w:val="0082366A"/>
    <w:rsid w:val="008264E3"/>
    <w:rsid w:val="00827CD4"/>
    <w:rsid w:val="0083012D"/>
    <w:rsid w:val="008312EE"/>
    <w:rsid w:val="008314D8"/>
    <w:rsid w:val="00833ACC"/>
    <w:rsid w:val="008356DA"/>
    <w:rsid w:val="0083580E"/>
    <w:rsid w:val="008429DF"/>
    <w:rsid w:val="0084671B"/>
    <w:rsid w:val="00846CEE"/>
    <w:rsid w:val="00847B4B"/>
    <w:rsid w:val="00854373"/>
    <w:rsid w:val="00856065"/>
    <w:rsid w:val="00856B14"/>
    <w:rsid w:val="00862327"/>
    <w:rsid w:val="00862509"/>
    <w:rsid w:val="00863889"/>
    <w:rsid w:val="00866D29"/>
    <w:rsid w:val="00866E7A"/>
    <w:rsid w:val="00870C9D"/>
    <w:rsid w:val="00871BA9"/>
    <w:rsid w:val="00881C64"/>
    <w:rsid w:val="0088308F"/>
    <w:rsid w:val="00885247"/>
    <w:rsid w:val="00885C53"/>
    <w:rsid w:val="0089267D"/>
    <w:rsid w:val="008A3DFF"/>
    <w:rsid w:val="008A44DE"/>
    <w:rsid w:val="008A632E"/>
    <w:rsid w:val="008A7A02"/>
    <w:rsid w:val="008B08A3"/>
    <w:rsid w:val="008B1D68"/>
    <w:rsid w:val="008B2375"/>
    <w:rsid w:val="008B373B"/>
    <w:rsid w:val="008B4B76"/>
    <w:rsid w:val="008B5ED0"/>
    <w:rsid w:val="008B602C"/>
    <w:rsid w:val="008B6BE6"/>
    <w:rsid w:val="008C2916"/>
    <w:rsid w:val="008C7A2F"/>
    <w:rsid w:val="008D17E6"/>
    <w:rsid w:val="008D1841"/>
    <w:rsid w:val="008D6B34"/>
    <w:rsid w:val="008D7AEA"/>
    <w:rsid w:val="008D7E08"/>
    <w:rsid w:val="008E23A2"/>
    <w:rsid w:val="008E30B1"/>
    <w:rsid w:val="008E594E"/>
    <w:rsid w:val="008E5954"/>
    <w:rsid w:val="008E59D5"/>
    <w:rsid w:val="008F0F13"/>
    <w:rsid w:val="008F282F"/>
    <w:rsid w:val="008F5A10"/>
    <w:rsid w:val="0090103E"/>
    <w:rsid w:val="009015B6"/>
    <w:rsid w:val="009025FC"/>
    <w:rsid w:val="0090292F"/>
    <w:rsid w:val="00902BFF"/>
    <w:rsid w:val="0090459B"/>
    <w:rsid w:val="00906DAB"/>
    <w:rsid w:val="009141AB"/>
    <w:rsid w:val="009157A6"/>
    <w:rsid w:val="00915C50"/>
    <w:rsid w:val="00915F11"/>
    <w:rsid w:val="00915FA7"/>
    <w:rsid w:val="00922BE7"/>
    <w:rsid w:val="00922ED4"/>
    <w:rsid w:val="009236C0"/>
    <w:rsid w:val="0092668E"/>
    <w:rsid w:val="00932E22"/>
    <w:rsid w:val="00933596"/>
    <w:rsid w:val="00933629"/>
    <w:rsid w:val="00936281"/>
    <w:rsid w:val="0094084A"/>
    <w:rsid w:val="00943980"/>
    <w:rsid w:val="00944F7E"/>
    <w:rsid w:val="00944FF7"/>
    <w:rsid w:val="00950DCE"/>
    <w:rsid w:val="009516B7"/>
    <w:rsid w:val="0095304C"/>
    <w:rsid w:val="00953EF7"/>
    <w:rsid w:val="009574EA"/>
    <w:rsid w:val="00961383"/>
    <w:rsid w:val="00962F81"/>
    <w:rsid w:val="00971FBB"/>
    <w:rsid w:val="0097263E"/>
    <w:rsid w:val="00972D61"/>
    <w:rsid w:val="009741FE"/>
    <w:rsid w:val="00974433"/>
    <w:rsid w:val="0098594A"/>
    <w:rsid w:val="009876FA"/>
    <w:rsid w:val="00991457"/>
    <w:rsid w:val="009928F3"/>
    <w:rsid w:val="00995ECB"/>
    <w:rsid w:val="009969BD"/>
    <w:rsid w:val="00997BDE"/>
    <w:rsid w:val="00997E28"/>
    <w:rsid w:val="009A09ED"/>
    <w:rsid w:val="009A106C"/>
    <w:rsid w:val="009A1611"/>
    <w:rsid w:val="009A668F"/>
    <w:rsid w:val="009B0A42"/>
    <w:rsid w:val="009B65C7"/>
    <w:rsid w:val="009C0A83"/>
    <w:rsid w:val="009C0EA0"/>
    <w:rsid w:val="009C1CB1"/>
    <w:rsid w:val="009C2D86"/>
    <w:rsid w:val="009C3ED5"/>
    <w:rsid w:val="009C6F49"/>
    <w:rsid w:val="009D2C78"/>
    <w:rsid w:val="009D3BDF"/>
    <w:rsid w:val="009D4FE7"/>
    <w:rsid w:val="009D668A"/>
    <w:rsid w:val="009D7E47"/>
    <w:rsid w:val="009E2E93"/>
    <w:rsid w:val="009E34A4"/>
    <w:rsid w:val="009E4EB9"/>
    <w:rsid w:val="009E7476"/>
    <w:rsid w:val="009F073B"/>
    <w:rsid w:val="009F1781"/>
    <w:rsid w:val="009F20F9"/>
    <w:rsid w:val="009F24B8"/>
    <w:rsid w:val="009F3561"/>
    <w:rsid w:val="00A000E2"/>
    <w:rsid w:val="00A02172"/>
    <w:rsid w:val="00A02EB2"/>
    <w:rsid w:val="00A06483"/>
    <w:rsid w:val="00A10371"/>
    <w:rsid w:val="00A141FF"/>
    <w:rsid w:val="00A166D6"/>
    <w:rsid w:val="00A16C5C"/>
    <w:rsid w:val="00A17638"/>
    <w:rsid w:val="00A17B41"/>
    <w:rsid w:val="00A2618E"/>
    <w:rsid w:val="00A34D31"/>
    <w:rsid w:val="00A36B03"/>
    <w:rsid w:val="00A37463"/>
    <w:rsid w:val="00A40A1B"/>
    <w:rsid w:val="00A42A24"/>
    <w:rsid w:val="00A54948"/>
    <w:rsid w:val="00A62076"/>
    <w:rsid w:val="00A6209A"/>
    <w:rsid w:val="00A62FCE"/>
    <w:rsid w:val="00A64599"/>
    <w:rsid w:val="00A65323"/>
    <w:rsid w:val="00A65615"/>
    <w:rsid w:val="00A661B7"/>
    <w:rsid w:val="00A67DC9"/>
    <w:rsid w:val="00A726B6"/>
    <w:rsid w:val="00A73D49"/>
    <w:rsid w:val="00A73EE3"/>
    <w:rsid w:val="00A74CF3"/>
    <w:rsid w:val="00A74D91"/>
    <w:rsid w:val="00A75D63"/>
    <w:rsid w:val="00A76FF6"/>
    <w:rsid w:val="00A7754A"/>
    <w:rsid w:val="00A77600"/>
    <w:rsid w:val="00A81BF3"/>
    <w:rsid w:val="00A83879"/>
    <w:rsid w:val="00A839AD"/>
    <w:rsid w:val="00A862D3"/>
    <w:rsid w:val="00A912C2"/>
    <w:rsid w:val="00A91F0F"/>
    <w:rsid w:val="00A94FE1"/>
    <w:rsid w:val="00AA0B57"/>
    <w:rsid w:val="00AA1261"/>
    <w:rsid w:val="00AA2095"/>
    <w:rsid w:val="00AA217F"/>
    <w:rsid w:val="00AA2F95"/>
    <w:rsid w:val="00AA3C17"/>
    <w:rsid w:val="00AB01EC"/>
    <w:rsid w:val="00AB0D6F"/>
    <w:rsid w:val="00AB2A62"/>
    <w:rsid w:val="00AB79E8"/>
    <w:rsid w:val="00AC0B16"/>
    <w:rsid w:val="00AC17BB"/>
    <w:rsid w:val="00AC6C44"/>
    <w:rsid w:val="00AC7D9C"/>
    <w:rsid w:val="00AD1DB3"/>
    <w:rsid w:val="00AD38D5"/>
    <w:rsid w:val="00AD463A"/>
    <w:rsid w:val="00AD537E"/>
    <w:rsid w:val="00AD5928"/>
    <w:rsid w:val="00AE0026"/>
    <w:rsid w:val="00AE61F8"/>
    <w:rsid w:val="00AF013B"/>
    <w:rsid w:val="00AF0BBF"/>
    <w:rsid w:val="00AF4063"/>
    <w:rsid w:val="00AF4AA5"/>
    <w:rsid w:val="00AF5BBA"/>
    <w:rsid w:val="00AF7BB9"/>
    <w:rsid w:val="00B04C92"/>
    <w:rsid w:val="00B07493"/>
    <w:rsid w:val="00B11632"/>
    <w:rsid w:val="00B11E39"/>
    <w:rsid w:val="00B12540"/>
    <w:rsid w:val="00B25428"/>
    <w:rsid w:val="00B255CA"/>
    <w:rsid w:val="00B25F87"/>
    <w:rsid w:val="00B26520"/>
    <w:rsid w:val="00B26BCF"/>
    <w:rsid w:val="00B315E0"/>
    <w:rsid w:val="00B33BDA"/>
    <w:rsid w:val="00B34402"/>
    <w:rsid w:val="00B36765"/>
    <w:rsid w:val="00B36D3D"/>
    <w:rsid w:val="00B374AD"/>
    <w:rsid w:val="00B461D6"/>
    <w:rsid w:val="00B47F32"/>
    <w:rsid w:val="00B53F4C"/>
    <w:rsid w:val="00B549CB"/>
    <w:rsid w:val="00B61E3E"/>
    <w:rsid w:val="00B62C15"/>
    <w:rsid w:val="00B66CA1"/>
    <w:rsid w:val="00B67C46"/>
    <w:rsid w:val="00B70AA9"/>
    <w:rsid w:val="00B70C44"/>
    <w:rsid w:val="00B72C85"/>
    <w:rsid w:val="00B72CFA"/>
    <w:rsid w:val="00B733C0"/>
    <w:rsid w:val="00B74ACB"/>
    <w:rsid w:val="00B753C9"/>
    <w:rsid w:val="00B80EEC"/>
    <w:rsid w:val="00B8653A"/>
    <w:rsid w:val="00B86F8A"/>
    <w:rsid w:val="00B9286A"/>
    <w:rsid w:val="00B938F3"/>
    <w:rsid w:val="00B9408C"/>
    <w:rsid w:val="00B945EA"/>
    <w:rsid w:val="00B94A6A"/>
    <w:rsid w:val="00B96218"/>
    <w:rsid w:val="00BA46B4"/>
    <w:rsid w:val="00BB40DE"/>
    <w:rsid w:val="00BC4878"/>
    <w:rsid w:val="00BC5FE9"/>
    <w:rsid w:val="00BC60A5"/>
    <w:rsid w:val="00BC7AF1"/>
    <w:rsid w:val="00BD2D61"/>
    <w:rsid w:val="00BE10A1"/>
    <w:rsid w:val="00BE33D9"/>
    <w:rsid w:val="00BE44B8"/>
    <w:rsid w:val="00BE491A"/>
    <w:rsid w:val="00BE749D"/>
    <w:rsid w:val="00BE7CB5"/>
    <w:rsid w:val="00BF01D9"/>
    <w:rsid w:val="00BF0D27"/>
    <w:rsid w:val="00BF587F"/>
    <w:rsid w:val="00BF596E"/>
    <w:rsid w:val="00C04AAB"/>
    <w:rsid w:val="00C10013"/>
    <w:rsid w:val="00C1163C"/>
    <w:rsid w:val="00C11B6F"/>
    <w:rsid w:val="00C137C3"/>
    <w:rsid w:val="00C14FB1"/>
    <w:rsid w:val="00C177E2"/>
    <w:rsid w:val="00C22ECC"/>
    <w:rsid w:val="00C2361D"/>
    <w:rsid w:val="00C23B8E"/>
    <w:rsid w:val="00C26E88"/>
    <w:rsid w:val="00C35E57"/>
    <w:rsid w:val="00C42489"/>
    <w:rsid w:val="00C451CF"/>
    <w:rsid w:val="00C45323"/>
    <w:rsid w:val="00C45A16"/>
    <w:rsid w:val="00C463D0"/>
    <w:rsid w:val="00C47316"/>
    <w:rsid w:val="00C51A16"/>
    <w:rsid w:val="00C528A4"/>
    <w:rsid w:val="00C543F8"/>
    <w:rsid w:val="00C55B6B"/>
    <w:rsid w:val="00C605AE"/>
    <w:rsid w:val="00C606D8"/>
    <w:rsid w:val="00C622C3"/>
    <w:rsid w:val="00C759E7"/>
    <w:rsid w:val="00C773DE"/>
    <w:rsid w:val="00C8016D"/>
    <w:rsid w:val="00C84DF4"/>
    <w:rsid w:val="00C85540"/>
    <w:rsid w:val="00C85769"/>
    <w:rsid w:val="00C85E24"/>
    <w:rsid w:val="00C86551"/>
    <w:rsid w:val="00C877DF"/>
    <w:rsid w:val="00C90868"/>
    <w:rsid w:val="00C94750"/>
    <w:rsid w:val="00C954C7"/>
    <w:rsid w:val="00CA097C"/>
    <w:rsid w:val="00CA458D"/>
    <w:rsid w:val="00CA6ADB"/>
    <w:rsid w:val="00CA77E3"/>
    <w:rsid w:val="00CB040D"/>
    <w:rsid w:val="00CB0F72"/>
    <w:rsid w:val="00CB19A1"/>
    <w:rsid w:val="00CB3A75"/>
    <w:rsid w:val="00CB47AB"/>
    <w:rsid w:val="00CB652D"/>
    <w:rsid w:val="00CB75D7"/>
    <w:rsid w:val="00CB78CA"/>
    <w:rsid w:val="00CC1ACD"/>
    <w:rsid w:val="00CC30F8"/>
    <w:rsid w:val="00CC4AE8"/>
    <w:rsid w:val="00CC7024"/>
    <w:rsid w:val="00CD2616"/>
    <w:rsid w:val="00CD4648"/>
    <w:rsid w:val="00CD5A8C"/>
    <w:rsid w:val="00CD5C79"/>
    <w:rsid w:val="00CD749F"/>
    <w:rsid w:val="00CE5D19"/>
    <w:rsid w:val="00CE5E99"/>
    <w:rsid w:val="00CE745B"/>
    <w:rsid w:val="00CF0BD2"/>
    <w:rsid w:val="00CF2611"/>
    <w:rsid w:val="00CF2AEF"/>
    <w:rsid w:val="00CF3277"/>
    <w:rsid w:val="00CF3D75"/>
    <w:rsid w:val="00CF5DED"/>
    <w:rsid w:val="00D003C6"/>
    <w:rsid w:val="00D03AC8"/>
    <w:rsid w:val="00D0505B"/>
    <w:rsid w:val="00D052BC"/>
    <w:rsid w:val="00D1008B"/>
    <w:rsid w:val="00D10C05"/>
    <w:rsid w:val="00D11A55"/>
    <w:rsid w:val="00D1399F"/>
    <w:rsid w:val="00D13C26"/>
    <w:rsid w:val="00D1423F"/>
    <w:rsid w:val="00D211C9"/>
    <w:rsid w:val="00D2307D"/>
    <w:rsid w:val="00D23760"/>
    <w:rsid w:val="00D254A2"/>
    <w:rsid w:val="00D25735"/>
    <w:rsid w:val="00D265E8"/>
    <w:rsid w:val="00D26B11"/>
    <w:rsid w:val="00D27ACA"/>
    <w:rsid w:val="00D30088"/>
    <w:rsid w:val="00D324A0"/>
    <w:rsid w:val="00D368B2"/>
    <w:rsid w:val="00D372AF"/>
    <w:rsid w:val="00D4063C"/>
    <w:rsid w:val="00D43185"/>
    <w:rsid w:val="00D447C5"/>
    <w:rsid w:val="00D4585C"/>
    <w:rsid w:val="00D467B8"/>
    <w:rsid w:val="00D47A9B"/>
    <w:rsid w:val="00D505F8"/>
    <w:rsid w:val="00D50B94"/>
    <w:rsid w:val="00D50BF3"/>
    <w:rsid w:val="00D51547"/>
    <w:rsid w:val="00D55169"/>
    <w:rsid w:val="00D56D45"/>
    <w:rsid w:val="00D618D3"/>
    <w:rsid w:val="00D62667"/>
    <w:rsid w:val="00D62E71"/>
    <w:rsid w:val="00D71649"/>
    <w:rsid w:val="00D7416C"/>
    <w:rsid w:val="00D74190"/>
    <w:rsid w:val="00D74544"/>
    <w:rsid w:val="00D74588"/>
    <w:rsid w:val="00D834A4"/>
    <w:rsid w:val="00D849B5"/>
    <w:rsid w:val="00D91512"/>
    <w:rsid w:val="00D91C52"/>
    <w:rsid w:val="00D92978"/>
    <w:rsid w:val="00D94A6C"/>
    <w:rsid w:val="00DA2120"/>
    <w:rsid w:val="00DA6107"/>
    <w:rsid w:val="00DA6ECD"/>
    <w:rsid w:val="00DB6359"/>
    <w:rsid w:val="00DB7239"/>
    <w:rsid w:val="00DB7517"/>
    <w:rsid w:val="00DC00F1"/>
    <w:rsid w:val="00DC020E"/>
    <w:rsid w:val="00DC02DF"/>
    <w:rsid w:val="00DC0976"/>
    <w:rsid w:val="00DC20C2"/>
    <w:rsid w:val="00DC7459"/>
    <w:rsid w:val="00DD100A"/>
    <w:rsid w:val="00DD19C0"/>
    <w:rsid w:val="00DD1E92"/>
    <w:rsid w:val="00DD258A"/>
    <w:rsid w:val="00DD3325"/>
    <w:rsid w:val="00DD533D"/>
    <w:rsid w:val="00DD64FF"/>
    <w:rsid w:val="00DD66A1"/>
    <w:rsid w:val="00DE4478"/>
    <w:rsid w:val="00DF02C5"/>
    <w:rsid w:val="00DF2E00"/>
    <w:rsid w:val="00DF34F2"/>
    <w:rsid w:val="00E03BDB"/>
    <w:rsid w:val="00E03C4E"/>
    <w:rsid w:val="00E10D67"/>
    <w:rsid w:val="00E12615"/>
    <w:rsid w:val="00E145E3"/>
    <w:rsid w:val="00E146CD"/>
    <w:rsid w:val="00E15C53"/>
    <w:rsid w:val="00E20AD5"/>
    <w:rsid w:val="00E20FD2"/>
    <w:rsid w:val="00E23F28"/>
    <w:rsid w:val="00E24967"/>
    <w:rsid w:val="00E25648"/>
    <w:rsid w:val="00E257A3"/>
    <w:rsid w:val="00E30180"/>
    <w:rsid w:val="00E311F5"/>
    <w:rsid w:val="00E319C5"/>
    <w:rsid w:val="00E3686B"/>
    <w:rsid w:val="00E3782C"/>
    <w:rsid w:val="00E46D75"/>
    <w:rsid w:val="00E46F98"/>
    <w:rsid w:val="00E50BCC"/>
    <w:rsid w:val="00E5265F"/>
    <w:rsid w:val="00E54B72"/>
    <w:rsid w:val="00E55152"/>
    <w:rsid w:val="00E55B98"/>
    <w:rsid w:val="00E561BA"/>
    <w:rsid w:val="00E624A3"/>
    <w:rsid w:val="00E65921"/>
    <w:rsid w:val="00E7064E"/>
    <w:rsid w:val="00E710B0"/>
    <w:rsid w:val="00E722FD"/>
    <w:rsid w:val="00E820BD"/>
    <w:rsid w:val="00E82CC3"/>
    <w:rsid w:val="00E831EE"/>
    <w:rsid w:val="00E83A48"/>
    <w:rsid w:val="00E83F62"/>
    <w:rsid w:val="00E84CA2"/>
    <w:rsid w:val="00E90C16"/>
    <w:rsid w:val="00E91757"/>
    <w:rsid w:val="00E93274"/>
    <w:rsid w:val="00E93D18"/>
    <w:rsid w:val="00E965BD"/>
    <w:rsid w:val="00E967E8"/>
    <w:rsid w:val="00EA08FA"/>
    <w:rsid w:val="00EA270A"/>
    <w:rsid w:val="00EA3E76"/>
    <w:rsid w:val="00EA4FEE"/>
    <w:rsid w:val="00EA65C8"/>
    <w:rsid w:val="00EB29E9"/>
    <w:rsid w:val="00EB7664"/>
    <w:rsid w:val="00EB76EC"/>
    <w:rsid w:val="00EC04CD"/>
    <w:rsid w:val="00EC0DD7"/>
    <w:rsid w:val="00EC3BEC"/>
    <w:rsid w:val="00EC4BAF"/>
    <w:rsid w:val="00EC5131"/>
    <w:rsid w:val="00EC53F5"/>
    <w:rsid w:val="00EC641A"/>
    <w:rsid w:val="00ED1277"/>
    <w:rsid w:val="00ED455A"/>
    <w:rsid w:val="00ED47BE"/>
    <w:rsid w:val="00ED70B1"/>
    <w:rsid w:val="00ED76E7"/>
    <w:rsid w:val="00EE0678"/>
    <w:rsid w:val="00EE0FE3"/>
    <w:rsid w:val="00EE23E8"/>
    <w:rsid w:val="00EE32DA"/>
    <w:rsid w:val="00EE5241"/>
    <w:rsid w:val="00EE5621"/>
    <w:rsid w:val="00EE5877"/>
    <w:rsid w:val="00EF0FE8"/>
    <w:rsid w:val="00EF1DC6"/>
    <w:rsid w:val="00EF1EB2"/>
    <w:rsid w:val="00EF6A31"/>
    <w:rsid w:val="00F03005"/>
    <w:rsid w:val="00F051CA"/>
    <w:rsid w:val="00F0526A"/>
    <w:rsid w:val="00F06C39"/>
    <w:rsid w:val="00F11B6B"/>
    <w:rsid w:val="00F24DFA"/>
    <w:rsid w:val="00F25EB6"/>
    <w:rsid w:val="00F30E1F"/>
    <w:rsid w:val="00F36F33"/>
    <w:rsid w:val="00F44BEB"/>
    <w:rsid w:val="00F44E6F"/>
    <w:rsid w:val="00F45295"/>
    <w:rsid w:val="00F47F8A"/>
    <w:rsid w:val="00F47FFA"/>
    <w:rsid w:val="00F50075"/>
    <w:rsid w:val="00F501CB"/>
    <w:rsid w:val="00F51298"/>
    <w:rsid w:val="00F530E9"/>
    <w:rsid w:val="00F54D92"/>
    <w:rsid w:val="00F613B0"/>
    <w:rsid w:val="00F64AD9"/>
    <w:rsid w:val="00F64DC0"/>
    <w:rsid w:val="00F657D8"/>
    <w:rsid w:val="00F66D35"/>
    <w:rsid w:val="00F67435"/>
    <w:rsid w:val="00F703AF"/>
    <w:rsid w:val="00F71364"/>
    <w:rsid w:val="00F73665"/>
    <w:rsid w:val="00F743B5"/>
    <w:rsid w:val="00F81484"/>
    <w:rsid w:val="00F8779D"/>
    <w:rsid w:val="00F87A03"/>
    <w:rsid w:val="00F905E6"/>
    <w:rsid w:val="00F91D17"/>
    <w:rsid w:val="00F93629"/>
    <w:rsid w:val="00F93EE3"/>
    <w:rsid w:val="00F97E15"/>
    <w:rsid w:val="00F97FC5"/>
    <w:rsid w:val="00FA37A3"/>
    <w:rsid w:val="00FA46A6"/>
    <w:rsid w:val="00FA4B02"/>
    <w:rsid w:val="00FA5ABD"/>
    <w:rsid w:val="00FA76E7"/>
    <w:rsid w:val="00FB086C"/>
    <w:rsid w:val="00FB18B2"/>
    <w:rsid w:val="00FB3C0C"/>
    <w:rsid w:val="00FC0FB5"/>
    <w:rsid w:val="00FC2FDC"/>
    <w:rsid w:val="00FC32C0"/>
    <w:rsid w:val="00FC3A13"/>
    <w:rsid w:val="00FC4EC4"/>
    <w:rsid w:val="00FC7D66"/>
    <w:rsid w:val="00FD2169"/>
    <w:rsid w:val="00FD31E1"/>
    <w:rsid w:val="00FD4950"/>
    <w:rsid w:val="00FE11BB"/>
    <w:rsid w:val="00FE27B4"/>
    <w:rsid w:val="00FE4203"/>
    <w:rsid w:val="00FE4B41"/>
    <w:rsid w:val="00FF2597"/>
    <w:rsid w:val="00FF5205"/>
    <w:rsid w:val="00FF62F8"/>
    <w:rsid w:val="0238326B"/>
    <w:rsid w:val="02A24703"/>
    <w:rsid w:val="039C4B10"/>
    <w:rsid w:val="03E9C6AA"/>
    <w:rsid w:val="04ABE247"/>
    <w:rsid w:val="05306164"/>
    <w:rsid w:val="05647D0B"/>
    <w:rsid w:val="056F5BCB"/>
    <w:rsid w:val="066FA81B"/>
    <w:rsid w:val="07448846"/>
    <w:rsid w:val="07FC04A2"/>
    <w:rsid w:val="099F3363"/>
    <w:rsid w:val="0AFE5C31"/>
    <w:rsid w:val="0C384180"/>
    <w:rsid w:val="0D266A1C"/>
    <w:rsid w:val="0E1CFBF6"/>
    <w:rsid w:val="0EA3E77D"/>
    <w:rsid w:val="0F7256FD"/>
    <w:rsid w:val="0F8BBAFC"/>
    <w:rsid w:val="0FA61A27"/>
    <w:rsid w:val="0FF9095A"/>
    <w:rsid w:val="1081C14F"/>
    <w:rsid w:val="115763B5"/>
    <w:rsid w:val="11DF2D7F"/>
    <w:rsid w:val="120B17AD"/>
    <w:rsid w:val="121167F5"/>
    <w:rsid w:val="132BEDC9"/>
    <w:rsid w:val="13FC1204"/>
    <w:rsid w:val="141923F8"/>
    <w:rsid w:val="14C8C548"/>
    <w:rsid w:val="157D85D4"/>
    <w:rsid w:val="15A2D8FA"/>
    <w:rsid w:val="1894EB55"/>
    <w:rsid w:val="18BBE148"/>
    <w:rsid w:val="1900C6AF"/>
    <w:rsid w:val="19D11707"/>
    <w:rsid w:val="1B2DAFFA"/>
    <w:rsid w:val="1B6CE768"/>
    <w:rsid w:val="1BCDABCF"/>
    <w:rsid w:val="1CC8F863"/>
    <w:rsid w:val="1CEBBE20"/>
    <w:rsid w:val="1DADC4B4"/>
    <w:rsid w:val="1DBCBC94"/>
    <w:rsid w:val="1DF12333"/>
    <w:rsid w:val="2054B97B"/>
    <w:rsid w:val="206C417E"/>
    <w:rsid w:val="2083E036"/>
    <w:rsid w:val="20A5FFBB"/>
    <w:rsid w:val="20B913F6"/>
    <w:rsid w:val="21A9284F"/>
    <w:rsid w:val="21BE7847"/>
    <w:rsid w:val="21DC28EC"/>
    <w:rsid w:val="21EC9876"/>
    <w:rsid w:val="221E188B"/>
    <w:rsid w:val="22B8F5FC"/>
    <w:rsid w:val="2315BB9E"/>
    <w:rsid w:val="2410E6AC"/>
    <w:rsid w:val="24456AEB"/>
    <w:rsid w:val="2495D8DA"/>
    <w:rsid w:val="249618A0"/>
    <w:rsid w:val="250740E3"/>
    <w:rsid w:val="25FED40D"/>
    <w:rsid w:val="26434E82"/>
    <w:rsid w:val="27448A08"/>
    <w:rsid w:val="299FBDE7"/>
    <w:rsid w:val="2A2EB57D"/>
    <w:rsid w:val="2B1B3AFD"/>
    <w:rsid w:val="2B57067E"/>
    <w:rsid w:val="2BAC96E4"/>
    <w:rsid w:val="2DD78E91"/>
    <w:rsid w:val="2DE7E8A0"/>
    <w:rsid w:val="2FD4F42B"/>
    <w:rsid w:val="2FE9E11B"/>
    <w:rsid w:val="3173E731"/>
    <w:rsid w:val="33587B78"/>
    <w:rsid w:val="33C30AA5"/>
    <w:rsid w:val="34F4A623"/>
    <w:rsid w:val="35FC7E30"/>
    <w:rsid w:val="38624F67"/>
    <w:rsid w:val="39203399"/>
    <w:rsid w:val="3AE530C4"/>
    <w:rsid w:val="3AF22ECB"/>
    <w:rsid w:val="3B25DAB7"/>
    <w:rsid w:val="3BA8367A"/>
    <w:rsid w:val="3BF6C02C"/>
    <w:rsid w:val="3C304B5B"/>
    <w:rsid w:val="3D1D9048"/>
    <w:rsid w:val="3DF0859F"/>
    <w:rsid w:val="3EEFC342"/>
    <w:rsid w:val="3F7F46B2"/>
    <w:rsid w:val="3F80DB88"/>
    <w:rsid w:val="3FA2C960"/>
    <w:rsid w:val="40335A42"/>
    <w:rsid w:val="4067852C"/>
    <w:rsid w:val="421B393B"/>
    <w:rsid w:val="4318F7B2"/>
    <w:rsid w:val="43296BC6"/>
    <w:rsid w:val="43347213"/>
    <w:rsid w:val="4389BEC7"/>
    <w:rsid w:val="4393060A"/>
    <w:rsid w:val="43D120E6"/>
    <w:rsid w:val="45206EE3"/>
    <w:rsid w:val="45B6C659"/>
    <w:rsid w:val="45BDAAE1"/>
    <w:rsid w:val="463F9788"/>
    <w:rsid w:val="4682DB98"/>
    <w:rsid w:val="4763AF07"/>
    <w:rsid w:val="476CA52C"/>
    <w:rsid w:val="4BA60575"/>
    <w:rsid w:val="4C8137F1"/>
    <w:rsid w:val="4D261242"/>
    <w:rsid w:val="4DEB21DE"/>
    <w:rsid w:val="4E8801D2"/>
    <w:rsid w:val="4EB4C558"/>
    <w:rsid w:val="507241EE"/>
    <w:rsid w:val="5161E202"/>
    <w:rsid w:val="52D6702B"/>
    <w:rsid w:val="545ADCDF"/>
    <w:rsid w:val="547EF540"/>
    <w:rsid w:val="54A8A88C"/>
    <w:rsid w:val="54C2D8F2"/>
    <w:rsid w:val="552CF99E"/>
    <w:rsid w:val="56D97583"/>
    <w:rsid w:val="57BC39D1"/>
    <w:rsid w:val="57DD6741"/>
    <w:rsid w:val="58DEDF0C"/>
    <w:rsid w:val="5A7DDAC8"/>
    <w:rsid w:val="5B95D0BD"/>
    <w:rsid w:val="5BC841C8"/>
    <w:rsid w:val="5C851DAA"/>
    <w:rsid w:val="5CD5B590"/>
    <w:rsid w:val="5E22DBB4"/>
    <w:rsid w:val="5E2AA6B0"/>
    <w:rsid w:val="5F4363D5"/>
    <w:rsid w:val="5F7EC389"/>
    <w:rsid w:val="60498F4E"/>
    <w:rsid w:val="641762B9"/>
    <w:rsid w:val="646383A9"/>
    <w:rsid w:val="6503B42D"/>
    <w:rsid w:val="6529F6B1"/>
    <w:rsid w:val="653DC8C2"/>
    <w:rsid w:val="657E1E48"/>
    <w:rsid w:val="65E559ED"/>
    <w:rsid w:val="673035D6"/>
    <w:rsid w:val="67B5431F"/>
    <w:rsid w:val="67F72105"/>
    <w:rsid w:val="68BA0DFD"/>
    <w:rsid w:val="693E9889"/>
    <w:rsid w:val="69E10B14"/>
    <w:rsid w:val="6AF5555F"/>
    <w:rsid w:val="6B382B23"/>
    <w:rsid w:val="6B51D175"/>
    <w:rsid w:val="6CACE79F"/>
    <w:rsid w:val="6D313FBA"/>
    <w:rsid w:val="6D955309"/>
    <w:rsid w:val="6E1C1643"/>
    <w:rsid w:val="6E4E9AAF"/>
    <w:rsid w:val="6EE46596"/>
    <w:rsid w:val="6F348D6D"/>
    <w:rsid w:val="6F7088B1"/>
    <w:rsid w:val="70A9D64D"/>
    <w:rsid w:val="70AEF9E1"/>
    <w:rsid w:val="75B490B9"/>
    <w:rsid w:val="75ECCF31"/>
    <w:rsid w:val="7703E976"/>
    <w:rsid w:val="781A39E8"/>
    <w:rsid w:val="79618F12"/>
    <w:rsid w:val="79686F76"/>
    <w:rsid w:val="79C59A6D"/>
    <w:rsid w:val="7A8B320B"/>
    <w:rsid w:val="7B99BE24"/>
    <w:rsid w:val="7CCA52C0"/>
    <w:rsid w:val="7D1A2B76"/>
    <w:rsid w:val="7D95989B"/>
    <w:rsid w:val="7E603D42"/>
    <w:rsid w:val="7F1AAA9C"/>
    <w:rsid w:val="7F6D42DF"/>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02438"/>
  <w15:chartTrackingRefBased/>
  <w15:docId w15:val="{051A3AD9-DD51-4650-B3FC-F9E2C2C2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DD533D"/>
    <w:pPr>
      <w:ind w:left="0" w:firstLine="0"/>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 w:val="22"/>
      <w:szCs w:val="32"/>
      <w:lang w:eastAsia="en-US"/>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 w:val="22"/>
      <w:szCs w:val="26"/>
      <w:lang w:eastAsia="en-US"/>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lang w:eastAsia="en-US"/>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szCs w:val="22"/>
      <w:lang w:eastAsia="en-US"/>
    </w:rPr>
  </w:style>
  <w:style w:type="character" w:customStyle="1" w:styleId="KopfzeileZchn">
    <w:name w:val="Kopfzeile Zchn"/>
    <w:basedOn w:val="Absatz-Standardschriftart"/>
    <w:link w:val="Kopfzeile"/>
    <w:uiPriority w:val="99"/>
    <w:rsid w:val="00BF587F"/>
    <w:rPr>
      <w:color w:val="333333" w:themeColor="text1"/>
      <w:sz w:val="18"/>
    </w:rPr>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szCs w:val="22"/>
      <w:lang w:eastAsia="en-US"/>
    </w:rPr>
  </w:style>
  <w:style w:type="character" w:customStyle="1" w:styleId="FuzeileZchn">
    <w:name w:val="Fußzeile Zchn"/>
    <w:basedOn w:val="Absatz-Standardschriftart"/>
    <w:link w:val="Fuzeile"/>
    <w:uiPriority w:val="99"/>
    <w:rsid w:val="00BF587F"/>
    <w:rPr>
      <w:color w:val="333333" w:themeColor="text1"/>
      <w:sz w:val="18"/>
    </w:rPr>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sz w:val="22"/>
      <w:szCs w:val="22"/>
      <w:lang w:eastAsia="en-US"/>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sz w:val="22"/>
      <w:szCs w:val="22"/>
      <w:lang w:eastAsia="en-US"/>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eastAsia="Calibri"/>
      <w:sz w:val="18"/>
      <w:szCs w:val="18"/>
      <w:lang w:eastAsia="en-US"/>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hAnsi="Courier"/>
      <w:sz w:val="20"/>
    </w:rPr>
  </w:style>
  <w:style w:type="paragraph" w:styleId="StandardWeb">
    <w:name w:val="Normal (Web)"/>
    <w:basedOn w:val="Standard"/>
    <w:uiPriority w:val="99"/>
    <w:semiHidden/>
    <w:unhideWhenUsed/>
    <w:rsid w:val="005E5233"/>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ugspitzarena.com/de" TargetMode="External"/><Relationship Id="rId18" Type="http://schemas.openxmlformats.org/officeDocument/2006/relationships/hyperlink" Target="https://www.kitzbueheler-alpen.com/de/pital/reisefuehrer/erlebnispark-familienland.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de/Sommerurlaub/Familien/Kinderbetreuung" TargetMode="External"/><Relationship Id="rId17" Type="http://schemas.openxmlformats.org/officeDocument/2006/relationships/hyperlink" Target="https://www.kitzbueheler-alpen.com/de/pital/so/wandern/timoks-wilde-welt.html" TargetMode="External"/><Relationship Id="rId2" Type="http://schemas.openxmlformats.org/officeDocument/2006/relationships/customXml" Target="../customXml/item2.xml"/><Relationship Id="rId16" Type="http://schemas.openxmlformats.org/officeDocument/2006/relationships/hyperlink" Target="https://www.kitzbueheler-alpen.com/de/pital/reisefuehrer/jakobskreuz.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d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kitzbueheler-alpen.com/de/pital/pillerseetal.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itzbueheler-alpen.com/de/pital/so/familienmoment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ugspitzarena.com/de/Abenteuer%20TZA/Familienerlebni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ngelhardt/Documents/0%25200%2520Vorlagen%2520HPR/-%2520Vorlage_Word_ThemenMailing.dotx" TargetMode="External"/></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Props1.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2.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customXml/itemProps3.xml><?xml version="1.0" encoding="utf-8"?>
<ds:datastoreItem xmlns:ds="http://schemas.openxmlformats.org/officeDocument/2006/customXml" ds:itemID="{FF0DDF0A-CE21-4163-B08D-F301C4EC4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docProps/app.xml><?xml version="1.0" encoding="utf-8"?>
<Properties xmlns="http://schemas.openxmlformats.org/officeDocument/2006/extended-properties" xmlns:vt="http://schemas.openxmlformats.org/officeDocument/2006/docPropsVTypes">
  <Template>-%20Vorlage_Word_ThemenMailing.dotx</Template>
  <TotalTime>0</TotalTime>
  <Pages>2</Pages>
  <Words>662</Words>
  <Characters>4177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Anja Neubert - Hansmann PR</cp:lastModifiedBy>
  <cp:revision>254</cp:revision>
  <cp:lastPrinted>2025-09-15T18:25:00Z</cp:lastPrinted>
  <dcterms:created xsi:type="dcterms:W3CDTF">2025-09-04T05:42:00Z</dcterms:created>
  <dcterms:modified xsi:type="dcterms:W3CDTF">2026-07-08T08:52:00Z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