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E1A01F" w14:textId="228AE6FD" w:rsidR="00531C3E" w:rsidRPr="00826FB2" w:rsidRDefault="00531C3E" w:rsidP="00531C3E">
      <w:pPr>
        <w:spacing w:line="276" w:lineRule="auto"/>
        <w:jc w:val="center"/>
        <w:rPr>
          <w:rFonts w:ascii="Futura Medium" w:hAnsi="Futura Medium" w:cs="Futura Medium"/>
          <w:b/>
          <w:bCs/>
          <w:i/>
          <w:iCs/>
          <w:sz w:val="28"/>
          <w:szCs w:val="28"/>
          <w:lang w:val="de-DE"/>
        </w:rPr>
      </w:pPr>
      <w:r w:rsidRPr="00826FB2">
        <w:rPr>
          <w:rFonts w:ascii="Futura Medium" w:hAnsi="Futura Medium" w:cs="Futura Medium"/>
          <w:b/>
          <w:bCs/>
          <w:sz w:val="28"/>
          <w:szCs w:val="28"/>
          <w:lang w:val="de-DE"/>
        </w:rPr>
        <w:t>Ikonisches Design für deutsche Küchen</w:t>
      </w:r>
      <w:r w:rsidRPr="00826FB2">
        <w:rPr>
          <w:rFonts w:ascii="Futura Medium" w:hAnsi="Futura Medium" w:cs="Futura Medium"/>
          <w:b/>
          <w:bCs/>
          <w:sz w:val="28"/>
          <w:szCs w:val="28"/>
          <w:lang w:val="de-DE"/>
        </w:rPr>
        <w:br/>
      </w:r>
      <w:r w:rsidRPr="00826FB2">
        <w:rPr>
          <w:rFonts w:ascii="Futura Medium" w:hAnsi="Futura Medium" w:cs="Futura Medium"/>
          <w:b/>
          <w:bCs/>
          <w:i/>
          <w:iCs/>
          <w:sz w:val="28"/>
          <w:szCs w:val="28"/>
          <w:lang w:val="de-DE"/>
        </w:rPr>
        <w:t>Die US-amerikanische Kultmarke entwickelt seit 1990 Haushaltswaren, die alltägliche Handgriffe einfacher machen</w:t>
      </w:r>
    </w:p>
    <w:p w14:paraId="08FF5F98" w14:textId="77777777" w:rsidR="004A16EE" w:rsidRPr="004A16EE" w:rsidRDefault="004A16EE" w:rsidP="00B5468C">
      <w:pPr>
        <w:autoSpaceDE w:val="0"/>
        <w:autoSpaceDN w:val="0"/>
        <w:adjustRightInd w:val="0"/>
        <w:spacing w:after="283" w:line="408" w:lineRule="atLeast"/>
        <w:jc w:val="both"/>
        <w:rPr>
          <w:rFonts w:ascii="Futura Medium" w:hAnsi="Futura Medium" w:cs="Futura Medium"/>
          <w:color w:val="000000"/>
          <w:sz w:val="21"/>
          <w:szCs w:val="21"/>
          <w:lang w:val="de-DE"/>
        </w:rPr>
      </w:pPr>
      <w:r w:rsidRPr="004A16EE">
        <w:rPr>
          <w:rFonts w:ascii="Futura Medium" w:hAnsi="Futura Medium" w:cs="Futura Medium" w:hint="cs"/>
          <w:color w:val="000000"/>
          <w:sz w:val="20"/>
          <w:szCs w:val="20"/>
          <w:lang w:val="de-DE"/>
        </w:rPr>
        <w:t>Der Schäler hat es ins Museum geschafft, der Messbecher stellt das Abmessen auf den Kopf. Vier Produkte der US-amerikanischen Marke OXO sind von einfachen Küchenwerkzeugen zu Designklassiker geworden. Heute zählt OXO in den USA zu den bekanntesten Marken für funktionale Haushaltsprodukte. Drehschäler, Salatschleuder aus Glas, abgewinkelter Messbecher und POP-Behälter begleiten viele Haushalte durch den Alltag, von der ersten Single-Wohnung bis zur gemeinsamen Küche. Einer von ihnen hat 2026 Grund zum Feiern: Der abgewinkelte Messbecher wird 25 Jahre alt.</w:t>
      </w:r>
    </w:p>
    <w:p w14:paraId="5EBB8E1B" w14:textId="4802FC45" w:rsidR="009441CF" w:rsidRDefault="004A16EE" w:rsidP="00B5468C">
      <w:pPr>
        <w:spacing w:line="360" w:lineRule="auto"/>
        <w:jc w:val="both"/>
        <w:rPr>
          <w:rFonts w:ascii="Futura Medium" w:hAnsi="Futura Medium" w:cs="Futura Medium"/>
          <w:color w:val="000000"/>
          <w:sz w:val="20"/>
          <w:szCs w:val="20"/>
          <w:lang w:val="de-DE"/>
        </w:rPr>
      </w:pPr>
      <w:r w:rsidRPr="004A16EE">
        <w:rPr>
          <w:rFonts w:ascii="Futura Medium" w:hAnsi="Futura Medium" w:cs="Futura Medium" w:hint="cs"/>
          <w:color w:val="000000"/>
          <w:sz w:val="20"/>
          <w:szCs w:val="20"/>
          <w:lang w:val="de-DE"/>
        </w:rPr>
        <w:t xml:space="preserve">Begonnen hat alles 1990 mit Sam und Betsey Farber, die einen Schäler entwarfen, weil kein Werkzeug ihren Ansprüchen genügte. Aus dieser Idee wurde eine Designphilosophie. Mehr als 100 Auszeichnungen dokumentieren den gestalterischen Anspruch. So gehört der erste OXO Schäler seit 1990 zur Sammlung des Museum of Modern Art in New York. Das Prinzip dahinter bleibt einfach: Die Produkte sollen gut aussehen und sich im Alltag mühelos benutzen lassen. Das OXO-Versprechen ist bis heute dasselbe: „Better. </w:t>
      </w:r>
      <w:proofErr w:type="spellStart"/>
      <w:r w:rsidRPr="004A16EE">
        <w:rPr>
          <w:rFonts w:ascii="Futura Medium" w:hAnsi="Futura Medium" w:cs="Futura Medium" w:hint="cs"/>
          <w:color w:val="000000"/>
          <w:sz w:val="20"/>
          <w:szCs w:val="20"/>
          <w:lang w:val="de-DE"/>
        </w:rPr>
        <w:t>Guaranteed</w:t>
      </w:r>
      <w:proofErr w:type="spellEnd"/>
      <w:r w:rsidRPr="004A16EE">
        <w:rPr>
          <w:rFonts w:ascii="Futura Medium" w:hAnsi="Futura Medium" w:cs="Futura Medium" w:hint="cs"/>
          <w:color w:val="000000"/>
          <w:sz w:val="20"/>
          <w:szCs w:val="20"/>
          <w:lang w:val="de-DE"/>
        </w:rPr>
        <w:t>.“.</w:t>
      </w:r>
    </w:p>
    <w:p w14:paraId="36C7420C" w14:textId="77777777" w:rsidR="002A7E96" w:rsidRPr="004A16EE" w:rsidRDefault="002A7E96" w:rsidP="004A16EE">
      <w:pPr>
        <w:spacing w:line="360" w:lineRule="auto"/>
        <w:jc w:val="center"/>
        <w:rPr>
          <w:rFonts w:ascii="Futura Medium" w:hAnsi="Futura Medium" w:cs="Futura Medium"/>
          <w:sz w:val="6"/>
          <w:szCs w:val="6"/>
          <w:lang w:val="de-DE"/>
        </w:rPr>
      </w:pPr>
    </w:p>
    <w:p w14:paraId="5AFF81E5" w14:textId="1B541766" w:rsidR="009441CF" w:rsidRPr="00C77F27" w:rsidRDefault="009441CF" w:rsidP="000F4FBB">
      <w:pPr>
        <w:spacing w:line="360" w:lineRule="auto"/>
        <w:jc w:val="both"/>
        <w:rPr>
          <w:rFonts w:ascii="Futura Medium" w:hAnsi="Futura Medium" w:cs="Futura Medium"/>
          <w:sz w:val="20"/>
          <w:szCs w:val="20"/>
          <w:lang w:val="de-DE"/>
        </w:rPr>
      </w:pPr>
      <w:r w:rsidRPr="00C77F27">
        <w:rPr>
          <w:rFonts w:ascii="Futura Medium" w:hAnsi="Futura Medium" w:cs="Futura Medium"/>
          <w:sz w:val="20"/>
          <w:szCs w:val="20"/>
          <w:lang w:val="de-DE"/>
        </w:rPr>
        <w:t xml:space="preserve">Vier </w:t>
      </w:r>
      <w:r w:rsidR="00BE2ACB">
        <w:rPr>
          <w:rFonts w:ascii="Futura Medium" w:hAnsi="Futura Medium" w:cs="Futura Medium"/>
          <w:sz w:val="20"/>
          <w:szCs w:val="20"/>
          <w:lang w:val="de-DE"/>
        </w:rPr>
        <w:t xml:space="preserve">Utensilien </w:t>
      </w:r>
      <w:r w:rsidRPr="00C77F27">
        <w:rPr>
          <w:rFonts w:ascii="Futura Medium" w:hAnsi="Futura Medium" w:cs="Futura Medium"/>
          <w:sz w:val="20"/>
          <w:szCs w:val="20"/>
          <w:lang w:val="de-DE"/>
        </w:rPr>
        <w:t>zeigen, wie viel Komfort in durchdachtem Design</w:t>
      </w:r>
      <w:r w:rsidR="00C77F27" w:rsidRPr="00C77F27">
        <w:rPr>
          <w:rFonts w:ascii="Futura Medium" w:hAnsi="Futura Medium" w:cs="Futura Medium"/>
          <w:sz w:val="20"/>
          <w:szCs w:val="20"/>
          <w:lang w:val="de-DE"/>
        </w:rPr>
        <w:t xml:space="preserve"> steckt:</w:t>
      </w:r>
    </w:p>
    <w:p w14:paraId="67BE4D92" w14:textId="7BB49D32" w:rsidR="000F4FBB" w:rsidRPr="00D57C27" w:rsidRDefault="005708B5" w:rsidP="000F4FBB">
      <w:pPr>
        <w:spacing w:line="360" w:lineRule="auto"/>
        <w:jc w:val="both"/>
        <w:rPr>
          <w:rFonts w:ascii="Futura Medium" w:hAnsi="Futura Medium" w:cs="Futura Medium"/>
          <w:b/>
          <w:bCs/>
          <w:sz w:val="20"/>
          <w:szCs w:val="20"/>
          <w:lang w:val="de-DE"/>
        </w:rPr>
      </w:pPr>
      <w:r>
        <w:rPr>
          <w:rFonts w:ascii="Futura Medium" w:hAnsi="Futura Medium" w:cs="Futura Medium"/>
          <w:b/>
          <w:bCs/>
          <w:sz w:val="20"/>
          <w:szCs w:val="20"/>
          <w:lang w:val="de-DE"/>
        </w:rPr>
        <w:t>D</w:t>
      </w:r>
      <w:r w:rsidRPr="00D57C27">
        <w:rPr>
          <w:rFonts w:ascii="Futura Medium" w:hAnsi="Futura Medium" w:cs="Futura Medium"/>
          <w:b/>
          <w:bCs/>
          <w:sz w:val="20"/>
          <w:szCs w:val="20"/>
          <w:lang w:val="de-DE"/>
        </w:rPr>
        <w:t>er Drehschäler, seit 1990</w:t>
      </w:r>
    </w:p>
    <w:p w14:paraId="7FD05019" w14:textId="07E1B44E" w:rsidR="00CC115E" w:rsidRPr="00D57C27" w:rsidRDefault="00CC115E" w:rsidP="000F4FBB">
      <w:pPr>
        <w:spacing w:line="360" w:lineRule="auto"/>
        <w:jc w:val="both"/>
        <w:rPr>
          <w:rFonts w:ascii="Futura Medium" w:hAnsi="Futura Medium" w:cs="Futura Medium"/>
          <w:color w:val="000000"/>
          <w:sz w:val="20"/>
          <w:szCs w:val="20"/>
          <w:lang w:val="de-DE"/>
        </w:rPr>
      </w:pPr>
      <w:r w:rsidRPr="00D57C27">
        <w:rPr>
          <w:rFonts w:ascii="Futura Medium" w:hAnsi="Futura Medium" w:cs="Futura Medium" w:hint="cs"/>
          <w:color w:val="000000"/>
          <w:sz w:val="20"/>
          <w:szCs w:val="20"/>
          <w:lang w:val="de-DE"/>
        </w:rPr>
        <w:t>Mit ihm hat alles angefangen. Eine scharfe Edelstahlklinge, ein breiter, ergonomischer Griff mit rutschfesten Rillen. Damit gleitet der Schäler durch feste Kartoffel</w:t>
      </w:r>
      <w:r w:rsidRPr="00D57C27">
        <w:rPr>
          <w:rFonts w:ascii="Cambria Math" w:hAnsi="Cambria Math" w:cs="Cambria Math"/>
          <w:color w:val="000000"/>
          <w:sz w:val="20"/>
          <w:szCs w:val="20"/>
          <w:lang w:val="de-DE"/>
        </w:rPr>
        <w:t>‑</w:t>
      </w:r>
      <w:r w:rsidRPr="00D57C27">
        <w:rPr>
          <w:rFonts w:ascii="Futura Medium" w:hAnsi="Futura Medium" w:cs="Futura Medium" w:hint="cs"/>
          <w:color w:val="000000"/>
          <w:sz w:val="20"/>
          <w:szCs w:val="20"/>
          <w:lang w:val="de-DE"/>
        </w:rPr>
        <w:t xml:space="preserve"> und Kürbisschalen, ohne dass die Hand ermüdet, und liegt auch nass sicher in der Hand. Die Kombination aus universeller Ergonomie und Alltagstauglichkeit brachte ihn 1990 </w:t>
      </w:r>
      <w:proofErr w:type="gramStart"/>
      <w:r w:rsidRPr="00D57C27">
        <w:rPr>
          <w:rFonts w:ascii="Futura Medium" w:hAnsi="Futura Medium" w:cs="Futura Medium" w:hint="cs"/>
          <w:color w:val="000000"/>
          <w:sz w:val="20"/>
          <w:szCs w:val="20"/>
          <w:lang w:val="de-DE"/>
        </w:rPr>
        <w:t>in die Design</w:t>
      </w:r>
      <w:proofErr w:type="gramEnd"/>
      <w:r w:rsidRPr="00D57C27">
        <w:rPr>
          <w:rFonts w:ascii="Cambria Math" w:hAnsi="Cambria Math" w:cs="Cambria Math"/>
          <w:color w:val="000000"/>
          <w:sz w:val="20"/>
          <w:szCs w:val="20"/>
          <w:lang w:val="de-DE"/>
        </w:rPr>
        <w:t>‑</w:t>
      </w:r>
      <w:r w:rsidRPr="00D57C27">
        <w:rPr>
          <w:rFonts w:ascii="Futura Medium" w:hAnsi="Futura Medium" w:cs="Futura Medium" w:hint="cs"/>
          <w:color w:val="000000"/>
          <w:sz w:val="20"/>
          <w:szCs w:val="20"/>
          <w:lang w:val="de-DE"/>
        </w:rPr>
        <w:t>Sammlung des New Yorker MoMA, wo er bis heute zu sehen ist.</w:t>
      </w:r>
    </w:p>
    <w:p w14:paraId="0A1F21AA" w14:textId="2093A2F0" w:rsidR="000F4FBB" w:rsidRPr="00D57C27" w:rsidRDefault="001C536F" w:rsidP="000F4FBB">
      <w:pPr>
        <w:spacing w:line="360" w:lineRule="auto"/>
        <w:jc w:val="both"/>
        <w:rPr>
          <w:rFonts w:ascii="Futura Medium" w:hAnsi="Futura Medium" w:cs="Futura Medium"/>
          <w:b/>
          <w:bCs/>
          <w:sz w:val="20"/>
          <w:szCs w:val="20"/>
          <w:lang w:val="de-DE"/>
        </w:rPr>
      </w:pPr>
      <w:r w:rsidRPr="00D57C27">
        <w:rPr>
          <w:rFonts w:ascii="Futura Medium" w:hAnsi="Futura Medium" w:cs="Futura Medium"/>
          <w:b/>
          <w:bCs/>
          <w:sz w:val="20"/>
          <w:szCs w:val="20"/>
          <w:lang w:val="de-DE"/>
        </w:rPr>
        <w:t>Die Salatschleuder, seit 1998</w:t>
      </w:r>
    </w:p>
    <w:p w14:paraId="675B2762" w14:textId="62BD4A34" w:rsidR="000F4FBB" w:rsidRPr="00D57C27" w:rsidRDefault="00E67A91" w:rsidP="000F4FBB">
      <w:pPr>
        <w:spacing w:line="360" w:lineRule="auto"/>
        <w:jc w:val="both"/>
        <w:rPr>
          <w:rFonts w:ascii="Futura Medium" w:hAnsi="Futura Medium" w:cs="Futura Medium"/>
          <w:i/>
          <w:iCs/>
          <w:sz w:val="20"/>
          <w:szCs w:val="20"/>
          <w:lang w:val="de-DE"/>
        </w:rPr>
      </w:pPr>
      <w:r w:rsidRPr="00D57C27">
        <w:rPr>
          <w:rFonts w:ascii="Futura Medium" w:hAnsi="Futura Medium" w:cs="Futura Medium" w:hint="cs"/>
          <w:color w:val="000000"/>
          <w:sz w:val="20"/>
          <w:szCs w:val="20"/>
          <w:lang w:val="de-DE"/>
        </w:rPr>
        <w:t>Der Mechanismus ist so einfach wie praktisch: Ein Knopfdruck genügt und die Schleuder beginnt sich zu drehen, eine patentierte Stopp-Taste bremst sie sofort ab. Pate stand ein Spielzeugklassiker, der Brummkreisel. So trocknen Salat und Kräuter mit einer Hand, schnell und sauber. Allein in den vergangenen zehn Jahren verkaufte sich die Salatschleuder weltweit fast neun Millionen Ma</w:t>
      </w:r>
      <w:r w:rsidR="00DC4DE7" w:rsidRPr="00D57C27">
        <w:rPr>
          <w:rFonts w:ascii="Futura Medium" w:hAnsi="Futura Medium" w:cs="Futura Medium"/>
          <w:color w:val="000000"/>
          <w:sz w:val="20"/>
          <w:szCs w:val="20"/>
          <w:lang w:val="de-DE"/>
        </w:rPr>
        <w:t>l</w:t>
      </w:r>
      <w:r w:rsidR="005E649C" w:rsidRPr="00D57C27">
        <w:rPr>
          <w:rFonts w:ascii="Futura Medium" w:hAnsi="Futura Medium" w:cs="Futura Medium" w:hint="cs"/>
          <w:color w:val="000000"/>
          <w:sz w:val="20"/>
          <w:szCs w:val="20"/>
          <w:lang w:val="de-DE"/>
        </w:rPr>
        <w:t>.</w:t>
      </w:r>
      <w:r w:rsidRPr="00D57C27">
        <w:rPr>
          <w:rFonts w:ascii="Futura Medium" w:hAnsi="Futura Medium" w:cs="Futura Medium" w:hint="cs"/>
          <w:color w:val="000000"/>
          <w:sz w:val="20"/>
          <w:szCs w:val="20"/>
          <w:lang w:val="de-DE"/>
        </w:rPr>
        <w:t xml:space="preserve"> </w:t>
      </w:r>
      <w:r w:rsidR="005E649C" w:rsidRPr="00D57C27">
        <w:rPr>
          <w:rFonts w:ascii="Futura Medium" w:hAnsi="Futura Medium" w:cs="Futura Medium" w:hint="cs"/>
          <w:sz w:val="20"/>
          <w:szCs w:val="20"/>
        </w:rPr>
        <w:t xml:space="preserve">Beim </w:t>
      </w:r>
      <w:r w:rsidR="005E649C" w:rsidRPr="00D57C27">
        <w:rPr>
          <w:rFonts w:ascii="Futura Medium" w:hAnsi="Futura Medium" w:cs="Futura Medium" w:hint="cs"/>
          <w:sz w:val="20"/>
          <w:szCs w:val="20"/>
        </w:rPr>
        <w:lastRenderedPageBreak/>
        <w:t xml:space="preserve">Kitchen Innovation Award 2026 </w:t>
      </w:r>
      <w:proofErr w:type="spellStart"/>
      <w:r w:rsidR="005E649C" w:rsidRPr="00D57C27">
        <w:rPr>
          <w:rFonts w:ascii="Futura Medium" w:hAnsi="Futura Medium" w:cs="Futura Medium" w:hint="cs"/>
          <w:sz w:val="20"/>
          <w:szCs w:val="20"/>
        </w:rPr>
        <w:t>wurde</w:t>
      </w:r>
      <w:proofErr w:type="spellEnd"/>
      <w:r w:rsidR="005E649C" w:rsidRPr="00D57C27">
        <w:rPr>
          <w:rFonts w:ascii="Futura Medium" w:hAnsi="Futura Medium" w:cs="Futura Medium" w:hint="cs"/>
          <w:sz w:val="20"/>
          <w:szCs w:val="20"/>
        </w:rPr>
        <w:t xml:space="preserve"> OXO </w:t>
      </w:r>
      <w:proofErr w:type="spellStart"/>
      <w:r w:rsidR="005E649C" w:rsidRPr="00D57C27">
        <w:rPr>
          <w:rFonts w:ascii="Futura Medium" w:hAnsi="Futura Medium" w:cs="Futura Medium" w:hint="cs"/>
          <w:sz w:val="20"/>
          <w:szCs w:val="20"/>
        </w:rPr>
        <w:t>gleich</w:t>
      </w:r>
      <w:proofErr w:type="spellEnd"/>
      <w:r w:rsidR="005E649C" w:rsidRPr="00D57C27">
        <w:rPr>
          <w:rFonts w:ascii="Futura Medium" w:hAnsi="Futura Medium" w:cs="Futura Medium" w:hint="cs"/>
          <w:sz w:val="20"/>
          <w:szCs w:val="20"/>
        </w:rPr>
        <w:t xml:space="preserve"> </w:t>
      </w:r>
      <w:proofErr w:type="spellStart"/>
      <w:r w:rsidR="005E649C" w:rsidRPr="00D57C27">
        <w:rPr>
          <w:rFonts w:ascii="Futura Medium" w:hAnsi="Futura Medium" w:cs="Futura Medium" w:hint="cs"/>
          <w:sz w:val="20"/>
          <w:szCs w:val="20"/>
        </w:rPr>
        <w:t>zweifach</w:t>
      </w:r>
      <w:proofErr w:type="spellEnd"/>
      <w:r w:rsidR="005E649C" w:rsidRPr="00D57C27">
        <w:rPr>
          <w:rFonts w:ascii="Futura Medium" w:hAnsi="Futura Medium" w:cs="Futura Medium" w:hint="cs"/>
          <w:sz w:val="20"/>
          <w:szCs w:val="20"/>
        </w:rPr>
        <w:t xml:space="preserve"> </w:t>
      </w:r>
      <w:proofErr w:type="spellStart"/>
      <w:r w:rsidR="005E649C" w:rsidRPr="00D57C27">
        <w:rPr>
          <w:rFonts w:ascii="Futura Medium" w:hAnsi="Futura Medium" w:cs="Futura Medium" w:hint="cs"/>
          <w:sz w:val="20"/>
          <w:szCs w:val="20"/>
        </w:rPr>
        <w:t>ausgezeichnet</w:t>
      </w:r>
      <w:proofErr w:type="spellEnd"/>
      <w:r w:rsidR="005E649C" w:rsidRPr="00D57C27">
        <w:rPr>
          <w:rFonts w:ascii="Futura Medium" w:hAnsi="Futura Medium" w:cs="Futura Medium" w:hint="cs"/>
          <w:sz w:val="20"/>
          <w:szCs w:val="20"/>
        </w:rPr>
        <w:t xml:space="preserve">: für den </w:t>
      </w:r>
      <w:proofErr w:type="spellStart"/>
      <w:r w:rsidR="005E649C" w:rsidRPr="00D57C27">
        <w:rPr>
          <w:rFonts w:ascii="Futura Medium" w:hAnsi="Futura Medium" w:cs="Futura Medium" w:hint="cs"/>
          <w:sz w:val="20"/>
          <w:szCs w:val="20"/>
        </w:rPr>
        <w:t>Schleudermechanismus</w:t>
      </w:r>
      <w:proofErr w:type="spellEnd"/>
      <w:r w:rsidR="00263962" w:rsidRPr="00D57C27">
        <w:rPr>
          <w:rFonts w:ascii="Futura Medium" w:hAnsi="Futura Medium" w:cs="Futura Medium"/>
          <w:sz w:val="20"/>
          <w:szCs w:val="20"/>
        </w:rPr>
        <w:t>,</w:t>
      </w:r>
      <w:r w:rsidR="005E649C" w:rsidRPr="00D57C27">
        <w:rPr>
          <w:rFonts w:ascii="Futura Medium" w:hAnsi="Futura Medium" w:cs="Futura Medium" w:hint="cs"/>
          <w:sz w:val="20"/>
          <w:szCs w:val="20"/>
        </w:rPr>
        <w:t xml:space="preserve"> der </w:t>
      </w:r>
      <w:r w:rsidR="00CC2538" w:rsidRPr="00D57C27">
        <w:rPr>
          <w:rFonts w:ascii="Futura Medium" w:hAnsi="Futura Medium" w:cs="Futura Medium"/>
          <w:sz w:val="20"/>
          <w:szCs w:val="20"/>
        </w:rPr>
        <w:t xml:space="preserve">in der </w:t>
      </w:r>
      <w:proofErr w:type="spellStart"/>
      <w:r w:rsidR="005E649C" w:rsidRPr="00D57C27">
        <w:rPr>
          <w:rFonts w:ascii="Futura Medium" w:hAnsi="Futura Medium" w:cs="Futura Medium" w:hint="cs"/>
          <w:sz w:val="20"/>
          <w:szCs w:val="20"/>
        </w:rPr>
        <w:t>gesamten</w:t>
      </w:r>
      <w:proofErr w:type="spellEnd"/>
      <w:r w:rsidR="005E649C" w:rsidRPr="00D57C27">
        <w:rPr>
          <w:rFonts w:ascii="Futura Medium" w:hAnsi="Futura Medium" w:cs="Futura Medium" w:hint="cs"/>
          <w:sz w:val="20"/>
          <w:szCs w:val="20"/>
        </w:rPr>
        <w:t xml:space="preserve"> </w:t>
      </w:r>
      <w:proofErr w:type="spellStart"/>
      <w:r w:rsidR="005E649C" w:rsidRPr="00D57C27">
        <w:rPr>
          <w:rFonts w:ascii="Futura Medium" w:hAnsi="Futura Medium" w:cs="Futura Medium" w:hint="cs"/>
          <w:sz w:val="20"/>
          <w:szCs w:val="20"/>
        </w:rPr>
        <w:t>Salatschleuder</w:t>
      </w:r>
      <w:proofErr w:type="spellEnd"/>
      <w:r w:rsidR="005E649C" w:rsidRPr="00D57C27">
        <w:rPr>
          <w:rFonts w:ascii="Futura Medium" w:hAnsi="Futura Medium" w:cs="Futura Medium" w:hint="cs"/>
          <w:sz w:val="20"/>
          <w:szCs w:val="20"/>
        </w:rPr>
        <w:t xml:space="preserve">-Serie </w:t>
      </w:r>
      <w:proofErr w:type="spellStart"/>
      <w:r w:rsidR="00CC2538" w:rsidRPr="00D57C27">
        <w:rPr>
          <w:rFonts w:ascii="Futura Medium" w:hAnsi="Futura Medium" w:cs="Futura Medium"/>
          <w:sz w:val="20"/>
          <w:szCs w:val="20"/>
        </w:rPr>
        <w:t>integriert</w:t>
      </w:r>
      <w:proofErr w:type="spellEnd"/>
      <w:r w:rsidR="00CC2538" w:rsidRPr="00D57C27">
        <w:rPr>
          <w:rFonts w:ascii="Futura Medium" w:hAnsi="Futura Medium" w:cs="Futura Medium"/>
          <w:sz w:val="20"/>
          <w:szCs w:val="20"/>
        </w:rPr>
        <w:t xml:space="preserve"> </w:t>
      </w:r>
      <w:proofErr w:type="spellStart"/>
      <w:r w:rsidR="00CC2538" w:rsidRPr="00D57C27">
        <w:rPr>
          <w:rFonts w:ascii="Futura Medium" w:hAnsi="Futura Medium" w:cs="Futura Medium"/>
          <w:sz w:val="20"/>
          <w:szCs w:val="20"/>
        </w:rPr>
        <w:t>ist</w:t>
      </w:r>
      <w:proofErr w:type="spellEnd"/>
      <w:r w:rsidR="00CC2538" w:rsidRPr="00D57C27">
        <w:rPr>
          <w:rFonts w:ascii="Futura Medium" w:hAnsi="Futura Medium" w:cs="Futura Medium"/>
          <w:sz w:val="20"/>
          <w:szCs w:val="20"/>
        </w:rPr>
        <w:t xml:space="preserve">, </w:t>
      </w:r>
      <w:proofErr w:type="spellStart"/>
      <w:r w:rsidR="005E649C" w:rsidRPr="00D57C27">
        <w:rPr>
          <w:rFonts w:ascii="Futura Medium" w:hAnsi="Futura Medium" w:cs="Futura Medium" w:hint="cs"/>
          <w:sz w:val="20"/>
          <w:szCs w:val="20"/>
        </w:rPr>
        <w:t>sowie</w:t>
      </w:r>
      <w:proofErr w:type="spellEnd"/>
      <w:r w:rsidR="005E649C" w:rsidRPr="00D57C27">
        <w:rPr>
          <w:rFonts w:ascii="Futura Medium" w:hAnsi="Futura Medium" w:cs="Futura Medium" w:hint="cs"/>
          <w:sz w:val="20"/>
          <w:szCs w:val="20"/>
        </w:rPr>
        <w:t xml:space="preserve"> für die Glas-</w:t>
      </w:r>
      <w:proofErr w:type="spellStart"/>
      <w:r w:rsidR="005E649C" w:rsidRPr="00D57C27">
        <w:rPr>
          <w:rFonts w:ascii="Futura Medium" w:hAnsi="Futura Medium" w:cs="Futura Medium" w:hint="cs"/>
          <w:sz w:val="20"/>
          <w:szCs w:val="20"/>
        </w:rPr>
        <w:t>Salatschleuder</w:t>
      </w:r>
      <w:proofErr w:type="spellEnd"/>
      <w:r w:rsidR="005E649C" w:rsidRPr="00D57C27">
        <w:rPr>
          <w:rFonts w:ascii="Futura Medium" w:hAnsi="Futura Medium" w:cs="Futura Medium" w:hint="cs"/>
          <w:sz w:val="20"/>
          <w:szCs w:val="20"/>
        </w:rPr>
        <w:t xml:space="preserve"> </w:t>
      </w:r>
      <w:proofErr w:type="spellStart"/>
      <w:r w:rsidR="005E649C" w:rsidRPr="00D57C27">
        <w:rPr>
          <w:rFonts w:ascii="Futura Medium" w:hAnsi="Futura Medium" w:cs="Futura Medium" w:hint="cs"/>
          <w:sz w:val="20"/>
          <w:szCs w:val="20"/>
        </w:rPr>
        <w:t>als</w:t>
      </w:r>
      <w:proofErr w:type="spellEnd"/>
      <w:r w:rsidR="00CC2538" w:rsidRPr="00D57C27">
        <w:rPr>
          <w:rFonts w:ascii="Futura Medium" w:hAnsi="Futura Medium" w:cs="Futura Medium"/>
          <w:sz w:val="20"/>
          <w:szCs w:val="20"/>
        </w:rPr>
        <w:t xml:space="preserve"> </w:t>
      </w:r>
      <w:r w:rsidR="00CC2538" w:rsidRPr="00D57C27">
        <w:rPr>
          <w:rFonts w:ascii="Futura" w:hAnsi="Futura" w:cs="Futura"/>
          <w:color w:val="000000"/>
          <w:sz w:val="20"/>
          <w:szCs w:val="20"/>
          <w:lang w:val="de-DE"/>
        </w:rPr>
        <w:t>„</w:t>
      </w:r>
      <w:r w:rsidR="005E649C" w:rsidRPr="00D57C27">
        <w:rPr>
          <w:rFonts w:ascii="Futura Medium" w:hAnsi="Futura Medium" w:cs="Futura Medium" w:hint="cs"/>
          <w:sz w:val="20"/>
          <w:szCs w:val="20"/>
        </w:rPr>
        <w:t>Consumer's Choice</w:t>
      </w:r>
      <w:r w:rsidR="00CC2538" w:rsidRPr="00D57C27">
        <w:rPr>
          <w:rFonts w:ascii="Futura Medium" w:hAnsi="Futura Medium" w:cs="Futura Medium"/>
          <w:sz w:val="20"/>
          <w:szCs w:val="20"/>
        </w:rPr>
        <w:t>”</w:t>
      </w:r>
      <w:r w:rsidR="005E649C" w:rsidRPr="00D57C27">
        <w:rPr>
          <w:rFonts w:ascii="Futura Medium" w:hAnsi="Futura Medium" w:cs="Futura Medium" w:hint="cs"/>
          <w:sz w:val="20"/>
          <w:szCs w:val="20"/>
        </w:rPr>
        <w:t xml:space="preserve">. </w:t>
      </w:r>
      <w:r w:rsidRPr="00D57C27">
        <w:rPr>
          <w:rFonts w:ascii="Futura Medium" w:hAnsi="Futura Medium" w:cs="Futura Medium" w:hint="cs"/>
          <w:color w:val="000000"/>
          <w:sz w:val="20"/>
          <w:szCs w:val="20"/>
          <w:lang w:val="de-DE"/>
        </w:rPr>
        <w:t xml:space="preserve">Die Schüssel aus hochwertigem Glas </w:t>
      </w:r>
      <w:r w:rsidR="00DC4DE7" w:rsidRPr="00D57C27">
        <w:rPr>
          <w:rFonts w:ascii="Futura Medium" w:hAnsi="Futura Medium" w:cs="Futura Medium"/>
          <w:color w:val="000000"/>
          <w:sz w:val="20"/>
          <w:szCs w:val="20"/>
          <w:lang w:val="de-DE"/>
        </w:rPr>
        <w:t>lässt sich</w:t>
      </w:r>
      <w:r w:rsidRPr="00D57C27">
        <w:rPr>
          <w:rFonts w:ascii="Futura Medium" w:hAnsi="Futura Medium" w:cs="Futura Medium" w:hint="cs"/>
          <w:color w:val="000000"/>
          <w:sz w:val="20"/>
          <w:szCs w:val="20"/>
          <w:lang w:val="de-DE"/>
        </w:rPr>
        <w:t xml:space="preserve"> anschließend direkt auf den Tisch</w:t>
      </w:r>
      <w:r w:rsidR="00DC4DE7" w:rsidRPr="00D57C27">
        <w:rPr>
          <w:rFonts w:ascii="Futura Medium" w:hAnsi="Futura Medium" w:cs="Futura Medium"/>
          <w:color w:val="000000"/>
          <w:sz w:val="20"/>
          <w:szCs w:val="20"/>
          <w:lang w:val="de-DE"/>
        </w:rPr>
        <w:t xml:space="preserve"> stellen.</w:t>
      </w:r>
    </w:p>
    <w:p w14:paraId="7D28E056" w14:textId="5E68A70B" w:rsidR="009F0C9E" w:rsidRPr="00D57C27" w:rsidRDefault="001C536F" w:rsidP="009F0C9E">
      <w:pPr>
        <w:spacing w:line="360" w:lineRule="auto"/>
        <w:jc w:val="both"/>
        <w:rPr>
          <w:rFonts w:ascii="Futura Medium" w:hAnsi="Futura Medium" w:cs="Futura Medium"/>
          <w:b/>
          <w:bCs/>
          <w:sz w:val="20"/>
          <w:szCs w:val="20"/>
          <w:lang w:val="de-DE"/>
        </w:rPr>
      </w:pPr>
      <w:r w:rsidRPr="00D57C27">
        <w:rPr>
          <w:rFonts w:ascii="Futura Medium" w:hAnsi="Futura Medium" w:cs="Futura Medium"/>
          <w:b/>
          <w:bCs/>
          <w:sz w:val="20"/>
          <w:szCs w:val="20"/>
          <w:lang w:val="de-DE"/>
        </w:rPr>
        <w:t>Der abgewinkelte Messbecher, seit 2001</w:t>
      </w:r>
    </w:p>
    <w:p w14:paraId="407C6E5A" w14:textId="73C6CE49" w:rsidR="00773FB2" w:rsidRPr="002A330B" w:rsidRDefault="00773FB2" w:rsidP="000F4FBB">
      <w:pPr>
        <w:spacing w:line="360" w:lineRule="auto"/>
        <w:jc w:val="both"/>
        <w:rPr>
          <w:rFonts w:ascii="Futura Medium" w:hAnsi="Futura Medium" w:cs="Futura Medium"/>
          <w:color w:val="000000"/>
          <w:sz w:val="20"/>
          <w:szCs w:val="20"/>
          <w:lang w:val="de-DE"/>
        </w:rPr>
      </w:pPr>
      <w:r w:rsidRPr="00D57C27">
        <w:rPr>
          <w:rFonts w:ascii="Futura Medium" w:hAnsi="Futura Medium" w:cs="Futura Medium" w:hint="cs"/>
          <w:color w:val="000000"/>
          <w:sz w:val="20"/>
          <w:szCs w:val="20"/>
          <w:lang w:val="de-DE"/>
        </w:rPr>
        <w:t xml:space="preserve">Ein kleiner Winkel macht den großen Unterschied. Die patentierte Messskala sitzt schräg im Becher und lässt sich von oben ablesen. Ohne Bücken oder Nachgießen. Kein Nachjustieren, egal ob Mehl, Milch oder Zucker. 25 Jahre nach seiner Markteinführung ist der Messbecher ein fester Bestandteil vieler Küchen. Heute gibt es ihn zusätzlich als nachhaltigere Version aus Tritan™ Renew, einem </w:t>
      </w:r>
      <w:r w:rsidR="002A330B" w:rsidRPr="00D57C27">
        <w:rPr>
          <w:rFonts w:ascii="Futura Medium" w:hAnsi="Futura Medium" w:cs="Futura Medium" w:hint="cs"/>
          <w:color w:val="000000"/>
          <w:sz w:val="20"/>
          <w:szCs w:val="20"/>
          <w:lang w:val="de-DE"/>
        </w:rPr>
        <w:t xml:space="preserve">Material mit </w:t>
      </w:r>
      <w:r w:rsidRPr="00D57C27">
        <w:rPr>
          <w:rFonts w:ascii="Futura Medium" w:hAnsi="Futura Medium" w:cs="Futura Medium" w:hint="cs"/>
          <w:color w:val="000000"/>
          <w:sz w:val="20"/>
          <w:szCs w:val="20"/>
          <w:lang w:val="de-DE"/>
        </w:rPr>
        <w:t xml:space="preserve">bis zu 50 Prozent recycelten </w:t>
      </w:r>
      <w:r w:rsidR="002A330B" w:rsidRPr="00D57C27">
        <w:rPr>
          <w:rFonts w:ascii="Futura Medium" w:hAnsi="Futura Medium" w:cs="Futura Medium" w:hint="cs"/>
          <w:color w:val="000000"/>
          <w:sz w:val="20"/>
          <w:szCs w:val="20"/>
          <w:lang w:val="de-DE"/>
        </w:rPr>
        <w:t>Inhalt.</w:t>
      </w:r>
    </w:p>
    <w:p w14:paraId="36140711" w14:textId="1C433CCB" w:rsidR="000F4FBB" w:rsidRPr="000F4FBB" w:rsidRDefault="00773FB2" w:rsidP="000F4FBB">
      <w:pPr>
        <w:spacing w:line="360" w:lineRule="auto"/>
        <w:jc w:val="both"/>
        <w:rPr>
          <w:rFonts w:ascii="Futura Medium" w:hAnsi="Futura Medium" w:cs="Futura Medium"/>
          <w:b/>
          <w:bCs/>
          <w:sz w:val="20"/>
          <w:szCs w:val="20"/>
          <w:lang w:val="de-DE"/>
        </w:rPr>
      </w:pPr>
      <w:r>
        <w:rPr>
          <w:rFonts w:ascii="Futura Medium" w:hAnsi="Futura Medium" w:cs="Futura Medium"/>
          <w:b/>
          <w:bCs/>
          <w:sz w:val="20"/>
          <w:szCs w:val="20"/>
          <w:lang w:val="de-DE"/>
        </w:rPr>
        <w:t>Die POP-Behälter, seit 2007</w:t>
      </w:r>
    </w:p>
    <w:p w14:paraId="445A0900" w14:textId="70CBB776" w:rsidR="00482F56" w:rsidRDefault="00482F56" w:rsidP="000F4FBB">
      <w:pPr>
        <w:spacing w:line="360" w:lineRule="auto"/>
        <w:jc w:val="both"/>
        <w:rPr>
          <w:rFonts w:ascii="Futura" w:hAnsi="Futura" w:cs="Futura"/>
          <w:color w:val="000000"/>
          <w:sz w:val="20"/>
          <w:szCs w:val="20"/>
          <w:lang w:val="de-DE"/>
        </w:rPr>
      </w:pPr>
      <w:r>
        <w:rPr>
          <w:rFonts w:ascii="Futura" w:hAnsi="Futura" w:cs="Futura"/>
          <w:color w:val="000000"/>
          <w:sz w:val="20"/>
          <w:szCs w:val="20"/>
          <w:lang w:val="de-DE"/>
        </w:rPr>
        <w:t>Ein Fingerdruck gen</w:t>
      </w:r>
      <w:r>
        <w:rPr>
          <w:rFonts w:ascii="Futura" w:hAnsi="Futura" w:cs="Futura" w:hint="eastAsia"/>
          <w:color w:val="000000"/>
          <w:sz w:val="20"/>
          <w:szCs w:val="20"/>
          <w:lang w:val="de-DE"/>
        </w:rPr>
        <w:t>ü</w:t>
      </w:r>
      <w:r>
        <w:rPr>
          <w:rFonts w:ascii="Futura" w:hAnsi="Futura" w:cs="Futura"/>
          <w:color w:val="000000"/>
          <w:sz w:val="20"/>
          <w:szCs w:val="20"/>
          <w:lang w:val="de-DE"/>
        </w:rPr>
        <w:t>gt und der Knopf auf dem Deckel verschlie</w:t>
      </w:r>
      <w:r>
        <w:rPr>
          <w:rFonts w:ascii="Futura" w:hAnsi="Futura" w:cs="Futura" w:hint="eastAsia"/>
          <w:color w:val="000000"/>
          <w:sz w:val="20"/>
          <w:szCs w:val="20"/>
          <w:lang w:val="de-DE"/>
        </w:rPr>
        <w:t>ß</w:t>
      </w:r>
      <w:r>
        <w:rPr>
          <w:rFonts w:ascii="Futura" w:hAnsi="Futura" w:cs="Futura"/>
          <w:color w:val="000000"/>
          <w:sz w:val="20"/>
          <w:szCs w:val="20"/>
          <w:lang w:val="de-DE"/>
        </w:rPr>
        <w:t>t die Beh</w:t>
      </w:r>
      <w:r>
        <w:rPr>
          <w:rFonts w:ascii="Futura" w:hAnsi="Futura" w:cs="Futura" w:hint="eastAsia"/>
          <w:color w:val="000000"/>
          <w:sz w:val="20"/>
          <w:szCs w:val="20"/>
          <w:lang w:val="de-DE"/>
        </w:rPr>
        <w:t>ä</w:t>
      </w:r>
      <w:r>
        <w:rPr>
          <w:rFonts w:ascii="Futura" w:hAnsi="Futura" w:cs="Futura"/>
          <w:color w:val="000000"/>
          <w:sz w:val="20"/>
          <w:szCs w:val="20"/>
          <w:lang w:val="de-DE"/>
        </w:rPr>
        <w:t xml:space="preserve">lter luftdicht. Das kurze </w:t>
      </w:r>
      <w:r w:rsidR="0012797B">
        <w:rPr>
          <w:rFonts w:ascii="Futura" w:hAnsi="Futura" w:cs="Futura"/>
          <w:color w:val="000000"/>
          <w:sz w:val="20"/>
          <w:szCs w:val="20"/>
          <w:lang w:val="de-DE"/>
        </w:rPr>
        <w:t>"</w:t>
      </w:r>
      <w:r>
        <w:rPr>
          <w:rFonts w:ascii="Futura" w:hAnsi="Futura" w:cs="Futura"/>
          <w:color w:val="000000"/>
          <w:sz w:val="20"/>
          <w:szCs w:val="20"/>
          <w:lang w:val="de-DE"/>
        </w:rPr>
        <w:t>POP" gab ihnen den Namen. So bleiben Haferflocken, Kaffee und Nudeln lange frisch. Die Beh</w:t>
      </w:r>
      <w:r>
        <w:rPr>
          <w:rFonts w:ascii="Futura" w:hAnsi="Futura" w:cs="Futura" w:hint="eastAsia"/>
          <w:color w:val="000000"/>
          <w:sz w:val="20"/>
          <w:szCs w:val="20"/>
          <w:lang w:val="de-DE"/>
        </w:rPr>
        <w:t>ä</w:t>
      </w:r>
      <w:r>
        <w:rPr>
          <w:rFonts w:ascii="Futura" w:hAnsi="Futura" w:cs="Futura"/>
          <w:color w:val="000000"/>
          <w:sz w:val="20"/>
          <w:szCs w:val="20"/>
          <w:lang w:val="de-DE"/>
        </w:rPr>
        <w:t>lter lassen sich modular und platzsparend stapeln und nutzen jeden Zentimeter im Schrank. Wer Vorr</w:t>
      </w:r>
      <w:r>
        <w:rPr>
          <w:rFonts w:ascii="Futura" w:hAnsi="Futura" w:cs="Futura" w:hint="eastAsia"/>
          <w:color w:val="000000"/>
          <w:sz w:val="20"/>
          <w:szCs w:val="20"/>
          <w:lang w:val="de-DE"/>
        </w:rPr>
        <w:t>ä</w:t>
      </w:r>
      <w:r>
        <w:rPr>
          <w:rFonts w:ascii="Futura" w:hAnsi="Futura" w:cs="Futura"/>
          <w:color w:val="000000"/>
          <w:sz w:val="20"/>
          <w:szCs w:val="20"/>
          <w:lang w:val="de-DE"/>
        </w:rPr>
        <w:t>te gern im Blick beh</w:t>
      </w:r>
      <w:r>
        <w:rPr>
          <w:rFonts w:ascii="Futura" w:hAnsi="Futura" w:cs="Futura" w:hint="eastAsia"/>
          <w:color w:val="000000"/>
          <w:sz w:val="20"/>
          <w:szCs w:val="20"/>
          <w:lang w:val="de-DE"/>
        </w:rPr>
        <w:t>ä</w:t>
      </w:r>
      <w:r>
        <w:rPr>
          <w:rFonts w:ascii="Futura" w:hAnsi="Futura" w:cs="Futura"/>
          <w:color w:val="000000"/>
          <w:sz w:val="20"/>
          <w:szCs w:val="20"/>
          <w:lang w:val="de-DE"/>
        </w:rPr>
        <w:t>lt, findet hier ein System, das mitw</w:t>
      </w:r>
      <w:r>
        <w:rPr>
          <w:rFonts w:ascii="Futura" w:hAnsi="Futura" w:cs="Futura" w:hint="eastAsia"/>
          <w:color w:val="000000"/>
          <w:sz w:val="20"/>
          <w:szCs w:val="20"/>
          <w:lang w:val="de-DE"/>
        </w:rPr>
        <w:t>ä</w:t>
      </w:r>
      <w:r>
        <w:rPr>
          <w:rFonts w:ascii="Futura" w:hAnsi="Futura" w:cs="Futura"/>
          <w:color w:val="000000"/>
          <w:sz w:val="20"/>
          <w:szCs w:val="20"/>
          <w:lang w:val="de-DE"/>
        </w:rPr>
        <w:t>chst.</w:t>
      </w:r>
    </w:p>
    <w:p w14:paraId="2CD2B419" w14:textId="1150C6D5" w:rsidR="000F4FBB" w:rsidRPr="000F4FBB" w:rsidRDefault="00482F56" w:rsidP="000F4FBB">
      <w:pPr>
        <w:spacing w:line="360" w:lineRule="auto"/>
        <w:jc w:val="both"/>
        <w:rPr>
          <w:rFonts w:ascii="Futura Medium" w:hAnsi="Futura Medium" w:cs="Futura Medium"/>
          <w:b/>
          <w:bCs/>
          <w:sz w:val="20"/>
          <w:szCs w:val="20"/>
          <w:lang w:val="de-DE"/>
        </w:rPr>
      </w:pPr>
      <w:r>
        <w:rPr>
          <w:rFonts w:ascii="Futura Medium" w:hAnsi="Futura Medium" w:cs="Futura Medium"/>
          <w:b/>
          <w:bCs/>
          <w:sz w:val="20"/>
          <w:szCs w:val="20"/>
          <w:lang w:val="de-DE"/>
        </w:rPr>
        <w:t>Gemacht für ein langes Leben</w:t>
      </w:r>
    </w:p>
    <w:p w14:paraId="3293ED39" w14:textId="3A155550" w:rsidR="00684CB5" w:rsidRPr="007C38D8" w:rsidRDefault="00684CB5" w:rsidP="007C38D8">
      <w:pPr>
        <w:spacing w:line="360" w:lineRule="auto"/>
        <w:jc w:val="both"/>
        <w:rPr>
          <w:rFonts w:ascii="Futura" w:hAnsi="Futura" w:cs="Futura"/>
          <w:color w:val="000000"/>
          <w:sz w:val="20"/>
          <w:szCs w:val="20"/>
          <w:lang w:val="de-DE"/>
        </w:rPr>
      </w:pPr>
      <w:r>
        <w:rPr>
          <w:rFonts w:ascii="Futura" w:hAnsi="Futura" w:cs="Futura"/>
          <w:color w:val="000000"/>
          <w:sz w:val="20"/>
          <w:szCs w:val="20"/>
          <w:lang w:val="de-DE"/>
        </w:rPr>
        <w:t xml:space="preserve">Die vier Ikonen von OXO teilen eine Eigenschaft: Sie bleiben. Statt kurzlebiger Trends setzt die Marke auf zeitloses und ergonomisches Design sowie auf robuste Materialien. Der Drehschäler schält nach Jahren so zuverlässig wie am ersten Tag, die Salatschleuder übersteht den Alltag in der Spülmaschine, der Messbecher behält seine klare Skala und die POP-Behälter schließen auch nach tausendfachem Öffnen luftdicht. Hinter dieser Haltung steht das Versprechen „Better. </w:t>
      </w:r>
      <w:proofErr w:type="spellStart"/>
      <w:r>
        <w:rPr>
          <w:rFonts w:ascii="Futura" w:hAnsi="Futura" w:cs="Futura"/>
          <w:color w:val="000000"/>
          <w:sz w:val="20"/>
          <w:szCs w:val="20"/>
          <w:lang w:val="de-DE"/>
        </w:rPr>
        <w:t>Guaranteed</w:t>
      </w:r>
      <w:proofErr w:type="spellEnd"/>
      <w:r>
        <w:rPr>
          <w:rFonts w:ascii="Futura" w:hAnsi="Futura" w:cs="Futura"/>
          <w:color w:val="000000"/>
          <w:sz w:val="20"/>
          <w:szCs w:val="20"/>
          <w:lang w:val="de-DE"/>
        </w:rPr>
        <w:t>.“ Ist ein Kunde mit einem Produkt nicht zufrieden, erhält er Ersatz oder den Kaufbetrag zurück. Verantwortung übernimmt die Marke auch über die Küche hinaus. OXO ist Mitglied des globalen Netzwerks „1% for the Planet" und spendet ein Prozent seines Umsatzes an gemeinnützige Organisationen. In Deutschland unterstützt OXO die Tafel Deutschland, die überschüssige Lebensmittel an armutsbetroffene Menschen weitergibt.</w:t>
      </w:r>
    </w:p>
    <w:p w14:paraId="39E5D7CF" w14:textId="77777777" w:rsidR="006B7C4D" w:rsidRDefault="006B7C4D" w:rsidP="007C38D8">
      <w:pPr>
        <w:spacing w:line="360" w:lineRule="auto"/>
        <w:jc w:val="both"/>
        <w:rPr>
          <w:rFonts w:ascii="Futura" w:hAnsi="Futura" w:cs="Futura"/>
          <w:color w:val="000000"/>
          <w:sz w:val="20"/>
          <w:szCs w:val="20"/>
          <w:lang w:val="de-DE"/>
        </w:rPr>
      </w:pPr>
    </w:p>
    <w:p w14:paraId="66D461FB" w14:textId="7218BBB4" w:rsidR="008C6C88" w:rsidRPr="00FE1D02" w:rsidRDefault="008B2BC4" w:rsidP="00882937">
      <w:pPr>
        <w:spacing w:line="360" w:lineRule="auto"/>
        <w:jc w:val="both"/>
        <w:rPr>
          <w:rFonts w:ascii="Futura Medium" w:hAnsi="Futura Medium" w:cs="Futura Medium"/>
          <w:b/>
          <w:bCs/>
          <w:sz w:val="20"/>
          <w:szCs w:val="20"/>
          <w:lang w:val="de-DE"/>
        </w:rPr>
      </w:pPr>
      <w:r w:rsidRPr="00FE1D02">
        <w:rPr>
          <w:rFonts w:ascii="Futura Medium" w:hAnsi="Futura Medium" w:cs="Futura Medium"/>
          <w:b/>
          <w:bCs/>
          <w:sz w:val="20"/>
          <w:szCs w:val="20"/>
          <w:lang w:val="de-DE"/>
        </w:rPr>
        <w:t xml:space="preserve">Weitere Informationen auf </w:t>
      </w:r>
      <w:hyperlink r:id="rId10" w:history="1">
        <w:r w:rsidRPr="00FE1D02">
          <w:rPr>
            <w:rStyle w:val="Hyperlink"/>
            <w:rFonts w:ascii="Futura Medium" w:hAnsi="Futura Medium" w:cs="Futura Medium"/>
            <w:b/>
            <w:bCs/>
            <w:sz w:val="20"/>
            <w:szCs w:val="20"/>
            <w:lang w:val="de-DE"/>
          </w:rPr>
          <w:t>www.oxo.de.com</w:t>
        </w:r>
      </w:hyperlink>
      <w:r w:rsidRPr="00FE1D02">
        <w:rPr>
          <w:rFonts w:ascii="Futura Medium" w:hAnsi="Futura Medium" w:cs="Futura Medium"/>
          <w:b/>
          <w:bCs/>
          <w:sz w:val="20"/>
          <w:szCs w:val="20"/>
          <w:lang w:val="de-DE"/>
        </w:rPr>
        <w:t xml:space="preserve"> </w:t>
      </w:r>
    </w:p>
    <w:p w14:paraId="66AA111B" w14:textId="77777777" w:rsidR="00E721C7" w:rsidRPr="00FE1D02" w:rsidRDefault="00E721C7" w:rsidP="00882937">
      <w:pPr>
        <w:spacing w:line="360" w:lineRule="auto"/>
        <w:jc w:val="both"/>
        <w:rPr>
          <w:rFonts w:ascii="Futura Medium" w:hAnsi="Futura Medium" w:cs="Futura Medium"/>
          <w:b/>
          <w:bCs/>
          <w:sz w:val="16"/>
          <w:szCs w:val="16"/>
          <w:lang w:val="de-DE"/>
        </w:rPr>
      </w:pPr>
      <w:r w:rsidRPr="00FE1D02">
        <w:rPr>
          <w:rFonts w:ascii="Futura Medium" w:hAnsi="Futura Medium" w:cs="Futura Medium"/>
          <w:b/>
          <w:bCs/>
          <w:sz w:val="16"/>
          <w:szCs w:val="16"/>
          <w:lang w:val="de-DE"/>
        </w:rPr>
        <w:t>Über OXO</w:t>
      </w:r>
    </w:p>
    <w:p w14:paraId="2CCE7679" w14:textId="279489D5" w:rsidR="00E721C7" w:rsidRPr="00FE1D02" w:rsidRDefault="00BD654E" w:rsidP="00882937">
      <w:pPr>
        <w:spacing w:line="360" w:lineRule="auto"/>
        <w:jc w:val="both"/>
        <w:rPr>
          <w:rFonts w:ascii="Futura Medium" w:hAnsi="Futura Medium" w:cs="Futura Medium"/>
          <w:sz w:val="16"/>
          <w:szCs w:val="16"/>
          <w:lang w:val="de-DE"/>
        </w:rPr>
      </w:pPr>
      <w:r w:rsidRPr="00BD654E">
        <w:rPr>
          <w:rFonts w:ascii="Futura Medium" w:hAnsi="Futura Medium" w:cs="Futura Medium"/>
          <w:sz w:val="16"/>
          <w:szCs w:val="16"/>
          <w:lang w:val="de-DE"/>
        </w:rPr>
        <w:lastRenderedPageBreak/>
        <w:t xml:space="preserve">Seit </w:t>
      </w:r>
      <w:proofErr w:type="spellStart"/>
      <w:r w:rsidRPr="00BD654E">
        <w:rPr>
          <w:rFonts w:ascii="Futura Medium" w:hAnsi="Futura Medium" w:cs="Futura Medium"/>
          <w:sz w:val="16"/>
          <w:szCs w:val="16"/>
          <w:lang w:val="de-DE"/>
        </w:rPr>
        <w:t>über</w:t>
      </w:r>
      <w:proofErr w:type="spellEnd"/>
      <w:r w:rsidRPr="00BD654E">
        <w:rPr>
          <w:rFonts w:ascii="Futura Medium" w:hAnsi="Futura Medium" w:cs="Futura Medium"/>
          <w:sz w:val="16"/>
          <w:szCs w:val="16"/>
          <w:lang w:val="de-DE"/>
        </w:rPr>
        <w:t xml:space="preserve"> 30 Jahren wird OXO weltweit </w:t>
      </w:r>
      <w:proofErr w:type="spellStart"/>
      <w:r w:rsidRPr="00BD654E">
        <w:rPr>
          <w:rFonts w:ascii="Futura Medium" w:hAnsi="Futura Medium" w:cs="Futura Medium"/>
          <w:sz w:val="16"/>
          <w:szCs w:val="16"/>
          <w:lang w:val="de-DE"/>
        </w:rPr>
        <w:t>für</w:t>
      </w:r>
      <w:proofErr w:type="spellEnd"/>
      <w:r w:rsidRPr="00BD654E">
        <w:rPr>
          <w:rFonts w:ascii="Futura Medium" w:hAnsi="Futura Medium" w:cs="Futura Medium"/>
          <w:sz w:val="16"/>
          <w:szCs w:val="16"/>
          <w:lang w:val="de-DE"/>
        </w:rPr>
        <w:t xml:space="preserve"> sein bahnbrechendes, </w:t>
      </w:r>
      <w:proofErr w:type="spellStart"/>
      <w:r w:rsidRPr="00BD654E">
        <w:rPr>
          <w:rFonts w:ascii="Futura Medium" w:hAnsi="Futura Medium" w:cs="Futura Medium"/>
          <w:sz w:val="16"/>
          <w:szCs w:val="16"/>
          <w:lang w:val="de-DE"/>
        </w:rPr>
        <w:t>preisgekröntes</w:t>
      </w:r>
      <w:proofErr w:type="spellEnd"/>
      <w:r w:rsidRPr="00BD654E">
        <w:rPr>
          <w:rFonts w:ascii="Futura Medium" w:hAnsi="Futura Medium" w:cs="Futura Medium"/>
          <w:sz w:val="16"/>
          <w:szCs w:val="16"/>
          <w:lang w:val="de-DE"/>
        </w:rPr>
        <w:t xml:space="preserve"> universelles Produktdesign anerkannt. Angefangen mit dem ikonischen OXO </w:t>
      </w:r>
      <w:proofErr w:type="spellStart"/>
      <w:r w:rsidRPr="00BD654E">
        <w:rPr>
          <w:rFonts w:ascii="Futura Medium" w:hAnsi="Futura Medium" w:cs="Futura Medium"/>
          <w:sz w:val="16"/>
          <w:szCs w:val="16"/>
          <w:lang w:val="de-DE"/>
        </w:rPr>
        <w:t>Good</w:t>
      </w:r>
      <w:proofErr w:type="spellEnd"/>
      <w:r w:rsidRPr="00BD654E">
        <w:rPr>
          <w:rFonts w:ascii="Futura Medium" w:hAnsi="Futura Medium" w:cs="Futura Medium"/>
          <w:sz w:val="16"/>
          <w:szCs w:val="16"/>
          <w:lang w:val="de-DE"/>
        </w:rPr>
        <w:t xml:space="preserve"> Grips </w:t>
      </w:r>
      <w:proofErr w:type="spellStart"/>
      <w:r w:rsidRPr="00BD654E">
        <w:rPr>
          <w:rFonts w:ascii="Futura Medium" w:hAnsi="Futura Medium" w:cs="Futura Medium"/>
          <w:sz w:val="16"/>
          <w:szCs w:val="16"/>
          <w:lang w:val="de-DE"/>
        </w:rPr>
        <w:t>Swivel</w:t>
      </w:r>
      <w:proofErr w:type="spellEnd"/>
      <w:r w:rsidRPr="00BD654E">
        <w:rPr>
          <w:rFonts w:ascii="Futura Medium" w:hAnsi="Futura Medium" w:cs="Futura Medium"/>
          <w:sz w:val="16"/>
          <w:szCs w:val="16"/>
          <w:lang w:val="de-DE"/>
        </w:rPr>
        <w:t xml:space="preserve"> Peeler im Jahr 1990, hat </w:t>
      </w:r>
      <w:proofErr w:type="gramStart"/>
      <w:r w:rsidRPr="00BD654E">
        <w:rPr>
          <w:rFonts w:ascii="Futura Medium" w:hAnsi="Futura Medium" w:cs="Futura Medium"/>
          <w:sz w:val="16"/>
          <w:szCs w:val="16"/>
          <w:lang w:val="de-DE"/>
        </w:rPr>
        <w:t>OXO Innovation</w:t>
      </w:r>
      <w:proofErr w:type="gramEnd"/>
      <w:r w:rsidRPr="00BD654E">
        <w:rPr>
          <w:rFonts w:ascii="Futura Medium" w:hAnsi="Futura Medium" w:cs="Futura Medium"/>
          <w:sz w:val="16"/>
          <w:szCs w:val="16"/>
          <w:lang w:val="de-DE"/>
        </w:rPr>
        <w:t xml:space="preserve"> und Zweck miteinander verbunden, um Werkzeuge und Gadgets zu schaffen, die das </w:t>
      </w:r>
      <w:proofErr w:type="spellStart"/>
      <w:r w:rsidRPr="00BD654E">
        <w:rPr>
          <w:rFonts w:ascii="Futura Medium" w:hAnsi="Futura Medium" w:cs="Futura Medium"/>
          <w:sz w:val="16"/>
          <w:szCs w:val="16"/>
          <w:lang w:val="de-DE"/>
        </w:rPr>
        <w:t>tägliche</w:t>
      </w:r>
      <w:proofErr w:type="spellEnd"/>
      <w:r w:rsidRPr="00BD654E">
        <w:rPr>
          <w:rFonts w:ascii="Futura Medium" w:hAnsi="Futura Medium" w:cs="Futura Medium"/>
          <w:sz w:val="16"/>
          <w:szCs w:val="16"/>
          <w:lang w:val="de-DE"/>
        </w:rPr>
        <w:t xml:space="preserve"> Leben verbessern. Heute entwickelt </w:t>
      </w:r>
      <w:proofErr w:type="gramStart"/>
      <w:r w:rsidRPr="00BD654E">
        <w:rPr>
          <w:rFonts w:ascii="Futura Medium" w:hAnsi="Futura Medium" w:cs="Futura Medium"/>
          <w:sz w:val="16"/>
          <w:szCs w:val="16"/>
          <w:lang w:val="de-DE"/>
        </w:rPr>
        <w:t>OXO Produkte</w:t>
      </w:r>
      <w:proofErr w:type="gramEnd"/>
      <w:r w:rsidRPr="00BD654E">
        <w:rPr>
          <w:rFonts w:ascii="Futura Medium" w:hAnsi="Futura Medium" w:cs="Futura Medium"/>
          <w:sz w:val="16"/>
          <w:szCs w:val="16"/>
          <w:lang w:val="de-DE"/>
        </w:rPr>
        <w:t xml:space="preserve">, die mehrere Haushaltskategorien abdecken: Kochen, Backen, Reinigung, Lagerung und Organisation, Kaffee, Baby. Die Marke hat weltweit </w:t>
      </w:r>
      <w:proofErr w:type="spellStart"/>
      <w:r w:rsidRPr="00BD654E">
        <w:rPr>
          <w:rFonts w:ascii="Futura Medium" w:hAnsi="Futura Medium" w:cs="Futura Medium"/>
          <w:sz w:val="16"/>
          <w:szCs w:val="16"/>
          <w:lang w:val="de-DE"/>
        </w:rPr>
        <w:t>über</w:t>
      </w:r>
      <w:proofErr w:type="spellEnd"/>
      <w:r w:rsidRPr="00BD654E">
        <w:rPr>
          <w:rFonts w:ascii="Futura Medium" w:hAnsi="Futura Medium" w:cs="Futura Medium"/>
          <w:sz w:val="16"/>
          <w:szCs w:val="16"/>
          <w:lang w:val="de-DE"/>
        </w:rPr>
        <w:t xml:space="preserve"> 100 Designpreise gewonnen. OXO hinterfragt </w:t>
      </w:r>
      <w:proofErr w:type="spellStart"/>
      <w:r w:rsidRPr="00BD654E">
        <w:rPr>
          <w:rFonts w:ascii="Futura Medium" w:hAnsi="Futura Medium" w:cs="Futura Medium"/>
          <w:sz w:val="16"/>
          <w:szCs w:val="16"/>
          <w:lang w:val="de-DE"/>
        </w:rPr>
        <w:t>ständig</w:t>
      </w:r>
      <w:proofErr w:type="spellEnd"/>
      <w:r w:rsidRPr="00BD654E">
        <w:rPr>
          <w:rFonts w:ascii="Futura Medium" w:hAnsi="Futura Medium" w:cs="Futura Medium"/>
          <w:sz w:val="16"/>
          <w:szCs w:val="16"/>
          <w:lang w:val="de-DE"/>
        </w:rPr>
        <w:t xml:space="preserve"> Konventionen, </w:t>
      </w:r>
      <w:proofErr w:type="spellStart"/>
      <w:r w:rsidRPr="00BD654E">
        <w:rPr>
          <w:rFonts w:ascii="Futura Medium" w:hAnsi="Futura Medium" w:cs="Futura Medium"/>
          <w:sz w:val="16"/>
          <w:szCs w:val="16"/>
          <w:lang w:val="de-DE"/>
        </w:rPr>
        <w:t>löst</w:t>
      </w:r>
      <w:proofErr w:type="spellEnd"/>
      <w:r w:rsidRPr="00BD654E">
        <w:rPr>
          <w:rFonts w:ascii="Futura Medium" w:hAnsi="Futura Medium" w:cs="Futura Medium"/>
          <w:sz w:val="16"/>
          <w:szCs w:val="16"/>
          <w:lang w:val="de-DE"/>
        </w:rPr>
        <w:t xml:space="preserve"> Probleme und antizipiert </w:t>
      </w:r>
      <w:proofErr w:type="spellStart"/>
      <w:r w:rsidRPr="00BD654E">
        <w:rPr>
          <w:rFonts w:ascii="Futura Medium" w:hAnsi="Futura Medium" w:cs="Futura Medium"/>
          <w:sz w:val="16"/>
          <w:szCs w:val="16"/>
          <w:lang w:val="de-DE"/>
        </w:rPr>
        <w:t>Bedürfnisse</w:t>
      </w:r>
      <w:proofErr w:type="spellEnd"/>
      <w:r w:rsidRPr="00BD654E">
        <w:rPr>
          <w:rFonts w:ascii="Futura Medium" w:hAnsi="Futura Medium" w:cs="Futura Medium"/>
          <w:sz w:val="16"/>
          <w:szCs w:val="16"/>
          <w:lang w:val="de-DE"/>
        </w:rPr>
        <w:t xml:space="preserve"> mit durchdachten, modernen </w:t>
      </w:r>
      <w:proofErr w:type="spellStart"/>
      <w:r w:rsidRPr="00BD654E">
        <w:rPr>
          <w:rFonts w:ascii="Futura Medium" w:hAnsi="Futura Medium" w:cs="Futura Medium"/>
          <w:sz w:val="16"/>
          <w:szCs w:val="16"/>
          <w:lang w:val="de-DE"/>
        </w:rPr>
        <w:t>Designlösungen</w:t>
      </w:r>
      <w:proofErr w:type="spellEnd"/>
      <w:r w:rsidRPr="00BD654E">
        <w:rPr>
          <w:rFonts w:ascii="Futura Medium" w:hAnsi="Futura Medium" w:cs="Futura Medium"/>
          <w:sz w:val="16"/>
          <w:szCs w:val="16"/>
          <w:lang w:val="de-DE"/>
        </w:rPr>
        <w:t xml:space="preserve">. OXO ist ein stolzes Mitglied von 1% for the Planet und verpflichtet sich, 1 % des </w:t>
      </w:r>
      <w:proofErr w:type="spellStart"/>
      <w:r w:rsidRPr="00BD654E">
        <w:rPr>
          <w:rFonts w:ascii="Futura Medium" w:hAnsi="Futura Medium" w:cs="Futura Medium"/>
          <w:sz w:val="16"/>
          <w:szCs w:val="16"/>
          <w:lang w:val="de-DE"/>
        </w:rPr>
        <w:t>jährlichen</w:t>
      </w:r>
      <w:proofErr w:type="spellEnd"/>
      <w:r w:rsidRPr="00BD654E">
        <w:rPr>
          <w:rFonts w:ascii="Futura Medium" w:hAnsi="Futura Medium" w:cs="Futura Medium"/>
          <w:sz w:val="16"/>
          <w:szCs w:val="16"/>
          <w:lang w:val="de-DE"/>
        </w:rPr>
        <w:t xml:space="preserve"> Umsatzes zur </w:t>
      </w:r>
      <w:proofErr w:type="spellStart"/>
      <w:r w:rsidRPr="00BD654E">
        <w:rPr>
          <w:rFonts w:ascii="Futura Medium" w:hAnsi="Futura Medium" w:cs="Futura Medium"/>
          <w:sz w:val="16"/>
          <w:szCs w:val="16"/>
          <w:lang w:val="de-DE"/>
        </w:rPr>
        <w:t>Unterstützung</w:t>
      </w:r>
      <w:proofErr w:type="spellEnd"/>
      <w:r w:rsidRPr="00BD654E">
        <w:rPr>
          <w:rFonts w:ascii="Futura Medium" w:hAnsi="Futura Medium" w:cs="Futura Medium"/>
          <w:sz w:val="16"/>
          <w:szCs w:val="16"/>
          <w:lang w:val="de-DE"/>
        </w:rPr>
        <w:t xml:space="preserve"> von Umweltorganisationen beizutragen. Erfahren Sie mehr </w:t>
      </w:r>
      <w:proofErr w:type="spellStart"/>
      <w:r w:rsidRPr="00BD654E">
        <w:rPr>
          <w:rFonts w:ascii="Futura Medium" w:hAnsi="Futura Medium" w:cs="Futura Medium"/>
          <w:sz w:val="16"/>
          <w:szCs w:val="16"/>
          <w:lang w:val="de-DE"/>
        </w:rPr>
        <w:t>darüber</w:t>
      </w:r>
      <w:proofErr w:type="spellEnd"/>
      <w:r w:rsidRPr="00BD654E">
        <w:rPr>
          <w:rFonts w:ascii="Futura Medium" w:hAnsi="Futura Medium" w:cs="Futura Medium"/>
          <w:sz w:val="16"/>
          <w:szCs w:val="16"/>
          <w:lang w:val="de-DE"/>
        </w:rPr>
        <w:t xml:space="preserve">, wie OXO den Alltag verbessert, auf </w:t>
      </w:r>
      <w:hyperlink r:id="rId11" w:history="1">
        <w:r w:rsidR="00E721C7" w:rsidRPr="00BD654E">
          <w:rPr>
            <w:rFonts w:ascii="Futura Medium" w:hAnsi="Futura Medium" w:cs="Futura Medium"/>
            <w:sz w:val="16"/>
            <w:szCs w:val="16"/>
            <w:lang w:val="de-DE"/>
          </w:rPr>
          <w:t>www.oxo.de.com</w:t>
        </w:r>
      </w:hyperlink>
      <w:r w:rsidR="00E721C7" w:rsidRPr="00FE1D02">
        <w:rPr>
          <w:rFonts w:ascii="Futura Medium" w:hAnsi="Futura Medium" w:cs="Futura Medium"/>
          <w:sz w:val="16"/>
          <w:szCs w:val="16"/>
          <w:lang w:val="de-DE"/>
        </w:rPr>
        <w:t xml:space="preserve">. </w:t>
      </w:r>
    </w:p>
    <w:p w14:paraId="340F76F9" w14:textId="77777777" w:rsidR="00E721C7" w:rsidRPr="00FE1D02" w:rsidRDefault="00E721C7" w:rsidP="00882937">
      <w:pPr>
        <w:spacing w:line="360" w:lineRule="auto"/>
        <w:jc w:val="both"/>
        <w:rPr>
          <w:rFonts w:ascii="Futura Medium" w:hAnsi="Futura Medium" w:cs="Futura Medium"/>
          <w:sz w:val="16"/>
          <w:szCs w:val="16"/>
          <w:lang w:val="de-DE"/>
        </w:rPr>
      </w:pPr>
    </w:p>
    <w:p w14:paraId="4A470B1F" w14:textId="77777777" w:rsidR="00E721C7" w:rsidRPr="00FE1D02" w:rsidRDefault="00E721C7" w:rsidP="00882937">
      <w:pPr>
        <w:spacing w:line="360" w:lineRule="auto"/>
        <w:jc w:val="both"/>
        <w:rPr>
          <w:rFonts w:ascii="Futura Medium" w:hAnsi="Futura Medium" w:cs="Futura Medium"/>
          <w:b/>
          <w:bCs/>
          <w:sz w:val="16"/>
          <w:szCs w:val="16"/>
          <w:lang w:val="de-DE"/>
        </w:rPr>
      </w:pPr>
      <w:r w:rsidRPr="00FE1D02">
        <w:rPr>
          <w:rFonts w:ascii="Futura Medium" w:hAnsi="Futura Medium" w:cs="Futura Medium"/>
          <w:b/>
          <w:bCs/>
          <w:sz w:val="16"/>
          <w:szCs w:val="16"/>
          <w:lang w:val="de-DE"/>
        </w:rPr>
        <w:t>Über Helen of Troy Limited</w:t>
      </w:r>
    </w:p>
    <w:p w14:paraId="0889FAF3" w14:textId="0148FB43" w:rsidR="00E721C7" w:rsidRPr="00FE1D02" w:rsidRDefault="00E721C7" w:rsidP="00882937">
      <w:pPr>
        <w:spacing w:line="360" w:lineRule="auto"/>
        <w:jc w:val="both"/>
        <w:rPr>
          <w:rFonts w:ascii="Futura Medium" w:hAnsi="Futura Medium" w:cs="Futura Medium"/>
          <w:sz w:val="16"/>
          <w:szCs w:val="16"/>
          <w:lang w:val="de-DE"/>
        </w:rPr>
      </w:pPr>
      <w:r w:rsidRPr="00FE1D02">
        <w:rPr>
          <w:rFonts w:ascii="Futura Medium" w:hAnsi="Futura Medium" w:cs="Futura Medium"/>
          <w:sz w:val="16"/>
          <w:szCs w:val="16"/>
          <w:lang w:val="de-DE"/>
        </w:rPr>
        <w:t xml:space="preserve">Helen of Troy Limited (NASDAQ, NM: HELE) ist ein weltweit führendes Unternehmen im Bereich Konsumgüter und bietet seinen Kunden kreative Lösungen durch ein starkes Portfolio anerkannter Marken, darunter OXO®, </w:t>
      </w:r>
      <w:proofErr w:type="spellStart"/>
      <w:r w:rsidRPr="00FE1D02">
        <w:rPr>
          <w:rFonts w:ascii="Futura Medium" w:hAnsi="Futura Medium" w:cs="Futura Medium"/>
          <w:sz w:val="16"/>
          <w:szCs w:val="16"/>
          <w:lang w:val="de-DE"/>
        </w:rPr>
        <w:t>Hydro</w:t>
      </w:r>
      <w:proofErr w:type="spellEnd"/>
      <w:r w:rsidRPr="00FE1D02">
        <w:rPr>
          <w:rFonts w:ascii="Futura Medium" w:hAnsi="Futura Medium" w:cs="Futura Medium"/>
          <w:sz w:val="16"/>
          <w:szCs w:val="16"/>
          <w:lang w:val="de-DE"/>
        </w:rPr>
        <w:t xml:space="preserve"> Flask®</w:t>
      </w:r>
      <w:r w:rsidR="005F33B8" w:rsidRPr="00FE1D02">
        <w:rPr>
          <w:rFonts w:ascii="Futura Medium" w:hAnsi="Futura Medium" w:cs="Futura Medium"/>
          <w:sz w:val="16"/>
          <w:szCs w:val="16"/>
          <w:lang w:val="de-DE"/>
        </w:rPr>
        <w:t>,</w:t>
      </w:r>
      <w:r w:rsidRPr="00FE1D02">
        <w:rPr>
          <w:rFonts w:ascii="Futura Medium" w:hAnsi="Futura Medium" w:cs="Futura Medium"/>
          <w:sz w:val="16"/>
          <w:szCs w:val="16"/>
          <w:lang w:val="de-DE"/>
        </w:rPr>
        <w:t xml:space="preserve"> </w:t>
      </w:r>
      <w:proofErr w:type="spellStart"/>
      <w:r w:rsidRPr="00FE1D02">
        <w:rPr>
          <w:rFonts w:ascii="Futura Medium" w:hAnsi="Futura Medium" w:cs="Futura Medium"/>
          <w:sz w:val="16"/>
          <w:szCs w:val="16"/>
          <w:lang w:val="de-DE"/>
        </w:rPr>
        <w:t>Vicks</w:t>
      </w:r>
      <w:proofErr w:type="spellEnd"/>
      <w:r w:rsidRPr="00FE1D02">
        <w:rPr>
          <w:rFonts w:ascii="Futura Medium" w:hAnsi="Futura Medium" w:cs="Futura Medium"/>
          <w:sz w:val="16"/>
          <w:szCs w:val="16"/>
          <w:lang w:val="de-DE"/>
        </w:rPr>
        <w:t>® Braun®, Honeywell® PUR® und Hot Tools®</w:t>
      </w:r>
      <w:r w:rsidR="00387678" w:rsidRPr="00FE1D02">
        <w:rPr>
          <w:rFonts w:ascii="Futura Medium" w:hAnsi="Futura Medium" w:cs="Futura Medium"/>
          <w:sz w:val="16"/>
          <w:szCs w:val="16"/>
          <w:lang w:val="de-DE"/>
        </w:rPr>
        <w:t xml:space="preserve">. </w:t>
      </w:r>
      <w:r w:rsidRPr="00FE1D02">
        <w:rPr>
          <w:rFonts w:ascii="Futura Medium" w:hAnsi="Futura Medium" w:cs="Futura Medium"/>
          <w:sz w:val="16"/>
          <w:szCs w:val="16"/>
          <w:lang w:val="de-DE"/>
        </w:rPr>
        <w:t xml:space="preserve">Alle hierin enthaltenen Warenzeichen gehören zu Helen of Troy Limited (oder seinen Tochtergesellschaften) und/oder werden unter Lizenz von ihren jeweiligen Lizenzgebern verwendet. Für weitere Informationen über Helen of Troy Limited besuchen Sie bitte </w:t>
      </w:r>
      <w:hyperlink r:id="rId12" w:history="1">
        <w:r w:rsidRPr="00FE1D02">
          <w:rPr>
            <w:rStyle w:val="Hyperlink"/>
            <w:rFonts w:ascii="Futura Medium" w:hAnsi="Futura Medium" w:cs="Futura Medium"/>
            <w:sz w:val="16"/>
            <w:szCs w:val="16"/>
            <w:lang w:val="de-DE"/>
          </w:rPr>
          <w:t>www.helenoftroy.com</w:t>
        </w:r>
      </w:hyperlink>
      <w:r w:rsidRPr="00FE1D02">
        <w:rPr>
          <w:rFonts w:ascii="Futura Medium" w:hAnsi="Futura Medium" w:cs="Futura Medium"/>
          <w:sz w:val="16"/>
          <w:szCs w:val="16"/>
          <w:lang w:val="de-DE"/>
        </w:rPr>
        <w:t xml:space="preserve"> </w:t>
      </w:r>
    </w:p>
    <w:p w14:paraId="5D679A18" w14:textId="5171DDFC" w:rsidR="00E721C7" w:rsidRPr="00FE1D02" w:rsidRDefault="00E721C7" w:rsidP="00882937">
      <w:pPr>
        <w:spacing w:line="360" w:lineRule="auto"/>
        <w:jc w:val="both"/>
        <w:rPr>
          <w:rFonts w:ascii="Futura Medium" w:hAnsi="Futura Medium" w:cs="Futura Medium"/>
          <w:sz w:val="16"/>
          <w:szCs w:val="16"/>
          <w:lang w:val="de-DE"/>
        </w:rPr>
      </w:pPr>
      <w:r w:rsidRPr="00FE1D02">
        <w:rPr>
          <w:rFonts w:ascii="Futura Medium" w:hAnsi="Futura Medium" w:cs="Futura Medium"/>
          <w:sz w:val="16"/>
          <w:szCs w:val="16"/>
          <w:lang w:val="de-DE"/>
        </w:rPr>
        <w:br/>
        <w:t>Für weitere Informationen, Bildmaterial und Testprodukte wenden Sie sich gerne an:</w:t>
      </w:r>
    </w:p>
    <w:p w14:paraId="0D71EC4E" w14:textId="033EADDB" w:rsidR="22E9F5F7" w:rsidRPr="00FE1D02" w:rsidRDefault="00E721C7" w:rsidP="00882937">
      <w:pPr>
        <w:spacing w:line="240" w:lineRule="auto"/>
        <w:jc w:val="both"/>
        <w:rPr>
          <w:rFonts w:ascii="Futura Medium" w:hAnsi="Futura Medium" w:cs="Futura Medium"/>
          <w:b/>
          <w:bCs/>
          <w:sz w:val="16"/>
          <w:szCs w:val="16"/>
          <w:lang w:val="de-DE"/>
        </w:rPr>
      </w:pPr>
      <w:r w:rsidRPr="00FE1D02">
        <w:rPr>
          <w:rFonts w:ascii="Futura Medium" w:hAnsi="Futura Medium" w:cs="Futura Medium"/>
          <w:b/>
          <w:bCs/>
          <w:sz w:val="16"/>
          <w:szCs w:val="16"/>
          <w:lang w:val="de-DE"/>
        </w:rPr>
        <w:t xml:space="preserve">Hansmann PR </w:t>
      </w:r>
    </w:p>
    <w:p w14:paraId="239798A0" w14:textId="271A6B2B" w:rsidR="00E721C7" w:rsidRPr="00FE1D02" w:rsidRDefault="00912736" w:rsidP="00882937">
      <w:pPr>
        <w:spacing w:line="240" w:lineRule="auto"/>
        <w:jc w:val="both"/>
        <w:rPr>
          <w:rFonts w:ascii="Futura Medium" w:hAnsi="Futura Medium" w:cs="Futura Medium"/>
          <w:sz w:val="16"/>
          <w:szCs w:val="16"/>
          <w:lang w:val="de-DE"/>
        </w:rPr>
      </w:pPr>
      <w:r w:rsidRPr="00FE1D02">
        <w:rPr>
          <w:rFonts w:ascii="Futura Medium" w:hAnsi="Futura Medium" w:cs="Futura Medium"/>
          <w:sz w:val="16"/>
          <w:szCs w:val="16"/>
          <w:lang w:val="de-DE"/>
        </w:rPr>
        <w:t>Miriam Herbstritt</w:t>
      </w:r>
      <w:r w:rsidR="001F37B6">
        <w:rPr>
          <w:rFonts w:ascii="Futura Medium" w:hAnsi="Futura Medium" w:cs="Futura Medium"/>
          <w:sz w:val="16"/>
          <w:szCs w:val="16"/>
          <w:lang w:val="de-DE"/>
        </w:rPr>
        <w:t xml:space="preserve"> </w:t>
      </w:r>
      <w:r w:rsidR="001F37B6" w:rsidRPr="00FE1D02">
        <w:rPr>
          <w:rFonts w:ascii="Futura Medium" w:hAnsi="Futura Medium" w:cs="Futura Medium"/>
          <w:sz w:val="16"/>
          <w:szCs w:val="16"/>
          <w:lang w:val="de-DE"/>
        </w:rPr>
        <w:t>I</w:t>
      </w:r>
      <w:r w:rsidR="001F37B6">
        <w:rPr>
          <w:rFonts w:ascii="Futura Medium" w:hAnsi="Futura Medium" w:cs="Futura Medium"/>
          <w:sz w:val="16"/>
          <w:szCs w:val="16"/>
          <w:lang w:val="de-DE"/>
        </w:rPr>
        <w:t xml:space="preserve"> Lilly Hennersberger</w:t>
      </w:r>
    </w:p>
    <w:p w14:paraId="315BB1FB" w14:textId="5E16B749" w:rsidR="00ED05FE" w:rsidRPr="00FE1D02" w:rsidRDefault="00E721C7" w:rsidP="00882937">
      <w:pPr>
        <w:spacing w:line="240" w:lineRule="auto"/>
        <w:jc w:val="both"/>
        <w:rPr>
          <w:rFonts w:ascii="Futura Medium" w:hAnsi="Futura Medium" w:cs="Futura Medium"/>
          <w:sz w:val="16"/>
          <w:szCs w:val="16"/>
          <w:lang w:val="de-DE"/>
        </w:rPr>
      </w:pPr>
      <w:r w:rsidRPr="00FE1D02">
        <w:rPr>
          <w:rFonts w:ascii="Futura Medium" w:hAnsi="Futura Medium" w:cs="Futura Medium"/>
          <w:sz w:val="16"/>
          <w:szCs w:val="16"/>
          <w:lang w:val="de-DE"/>
        </w:rPr>
        <w:t xml:space="preserve">E. </w:t>
      </w:r>
      <w:hyperlink r:id="rId13" w:history="1">
        <w:r w:rsidR="00912736" w:rsidRPr="00FE1D02">
          <w:rPr>
            <w:rStyle w:val="Hyperlink"/>
            <w:rFonts w:ascii="Futura Medium" w:hAnsi="Futura Medium" w:cs="Futura Medium"/>
            <w:sz w:val="16"/>
            <w:szCs w:val="16"/>
            <w:lang w:val="de-DE"/>
          </w:rPr>
          <w:t>m.herbstritt@hansmannpr.de</w:t>
        </w:r>
      </w:hyperlink>
      <w:r w:rsidR="00ED05FE">
        <w:t xml:space="preserve"> </w:t>
      </w:r>
      <w:r w:rsidR="00ED05FE" w:rsidRPr="00FE1D02">
        <w:rPr>
          <w:rFonts w:ascii="Futura Medium" w:hAnsi="Futura Medium" w:cs="Futura Medium"/>
          <w:sz w:val="16"/>
          <w:szCs w:val="16"/>
          <w:lang w:val="de-DE"/>
        </w:rPr>
        <w:t>I</w:t>
      </w:r>
      <w:r w:rsidR="00ED05FE">
        <w:rPr>
          <w:rFonts w:ascii="Futura Medium" w:hAnsi="Futura Medium" w:cs="Futura Medium"/>
          <w:sz w:val="16"/>
          <w:szCs w:val="16"/>
          <w:lang w:val="de-DE"/>
        </w:rPr>
        <w:t xml:space="preserve"> </w:t>
      </w:r>
      <w:hyperlink r:id="rId14" w:history="1">
        <w:r w:rsidR="001F37B6" w:rsidRPr="00C77861">
          <w:rPr>
            <w:rStyle w:val="Hyperlink"/>
            <w:rFonts w:ascii="Futura Medium" w:hAnsi="Futura Medium" w:cs="Futura Medium"/>
            <w:sz w:val="16"/>
            <w:szCs w:val="16"/>
            <w:lang w:val="de-DE"/>
          </w:rPr>
          <w:t>l.hennersberger@hansmannpr.de</w:t>
        </w:r>
      </w:hyperlink>
    </w:p>
    <w:p w14:paraId="482B757B" w14:textId="7819B390" w:rsidR="00E721C7" w:rsidRPr="00FE1D02" w:rsidRDefault="00E721C7" w:rsidP="00882937">
      <w:pPr>
        <w:spacing w:line="240" w:lineRule="auto"/>
        <w:jc w:val="both"/>
        <w:rPr>
          <w:rFonts w:ascii="Futura Medium" w:hAnsi="Futura Medium" w:cs="Futura Medium"/>
          <w:sz w:val="16"/>
          <w:szCs w:val="16"/>
          <w:lang w:val="de-DE"/>
        </w:rPr>
      </w:pPr>
      <w:r w:rsidRPr="00FE1D02">
        <w:rPr>
          <w:rFonts w:ascii="Futura Medium" w:hAnsi="Futura Medium" w:cs="Futura Medium"/>
          <w:sz w:val="16"/>
          <w:szCs w:val="16"/>
          <w:lang w:val="de-DE"/>
        </w:rPr>
        <w:t>T. 089 360 5499 -</w:t>
      </w:r>
      <w:r w:rsidR="001F37B6">
        <w:rPr>
          <w:rFonts w:ascii="Futura Medium" w:hAnsi="Futura Medium" w:cs="Futura Medium"/>
          <w:sz w:val="16"/>
          <w:szCs w:val="16"/>
          <w:lang w:val="de-DE"/>
        </w:rPr>
        <w:t>43</w:t>
      </w:r>
      <w:r w:rsidR="00A16430" w:rsidRPr="00FE1D02">
        <w:rPr>
          <w:rFonts w:ascii="Futura Medium" w:hAnsi="Futura Medium" w:cs="Futura Medium"/>
          <w:sz w:val="16"/>
          <w:szCs w:val="16"/>
          <w:lang w:val="de-DE"/>
        </w:rPr>
        <w:t>/</w:t>
      </w:r>
      <w:r w:rsidRPr="00FE1D02">
        <w:rPr>
          <w:rFonts w:ascii="Futura Medium" w:hAnsi="Futura Medium" w:cs="Futura Medium"/>
          <w:sz w:val="16"/>
          <w:szCs w:val="16"/>
          <w:lang w:val="de-DE"/>
        </w:rPr>
        <w:t xml:space="preserve"> -</w:t>
      </w:r>
      <w:r w:rsidR="001F37B6">
        <w:rPr>
          <w:rFonts w:ascii="Futura Medium" w:hAnsi="Futura Medium" w:cs="Futura Medium"/>
          <w:sz w:val="16"/>
          <w:szCs w:val="16"/>
          <w:lang w:val="de-DE"/>
        </w:rPr>
        <w:t>34</w:t>
      </w:r>
    </w:p>
    <w:p w14:paraId="1FF6DFF3" w14:textId="77777777" w:rsidR="00E721C7" w:rsidRPr="00FE1D02" w:rsidRDefault="00E721C7" w:rsidP="00882937">
      <w:pPr>
        <w:spacing w:line="360" w:lineRule="auto"/>
        <w:jc w:val="both"/>
        <w:rPr>
          <w:rFonts w:ascii="Futura Medium" w:eastAsiaTheme="minorEastAsia" w:hAnsi="Futura Medium" w:cs="Futura Medium"/>
          <w:sz w:val="16"/>
          <w:szCs w:val="16"/>
          <w:lang w:val="de-DE"/>
        </w:rPr>
      </w:pPr>
    </w:p>
    <w:p w14:paraId="6CA9A507" w14:textId="31D6D0D6" w:rsidR="22E9F5F7" w:rsidRPr="00FE1D02" w:rsidRDefault="22E9F5F7" w:rsidP="00882937">
      <w:pPr>
        <w:spacing w:line="360" w:lineRule="auto"/>
        <w:jc w:val="both"/>
        <w:rPr>
          <w:rFonts w:ascii="Futura Medium" w:eastAsiaTheme="minorEastAsia" w:hAnsi="Futura Medium" w:cs="Futura Medium"/>
          <w:sz w:val="16"/>
          <w:szCs w:val="16"/>
          <w:lang w:val="de-DE"/>
        </w:rPr>
      </w:pPr>
    </w:p>
    <w:sectPr w:rsidR="22E9F5F7" w:rsidRPr="00FE1D02">
      <w:head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760748" w14:textId="77777777" w:rsidR="00213FD9" w:rsidRDefault="00213FD9" w:rsidP="00893B8D">
      <w:pPr>
        <w:spacing w:after="0" w:line="240" w:lineRule="auto"/>
      </w:pPr>
      <w:r>
        <w:separator/>
      </w:r>
    </w:p>
  </w:endnote>
  <w:endnote w:type="continuationSeparator" w:id="0">
    <w:p w14:paraId="2672E294" w14:textId="77777777" w:rsidR="00213FD9" w:rsidRDefault="00213FD9" w:rsidP="00893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Medium">
    <w:altName w:val="Arial"/>
    <w:panose1 w:val="020B0602020204020303"/>
    <w:charset w:val="B1"/>
    <w:family w:val="swiss"/>
    <w:pitch w:val="variable"/>
    <w:sig w:usb0="80000867" w:usb1="00000000" w:usb2="00000000" w:usb3="00000000" w:csb0="000001FB" w:csb1="00000000"/>
  </w:font>
  <w:font w:name="Cambria Math">
    <w:panose1 w:val="02040503050406030204"/>
    <w:charset w:val="00"/>
    <w:family w:val="roman"/>
    <w:pitch w:val="variable"/>
    <w:sig w:usb0="E00002FF" w:usb1="420024FF" w:usb2="00000000" w:usb3="00000000" w:csb0="0000019F" w:csb1="00000000"/>
  </w:font>
  <w:font w:name="Futura">
    <w:altName w:val="Arial"/>
    <w:panose1 w:val="020B0602020204020303"/>
    <w:charset w:val="B1"/>
    <w:family w:val="swiss"/>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F954BE" w14:textId="77777777" w:rsidR="00213FD9" w:rsidRDefault="00213FD9" w:rsidP="00893B8D">
      <w:pPr>
        <w:spacing w:after="0" w:line="240" w:lineRule="auto"/>
      </w:pPr>
      <w:r>
        <w:separator/>
      </w:r>
    </w:p>
  </w:footnote>
  <w:footnote w:type="continuationSeparator" w:id="0">
    <w:p w14:paraId="6F023491" w14:textId="77777777" w:rsidR="00213FD9" w:rsidRDefault="00213FD9" w:rsidP="00893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4EB801" w14:textId="0910DEB9" w:rsidR="00893B8D" w:rsidRDefault="00893B8D">
    <w:pPr>
      <w:pStyle w:val="Kopfzeile"/>
    </w:pPr>
    <w:r>
      <w:rPr>
        <w:noProof/>
      </w:rPr>
      <w:drawing>
        <wp:anchor distT="0" distB="0" distL="114300" distR="114300" simplePos="0" relativeHeight="251658240" behindDoc="0" locked="0" layoutInCell="1" allowOverlap="1" wp14:anchorId="673D0904" wp14:editId="2D6687AC">
          <wp:simplePos x="0" y="0"/>
          <wp:positionH relativeFrom="margin">
            <wp:align>center</wp:align>
          </wp:positionH>
          <wp:positionV relativeFrom="paragraph">
            <wp:posOffset>170180</wp:posOffset>
          </wp:positionV>
          <wp:extent cx="2232660" cy="737235"/>
          <wp:effectExtent l="0" t="0" r="2540" b="0"/>
          <wp:wrapTopAndBottom/>
          <wp:docPr id="318288133" name="Grafik 1" descr="Ein Bild, das Grafiken, Schrift, Logo, Kreis enthält.&#10;&#10;KI-generierte Inhalte können fehlerhaft sein.">
            <a:extLst xmlns:a="http://schemas.openxmlformats.org/drawingml/2006/main">
              <a:ext uri="{FF2B5EF4-FFF2-40B4-BE49-F238E27FC236}">
                <a16:creationId xmlns:a16="http://schemas.microsoft.com/office/drawing/2014/main" id="{FC8CA307-A645-4BA4-9A81-6DA8D8AEFF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88133" name="Grafik 1" descr="Ein Bild, das Grafiken, Schrift, Logo, Kreis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232660" cy="7372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FA4694"/>
    <w:multiLevelType w:val="multilevel"/>
    <w:tmpl w:val="A3D23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159ED"/>
    <w:multiLevelType w:val="multilevel"/>
    <w:tmpl w:val="37D07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33DAC"/>
    <w:multiLevelType w:val="multilevel"/>
    <w:tmpl w:val="495A59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4CEB0D35"/>
    <w:multiLevelType w:val="multilevel"/>
    <w:tmpl w:val="93BAC69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7CE360DE"/>
    <w:multiLevelType w:val="multilevel"/>
    <w:tmpl w:val="F350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546118">
    <w:abstractNumId w:val="4"/>
  </w:num>
  <w:num w:numId="2" w16cid:durableId="140580234">
    <w:abstractNumId w:val="1"/>
  </w:num>
  <w:num w:numId="3" w16cid:durableId="393546864">
    <w:abstractNumId w:val="0"/>
  </w:num>
  <w:num w:numId="4" w16cid:durableId="446506403">
    <w:abstractNumId w:val="3"/>
  </w:num>
  <w:num w:numId="5" w16cid:durableId="4915264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D65967"/>
    <w:rsid w:val="00003F3B"/>
    <w:rsid w:val="00015A72"/>
    <w:rsid w:val="00022DD1"/>
    <w:rsid w:val="00034284"/>
    <w:rsid w:val="00047B41"/>
    <w:rsid w:val="00051C74"/>
    <w:rsid w:val="000741F4"/>
    <w:rsid w:val="000817AF"/>
    <w:rsid w:val="000940FE"/>
    <w:rsid w:val="000A6B9E"/>
    <w:rsid w:val="000B3F04"/>
    <w:rsid w:val="000D026D"/>
    <w:rsid w:val="000D2293"/>
    <w:rsid w:val="000D31EC"/>
    <w:rsid w:val="000D5534"/>
    <w:rsid w:val="000E277F"/>
    <w:rsid w:val="000E7490"/>
    <w:rsid w:val="000F4FBB"/>
    <w:rsid w:val="00103299"/>
    <w:rsid w:val="001050C0"/>
    <w:rsid w:val="0012797B"/>
    <w:rsid w:val="00132E79"/>
    <w:rsid w:val="00135E14"/>
    <w:rsid w:val="00155DE5"/>
    <w:rsid w:val="00173243"/>
    <w:rsid w:val="0017702C"/>
    <w:rsid w:val="001978FF"/>
    <w:rsid w:val="001A03BF"/>
    <w:rsid w:val="001A2470"/>
    <w:rsid w:val="001A50B4"/>
    <w:rsid w:val="001B3962"/>
    <w:rsid w:val="001B4CC1"/>
    <w:rsid w:val="001C0AA2"/>
    <w:rsid w:val="001C0F73"/>
    <w:rsid w:val="001C536F"/>
    <w:rsid w:val="001C63AC"/>
    <w:rsid w:val="001D3E27"/>
    <w:rsid w:val="001D421E"/>
    <w:rsid w:val="001D4AAD"/>
    <w:rsid w:val="001E44CD"/>
    <w:rsid w:val="001F0285"/>
    <w:rsid w:val="001F37B6"/>
    <w:rsid w:val="00203606"/>
    <w:rsid w:val="00204E28"/>
    <w:rsid w:val="002050EB"/>
    <w:rsid w:val="00207951"/>
    <w:rsid w:val="00211B93"/>
    <w:rsid w:val="00213FD9"/>
    <w:rsid w:val="002166C1"/>
    <w:rsid w:val="00217075"/>
    <w:rsid w:val="00227622"/>
    <w:rsid w:val="00227E20"/>
    <w:rsid w:val="00243563"/>
    <w:rsid w:val="00245794"/>
    <w:rsid w:val="00245EAC"/>
    <w:rsid w:val="00252E49"/>
    <w:rsid w:val="00256DAF"/>
    <w:rsid w:val="00260A86"/>
    <w:rsid w:val="00263962"/>
    <w:rsid w:val="0026671E"/>
    <w:rsid w:val="00276F9C"/>
    <w:rsid w:val="00280641"/>
    <w:rsid w:val="00280C32"/>
    <w:rsid w:val="00291A73"/>
    <w:rsid w:val="002A145C"/>
    <w:rsid w:val="002A330B"/>
    <w:rsid w:val="002A7720"/>
    <w:rsid w:val="002A7BDF"/>
    <w:rsid w:val="002A7E96"/>
    <w:rsid w:val="002C1410"/>
    <w:rsid w:val="002E58CF"/>
    <w:rsid w:val="002E5AA3"/>
    <w:rsid w:val="002E625C"/>
    <w:rsid w:val="002F266A"/>
    <w:rsid w:val="002F348F"/>
    <w:rsid w:val="00302F98"/>
    <w:rsid w:val="00305638"/>
    <w:rsid w:val="003115DE"/>
    <w:rsid w:val="00313714"/>
    <w:rsid w:val="00317197"/>
    <w:rsid w:val="00326E9A"/>
    <w:rsid w:val="003379CD"/>
    <w:rsid w:val="0034085D"/>
    <w:rsid w:val="00344D3C"/>
    <w:rsid w:val="00352376"/>
    <w:rsid w:val="00355AB1"/>
    <w:rsid w:val="00362829"/>
    <w:rsid w:val="0036348F"/>
    <w:rsid w:val="00363754"/>
    <w:rsid w:val="00363B01"/>
    <w:rsid w:val="00365644"/>
    <w:rsid w:val="003818C6"/>
    <w:rsid w:val="00387678"/>
    <w:rsid w:val="003916BF"/>
    <w:rsid w:val="003967BE"/>
    <w:rsid w:val="00397DB3"/>
    <w:rsid w:val="003A0AA4"/>
    <w:rsid w:val="003A3000"/>
    <w:rsid w:val="003B5B9A"/>
    <w:rsid w:val="003C6587"/>
    <w:rsid w:val="003D1243"/>
    <w:rsid w:val="003E164D"/>
    <w:rsid w:val="003F0ED7"/>
    <w:rsid w:val="003F23F1"/>
    <w:rsid w:val="003F25E3"/>
    <w:rsid w:val="003F3DFD"/>
    <w:rsid w:val="004054A5"/>
    <w:rsid w:val="00405DF0"/>
    <w:rsid w:val="0041098F"/>
    <w:rsid w:val="004134FA"/>
    <w:rsid w:val="00425AB2"/>
    <w:rsid w:val="00433396"/>
    <w:rsid w:val="00434EDF"/>
    <w:rsid w:val="00437E30"/>
    <w:rsid w:val="00443E0E"/>
    <w:rsid w:val="0044568C"/>
    <w:rsid w:val="004734E9"/>
    <w:rsid w:val="00476181"/>
    <w:rsid w:val="00477791"/>
    <w:rsid w:val="00482F56"/>
    <w:rsid w:val="004834FE"/>
    <w:rsid w:val="00494849"/>
    <w:rsid w:val="004A0AEF"/>
    <w:rsid w:val="004A16EE"/>
    <w:rsid w:val="004A2FB5"/>
    <w:rsid w:val="004A5374"/>
    <w:rsid w:val="004B52F4"/>
    <w:rsid w:val="004B55F3"/>
    <w:rsid w:val="004B72F8"/>
    <w:rsid w:val="004C3E39"/>
    <w:rsid w:val="004C6961"/>
    <w:rsid w:val="004C76DC"/>
    <w:rsid w:val="004C7DAC"/>
    <w:rsid w:val="004D7706"/>
    <w:rsid w:val="004E0019"/>
    <w:rsid w:val="004E5940"/>
    <w:rsid w:val="004F1B9F"/>
    <w:rsid w:val="004F5D92"/>
    <w:rsid w:val="00503FEC"/>
    <w:rsid w:val="005074F3"/>
    <w:rsid w:val="005271F0"/>
    <w:rsid w:val="00531C3E"/>
    <w:rsid w:val="005350E5"/>
    <w:rsid w:val="00547DEA"/>
    <w:rsid w:val="00550481"/>
    <w:rsid w:val="00553EC1"/>
    <w:rsid w:val="005708B5"/>
    <w:rsid w:val="00590E78"/>
    <w:rsid w:val="005955DE"/>
    <w:rsid w:val="005A3682"/>
    <w:rsid w:val="005A6B1A"/>
    <w:rsid w:val="005B4D56"/>
    <w:rsid w:val="005B58E8"/>
    <w:rsid w:val="005B7420"/>
    <w:rsid w:val="005C6927"/>
    <w:rsid w:val="005D0CEF"/>
    <w:rsid w:val="005D792D"/>
    <w:rsid w:val="005E5E72"/>
    <w:rsid w:val="005E649C"/>
    <w:rsid w:val="005F33B8"/>
    <w:rsid w:val="0060692E"/>
    <w:rsid w:val="00613859"/>
    <w:rsid w:val="00613F37"/>
    <w:rsid w:val="00621C1C"/>
    <w:rsid w:val="00622FCE"/>
    <w:rsid w:val="006275F3"/>
    <w:rsid w:val="0063056E"/>
    <w:rsid w:val="006331E6"/>
    <w:rsid w:val="00640360"/>
    <w:rsid w:val="006441D2"/>
    <w:rsid w:val="006502AB"/>
    <w:rsid w:val="00651023"/>
    <w:rsid w:val="00652A09"/>
    <w:rsid w:val="0066373C"/>
    <w:rsid w:val="00684CB5"/>
    <w:rsid w:val="00686E81"/>
    <w:rsid w:val="0069144E"/>
    <w:rsid w:val="006951F7"/>
    <w:rsid w:val="006B06F8"/>
    <w:rsid w:val="006B1A45"/>
    <w:rsid w:val="006B7C15"/>
    <w:rsid w:val="006B7C4D"/>
    <w:rsid w:val="006C072B"/>
    <w:rsid w:val="006C1263"/>
    <w:rsid w:val="006C2A87"/>
    <w:rsid w:val="006C4CE3"/>
    <w:rsid w:val="006D0E1A"/>
    <w:rsid w:val="006D12ED"/>
    <w:rsid w:val="006D719F"/>
    <w:rsid w:val="006E71FD"/>
    <w:rsid w:val="006F1033"/>
    <w:rsid w:val="006F15EF"/>
    <w:rsid w:val="006F5932"/>
    <w:rsid w:val="00702EEF"/>
    <w:rsid w:val="00715C02"/>
    <w:rsid w:val="00716A3A"/>
    <w:rsid w:val="00724DE7"/>
    <w:rsid w:val="00741DB9"/>
    <w:rsid w:val="00745A40"/>
    <w:rsid w:val="00760A61"/>
    <w:rsid w:val="00773FB2"/>
    <w:rsid w:val="0077544B"/>
    <w:rsid w:val="00777183"/>
    <w:rsid w:val="00777ACB"/>
    <w:rsid w:val="007835EC"/>
    <w:rsid w:val="00783E79"/>
    <w:rsid w:val="00785E30"/>
    <w:rsid w:val="00786B7A"/>
    <w:rsid w:val="00795667"/>
    <w:rsid w:val="00795AB9"/>
    <w:rsid w:val="007A0DC4"/>
    <w:rsid w:val="007A7849"/>
    <w:rsid w:val="007B6E2B"/>
    <w:rsid w:val="007C38D8"/>
    <w:rsid w:val="007C6CDA"/>
    <w:rsid w:val="007D14B8"/>
    <w:rsid w:val="007D4BE8"/>
    <w:rsid w:val="007D7673"/>
    <w:rsid w:val="007F0A50"/>
    <w:rsid w:val="007F2899"/>
    <w:rsid w:val="007F3AE4"/>
    <w:rsid w:val="007F507D"/>
    <w:rsid w:val="007F6B39"/>
    <w:rsid w:val="007F7713"/>
    <w:rsid w:val="008019C2"/>
    <w:rsid w:val="008110CF"/>
    <w:rsid w:val="0081283C"/>
    <w:rsid w:val="00845998"/>
    <w:rsid w:val="00852EF7"/>
    <w:rsid w:val="00861723"/>
    <w:rsid w:val="00864A32"/>
    <w:rsid w:val="0086711A"/>
    <w:rsid w:val="00874009"/>
    <w:rsid w:val="00882937"/>
    <w:rsid w:val="00885EDA"/>
    <w:rsid w:val="0089236F"/>
    <w:rsid w:val="008932AF"/>
    <w:rsid w:val="00893B8D"/>
    <w:rsid w:val="008A0B24"/>
    <w:rsid w:val="008A36BC"/>
    <w:rsid w:val="008A3842"/>
    <w:rsid w:val="008B2BC4"/>
    <w:rsid w:val="008B3FDA"/>
    <w:rsid w:val="008C6C88"/>
    <w:rsid w:val="008E2A04"/>
    <w:rsid w:val="008E3311"/>
    <w:rsid w:val="008E4BAC"/>
    <w:rsid w:val="008F09E6"/>
    <w:rsid w:val="008F0D47"/>
    <w:rsid w:val="008F0E88"/>
    <w:rsid w:val="00905C9B"/>
    <w:rsid w:val="00910F0A"/>
    <w:rsid w:val="009124AC"/>
    <w:rsid w:val="00912736"/>
    <w:rsid w:val="00920CB7"/>
    <w:rsid w:val="00924F4C"/>
    <w:rsid w:val="00925E56"/>
    <w:rsid w:val="00933131"/>
    <w:rsid w:val="00936853"/>
    <w:rsid w:val="00937532"/>
    <w:rsid w:val="00940862"/>
    <w:rsid w:val="009417DD"/>
    <w:rsid w:val="009441CF"/>
    <w:rsid w:val="009605DE"/>
    <w:rsid w:val="009648D1"/>
    <w:rsid w:val="00966A04"/>
    <w:rsid w:val="00967490"/>
    <w:rsid w:val="00975CDF"/>
    <w:rsid w:val="0098476F"/>
    <w:rsid w:val="009937E8"/>
    <w:rsid w:val="009977A4"/>
    <w:rsid w:val="009A20D9"/>
    <w:rsid w:val="009A62F4"/>
    <w:rsid w:val="009A67FF"/>
    <w:rsid w:val="009C129F"/>
    <w:rsid w:val="009C4E34"/>
    <w:rsid w:val="009D27C2"/>
    <w:rsid w:val="009D7C50"/>
    <w:rsid w:val="009E04E9"/>
    <w:rsid w:val="009E1F39"/>
    <w:rsid w:val="009F0C9E"/>
    <w:rsid w:val="00A01C67"/>
    <w:rsid w:val="00A040A1"/>
    <w:rsid w:val="00A07331"/>
    <w:rsid w:val="00A16430"/>
    <w:rsid w:val="00A24EE5"/>
    <w:rsid w:val="00A3269E"/>
    <w:rsid w:val="00A40C3A"/>
    <w:rsid w:val="00A43977"/>
    <w:rsid w:val="00A4702B"/>
    <w:rsid w:val="00A50B12"/>
    <w:rsid w:val="00A52606"/>
    <w:rsid w:val="00A71574"/>
    <w:rsid w:val="00AA473B"/>
    <w:rsid w:val="00AA5059"/>
    <w:rsid w:val="00AC2246"/>
    <w:rsid w:val="00AD7433"/>
    <w:rsid w:val="00AE37EB"/>
    <w:rsid w:val="00AF466E"/>
    <w:rsid w:val="00AF55B0"/>
    <w:rsid w:val="00AF622E"/>
    <w:rsid w:val="00B05873"/>
    <w:rsid w:val="00B06A36"/>
    <w:rsid w:val="00B07912"/>
    <w:rsid w:val="00B2074D"/>
    <w:rsid w:val="00B20B91"/>
    <w:rsid w:val="00B2389E"/>
    <w:rsid w:val="00B240E1"/>
    <w:rsid w:val="00B30095"/>
    <w:rsid w:val="00B34DBC"/>
    <w:rsid w:val="00B45313"/>
    <w:rsid w:val="00B5158C"/>
    <w:rsid w:val="00B5468C"/>
    <w:rsid w:val="00B55176"/>
    <w:rsid w:val="00B5795D"/>
    <w:rsid w:val="00B82322"/>
    <w:rsid w:val="00B91668"/>
    <w:rsid w:val="00B93FB5"/>
    <w:rsid w:val="00BA7FDB"/>
    <w:rsid w:val="00BB0536"/>
    <w:rsid w:val="00BB65DD"/>
    <w:rsid w:val="00BC2ABA"/>
    <w:rsid w:val="00BD0330"/>
    <w:rsid w:val="00BD0901"/>
    <w:rsid w:val="00BD5711"/>
    <w:rsid w:val="00BD5E3E"/>
    <w:rsid w:val="00BD6165"/>
    <w:rsid w:val="00BD654E"/>
    <w:rsid w:val="00BE1202"/>
    <w:rsid w:val="00BE20D2"/>
    <w:rsid w:val="00BE2ACB"/>
    <w:rsid w:val="00BE48E5"/>
    <w:rsid w:val="00BE6A6D"/>
    <w:rsid w:val="00BE7E51"/>
    <w:rsid w:val="00BF01D0"/>
    <w:rsid w:val="00BF06E6"/>
    <w:rsid w:val="00BF1A85"/>
    <w:rsid w:val="00C0173E"/>
    <w:rsid w:val="00C12FD1"/>
    <w:rsid w:val="00C2672C"/>
    <w:rsid w:val="00C43C16"/>
    <w:rsid w:val="00C57749"/>
    <w:rsid w:val="00C7061F"/>
    <w:rsid w:val="00C71347"/>
    <w:rsid w:val="00C776DF"/>
    <w:rsid w:val="00C77964"/>
    <w:rsid w:val="00C77F27"/>
    <w:rsid w:val="00C81647"/>
    <w:rsid w:val="00C824EC"/>
    <w:rsid w:val="00C91F14"/>
    <w:rsid w:val="00C96333"/>
    <w:rsid w:val="00CA4B2A"/>
    <w:rsid w:val="00CB17D4"/>
    <w:rsid w:val="00CC115E"/>
    <w:rsid w:val="00CC2538"/>
    <w:rsid w:val="00CC2CE9"/>
    <w:rsid w:val="00CC52AD"/>
    <w:rsid w:val="00CD3626"/>
    <w:rsid w:val="00CD610E"/>
    <w:rsid w:val="00CF1602"/>
    <w:rsid w:val="00CF3CCB"/>
    <w:rsid w:val="00CF489D"/>
    <w:rsid w:val="00D00F0A"/>
    <w:rsid w:val="00D1394B"/>
    <w:rsid w:val="00D164EB"/>
    <w:rsid w:val="00D16A82"/>
    <w:rsid w:val="00D21724"/>
    <w:rsid w:val="00D25BB0"/>
    <w:rsid w:val="00D34A23"/>
    <w:rsid w:val="00D3572D"/>
    <w:rsid w:val="00D35DA9"/>
    <w:rsid w:val="00D41187"/>
    <w:rsid w:val="00D41E4A"/>
    <w:rsid w:val="00D4404A"/>
    <w:rsid w:val="00D46D6C"/>
    <w:rsid w:val="00D47138"/>
    <w:rsid w:val="00D475FA"/>
    <w:rsid w:val="00D51058"/>
    <w:rsid w:val="00D53CB1"/>
    <w:rsid w:val="00D5542C"/>
    <w:rsid w:val="00D57C27"/>
    <w:rsid w:val="00D60D71"/>
    <w:rsid w:val="00D71FE2"/>
    <w:rsid w:val="00D73CF1"/>
    <w:rsid w:val="00D8148E"/>
    <w:rsid w:val="00D86E77"/>
    <w:rsid w:val="00D905B0"/>
    <w:rsid w:val="00D907BB"/>
    <w:rsid w:val="00D94A3C"/>
    <w:rsid w:val="00DB2625"/>
    <w:rsid w:val="00DC1A10"/>
    <w:rsid w:val="00DC2E3B"/>
    <w:rsid w:val="00DC4DE7"/>
    <w:rsid w:val="00DC5BE8"/>
    <w:rsid w:val="00DD3934"/>
    <w:rsid w:val="00DE096F"/>
    <w:rsid w:val="00DE7F90"/>
    <w:rsid w:val="00DF7567"/>
    <w:rsid w:val="00E02914"/>
    <w:rsid w:val="00E02F51"/>
    <w:rsid w:val="00E059C9"/>
    <w:rsid w:val="00E05DF5"/>
    <w:rsid w:val="00E13AA8"/>
    <w:rsid w:val="00E230EA"/>
    <w:rsid w:val="00E2516F"/>
    <w:rsid w:val="00E25C7B"/>
    <w:rsid w:val="00E35C4C"/>
    <w:rsid w:val="00E44BA3"/>
    <w:rsid w:val="00E551DF"/>
    <w:rsid w:val="00E67A91"/>
    <w:rsid w:val="00E721C7"/>
    <w:rsid w:val="00E74262"/>
    <w:rsid w:val="00E81970"/>
    <w:rsid w:val="00E8568D"/>
    <w:rsid w:val="00E8639E"/>
    <w:rsid w:val="00E907F9"/>
    <w:rsid w:val="00E91396"/>
    <w:rsid w:val="00E93C09"/>
    <w:rsid w:val="00E95D21"/>
    <w:rsid w:val="00EA1B8C"/>
    <w:rsid w:val="00EA507E"/>
    <w:rsid w:val="00EA59B5"/>
    <w:rsid w:val="00EB1548"/>
    <w:rsid w:val="00EB6E18"/>
    <w:rsid w:val="00EB7AC9"/>
    <w:rsid w:val="00EC311D"/>
    <w:rsid w:val="00EC419F"/>
    <w:rsid w:val="00EC545D"/>
    <w:rsid w:val="00EC6123"/>
    <w:rsid w:val="00ED05FE"/>
    <w:rsid w:val="00EE6FED"/>
    <w:rsid w:val="00F02502"/>
    <w:rsid w:val="00F10511"/>
    <w:rsid w:val="00F210E1"/>
    <w:rsid w:val="00F233E9"/>
    <w:rsid w:val="00F300BA"/>
    <w:rsid w:val="00F30B9E"/>
    <w:rsid w:val="00F34A1D"/>
    <w:rsid w:val="00F43B2E"/>
    <w:rsid w:val="00F43D88"/>
    <w:rsid w:val="00F46C02"/>
    <w:rsid w:val="00F514A2"/>
    <w:rsid w:val="00F56E50"/>
    <w:rsid w:val="00F600F1"/>
    <w:rsid w:val="00F6767F"/>
    <w:rsid w:val="00F70943"/>
    <w:rsid w:val="00F72AFE"/>
    <w:rsid w:val="00F74DB0"/>
    <w:rsid w:val="00F82CBF"/>
    <w:rsid w:val="00F83020"/>
    <w:rsid w:val="00F861D4"/>
    <w:rsid w:val="00FA49A3"/>
    <w:rsid w:val="00FB1C40"/>
    <w:rsid w:val="00FB5CF0"/>
    <w:rsid w:val="00FC2A08"/>
    <w:rsid w:val="00FC42AB"/>
    <w:rsid w:val="00FC601C"/>
    <w:rsid w:val="00FD2B29"/>
    <w:rsid w:val="00FD4878"/>
    <w:rsid w:val="00FD55B9"/>
    <w:rsid w:val="00FE1D02"/>
    <w:rsid w:val="00FF08EB"/>
    <w:rsid w:val="00FF512C"/>
    <w:rsid w:val="00FF5BAF"/>
    <w:rsid w:val="0203C2FB"/>
    <w:rsid w:val="022C4434"/>
    <w:rsid w:val="02719532"/>
    <w:rsid w:val="0284B0A6"/>
    <w:rsid w:val="0368EC80"/>
    <w:rsid w:val="03A0C2C6"/>
    <w:rsid w:val="03D65967"/>
    <w:rsid w:val="042F072F"/>
    <w:rsid w:val="043F7B6D"/>
    <w:rsid w:val="0505A951"/>
    <w:rsid w:val="0564BEB4"/>
    <w:rsid w:val="0588C383"/>
    <w:rsid w:val="061CF352"/>
    <w:rsid w:val="065B0FE7"/>
    <w:rsid w:val="093F461B"/>
    <w:rsid w:val="0AC63F90"/>
    <w:rsid w:val="0B4AA7E3"/>
    <w:rsid w:val="0B5B23A1"/>
    <w:rsid w:val="0BF420DA"/>
    <w:rsid w:val="0C3C3B74"/>
    <w:rsid w:val="0C4BC129"/>
    <w:rsid w:val="0C4DF2F1"/>
    <w:rsid w:val="0C9926BB"/>
    <w:rsid w:val="0CECB81F"/>
    <w:rsid w:val="0DCCE8EA"/>
    <w:rsid w:val="0E264290"/>
    <w:rsid w:val="0E6BAE19"/>
    <w:rsid w:val="0F0AC73C"/>
    <w:rsid w:val="0F13D81F"/>
    <w:rsid w:val="0F4D1F2E"/>
    <w:rsid w:val="0F88617F"/>
    <w:rsid w:val="0F9DDCC5"/>
    <w:rsid w:val="1020AFD0"/>
    <w:rsid w:val="10459832"/>
    <w:rsid w:val="107DBE33"/>
    <w:rsid w:val="117BD8C9"/>
    <w:rsid w:val="119F2A29"/>
    <w:rsid w:val="122E3967"/>
    <w:rsid w:val="13360F6E"/>
    <w:rsid w:val="13B28647"/>
    <w:rsid w:val="13B52F17"/>
    <w:rsid w:val="147EE527"/>
    <w:rsid w:val="151C2395"/>
    <w:rsid w:val="153ACEA8"/>
    <w:rsid w:val="154E56A8"/>
    <w:rsid w:val="166A693F"/>
    <w:rsid w:val="169FD6F0"/>
    <w:rsid w:val="170AD33F"/>
    <w:rsid w:val="170B7856"/>
    <w:rsid w:val="179DBBAA"/>
    <w:rsid w:val="18CC845C"/>
    <w:rsid w:val="18CD5916"/>
    <w:rsid w:val="18EB4B7E"/>
    <w:rsid w:val="193C5616"/>
    <w:rsid w:val="1A6B6FF8"/>
    <w:rsid w:val="1BD021E7"/>
    <w:rsid w:val="1BD6E215"/>
    <w:rsid w:val="1D7AF01E"/>
    <w:rsid w:val="1D8F9D2F"/>
    <w:rsid w:val="1DDA98E5"/>
    <w:rsid w:val="1EAF02C5"/>
    <w:rsid w:val="1EC7B950"/>
    <w:rsid w:val="1F4A1A2B"/>
    <w:rsid w:val="206389B1"/>
    <w:rsid w:val="20AA5338"/>
    <w:rsid w:val="20F9FD48"/>
    <w:rsid w:val="212E3F9E"/>
    <w:rsid w:val="21B31C83"/>
    <w:rsid w:val="22E9F5F7"/>
    <w:rsid w:val="22F0C254"/>
    <w:rsid w:val="23E1F3FA"/>
    <w:rsid w:val="268BC180"/>
    <w:rsid w:val="26C4EDE9"/>
    <w:rsid w:val="26D2CB35"/>
    <w:rsid w:val="26F81668"/>
    <w:rsid w:val="27089D4E"/>
    <w:rsid w:val="2760093C"/>
    <w:rsid w:val="28393166"/>
    <w:rsid w:val="283CBCAE"/>
    <w:rsid w:val="287F9B83"/>
    <w:rsid w:val="28B5651D"/>
    <w:rsid w:val="296569D5"/>
    <w:rsid w:val="2998F7CC"/>
    <w:rsid w:val="2B13F795"/>
    <w:rsid w:val="2B60FDFD"/>
    <w:rsid w:val="2BBAC9AA"/>
    <w:rsid w:val="2C96CEE0"/>
    <w:rsid w:val="2CC4F178"/>
    <w:rsid w:val="2D64B538"/>
    <w:rsid w:val="2D779B69"/>
    <w:rsid w:val="2E1D1921"/>
    <w:rsid w:val="2F631A98"/>
    <w:rsid w:val="3102AED7"/>
    <w:rsid w:val="3106752E"/>
    <w:rsid w:val="3160E7DD"/>
    <w:rsid w:val="31B67A29"/>
    <w:rsid w:val="31F2A877"/>
    <w:rsid w:val="31FEE0EA"/>
    <w:rsid w:val="3240C48A"/>
    <w:rsid w:val="3336E1F9"/>
    <w:rsid w:val="3363C8E1"/>
    <w:rsid w:val="3467ACBD"/>
    <w:rsid w:val="35026B19"/>
    <w:rsid w:val="3588B348"/>
    <w:rsid w:val="36354316"/>
    <w:rsid w:val="36555A5E"/>
    <w:rsid w:val="370AC909"/>
    <w:rsid w:val="37C2781A"/>
    <w:rsid w:val="380D0973"/>
    <w:rsid w:val="384B25F5"/>
    <w:rsid w:val="39275D6A"/>
    <w:rsid w:val="397C2671"/>
    <w:rsid w:val="3A0FF4E7"/>
    <w:rsid w:val="3B8CCC8F"/>
    <w:rsid w:val="3BB7C517"/>
    <w:rsid w:val="3BC55E8D"/>
    <w:rsid w:val="3C200695"/>
    <w:rsid w:val="3CBC23F8"/>
    <w:rsid w:val="3D612EEE"/>
    <w:rsid w:val="3DB1469B"/>
    <w:rsid w:val="3DB327A6"/>
    <w:rsid w:val="3E32CB19"/>
    <w:rsid w:val="3E7AC1F8"/>
    <w:rsid w:val="3EC254CD"/>
    <w:rsid w:val="3EC9F7BF"/>
    <w:rsid w:val="3FD64FB2"/>
    <w:rsid w:val="40AB02EA"/>
    <w:rsid w:val="415A9F7B"/>
    <w:rsid w:val="41793471"/>
    <w:rsid w:val="41980D05"/>
    <w:rsid w:val="424A3308"/>
    <w:rsid w:val="42F63C85"/>
    <w:rsid w:val="42F66FDC"/>
    <w:rsid w:val="431C22E3"/>
    <w:rsid w:val="445B02E8"/>
    <w:rsid w:val="4581D3CA"/>
    <w:rsid w:val="45AD6500"/>
    <w:rsid w:val="45F2BFEC"/>
    <w:rsid w:val="4676E3CF"/>
    <w:rsid w:val="46932355"/>
    <w:rsid w:val="481040EE"/>
    <w:rsid w:val="4850D985"/>
    <w:rsid w:val="48656C3D"/>
    <w:rsid w:val="48B75E9B"/>
    <w:rsid w:val="48CD7052"/>
    <w:rsid w:val="49D3613E"/>
    <w:rsid w:val="4A6C6052"/>
    <w:rsid w:val="4ADCCE6A"/>
    <w:rsid w:val="4B3EEF4B"/>
    <w:rsid w:val="4B8911BF"/>
    <w:rsid w:val="4CE2AD32"/>
    <w:rsid w:val="4CE4795A"/>
    <w:rsid w:val="4CF9B9B9"/>
    <w:rsid w:val="4D22D732"/>
    <w:rsid w:val="4D5A7262"/>
    <w:rsid w:val="4E4453D8"/>
    <w:rsid w:val="4E7E7D93"/>
    <w:rsid w:val="4EA9A490"/>
    <w:rsid w:val="4F13F1D6"/>
    <w:rsid w:val="4F85B18A"/>
    <w:rsid w:val="4FD8CB8C"/>
    <w:rsid w:val="501C9EA9"/>
    <w:rsid w:val="504A0E9F"/>
    <w:rsid w:val="511F4BBE"/>
    <w:rsid w:val="5317C4FB"/>
    <w:rsid w:val="5328BB40"/>
    <w:rsid w:val="53892C53"/>
    <w:rsid w:val="53C91944"/>
    <w:rsid w:val="54407A7A"/>
    <w:rsid w:val="5474F6C1"/>
    <w:rsid w:val="54A6F590"/>
    <w:rsid w:val="54E2C66C"/>
    <w:rsid w:val="55004F5D"/>
    <w:rsid w:val="55029EEF"/>
    <w:rsid w:val="55091DA1"/>
    <w:rsid w:val="552B85D8"/>
    <w:rsid w:val="5571AB7D"/>
    <w:rsid w:val="55A60435"/>
    <w:rsid w:val="55F30C41"/>
    <w:rsid w:val="564F65BD"/>
    <w:rsid w:val="566ED40A"/>
    <w:rsid w:val="566FD0FA"/>
    <w:rsid w:val="5696C69C"/>
    <w:rsid w:val="56B7A73B"/>
    <w:rsid w:val="56FE3945"/>
    <w:rsid w:val="5700BA06"/>
    <w:rsid w:val="577D526B"/>
    <w:rsid w:val="57FF1FF2"/>
    <w:rsid w:val="58BA9F5F"/>
    <w:rsid w:val="59105529"/>
    <w:rsid w:val="5912629E"/>
    <w:rsid w:val="59AA32EC"/>
    <w:rsid w:val="59B1EC05"/>
    <w:rsid w:val="5AA8F31B"/>
    <w:rsid w:val="5B203006"/>
    <w:rsid w:val="5B5D009B"/>
    <w:rsid w:val="5B5FC736"/>
    <w:rsid w:val="5BE3A99D"/>
    <w:rsid w:val="5C091E31"/>
    <w:rsid w:val="5C3F22BB"/>
    <w:rsid w:val="5D91C2C2"/>
    <w:rsid w:val="5D990DA2"/>
    <w:rsid w:val="5E94A15D"/>
    <w:rsid w:val="5F5C916F"/>
    <w:rsid w:val="5F886450"/>
    <w:rsid w:val="5FFBCA52"/>
    <w:rsid w:val="5FFBCA6D"/>
    <w:rsid w:val="6108FC53"/>
    <w:rsid w:val="610B0C54"/>
    <w:rsid w:val="61499D24"/>
    <w:rsid w:val="6195DF05"/>
    <w:rsid w:val="632259DE"/>
    <w:rsid w:val="63697E10"/>
    <w:rsid w:val="63FF41B8"/>
    <w:rsid w:val="645D02CB"/>
    <w:rsid w:val="64DFFD86"/>
    <w:rsid w:val="65A144AA"/>
    <w:rsid w:val="65F8D32C"/>
    <w:rsid w:val="66774FFF"/>
    <w:rsid w:val="66A9F17D"/>
    <w:rsid w:val="67287098"/>
    <w:rsid w:val="67E2BF2A"/>
    <w:rsid w:val="69161E39"/>
    <w:rsid w:val="6980B905"/>
    <w:rsid w:val="69DD8219"/>
    <w:rsid w:val="6AC8156F"/>
    <w:rsid w:val="6ACC444F"/>
    <w:rsid w:val="6AF2819C"/>
    <w:rsid w:val="6CDCB891"/>
    <w:rsid w:val="6D42CFF3"/>
    <w:rsid w:val="6D74E7EA"/>
    <w:rsid w:val="6DD90ED1"/>
    <w:rsid w:val="6E03C98E"/>
    <w:rsid w:val="6EFECED4"/>
    <w:rsid w:val="6F47BEDC"/>
    <w:rsid w:val="6F4BABB6"/>
    <w:rsid w:val="6FF1160B"/>
    <w:rsid w:val="707BF9D0"/>
    <w:rsid w:val="7121301E"/>
    <w:rsid w:val="713B85D3"/>
    <w:rsid w:val="7258A703"/>
    <w:rsid w:val="72B207D4"/>
    <w:rsid w:val="72D75634"/>
    <w:rsid w:val="739B1336"/>
    <w:rsid w:val="747694D2"/>
    <w:rsid w:val="74ACB2C2"/>
    <w:rsid w:val="74BED2E1"/>
    <w:rsid w:val="74DAFC31"/>
    <w:rsid w:val="754EAA5F"/>
    <w:rsid w:val="760D81C9"/>
    <w:rsid w:val="76385EF1"/>
    <w:rsid w:val="778EE184"/>
    <w:rsid w:val="77D3D537"/>
    <w:rsid w:val="78558330"/>
    <w:rsid w:val="785CE4D0"/>
    <w:rsid w:val="787D7467"/>
    <w:rsid w:val="7896EF4F"/>
    <w:rsid w:val="78B79724"/>
    <w:rsid w:val="791B6F40"/>
    <w:rsid w:val="794697B8"/>
    <w:rsid w:val="7956CF45"/>
    <w:rsid w:val="797C0A89"/>
    <w:rsid w:val="79F43215"/>
    <w:rsid w:val="7A191DFC"/>
    <w:rsid w:val="7A95D62F"/>
    <w:rsid w:val="7AE26819"/>
    <w:rsid w:val="7C6E2100"/>
    <w:rsid w:val="7C7E387A"/>
    <w:rsid w:val="7C8A475B"/>
    <w:rsid w:val="7CE20FC7"/>
    <w:rsid w:val="7E82646D"/>
    <w:rsid w:val="7F7D712D"/>
    <w:rsid w:val="7FAC8B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3D65967"/>
  <w15:chartTrackingRefBased/>
  <w15:docId w15:val="{CCE5B140-5BF3-4454-902A-E8D3289E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unhideWhenUsed/>
    <w:rsid w:val="003A300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ichtaufgelsteErwhnung">
    <w:name w:val="Unresolved Mention"/>
    <w:basedOn w:val="Absatz-Standardschriftart"/>
    <w:uiPriority w:val="99"/>
    <w:semiHidden/>
    <w:unhideWhenUsed/>
    <w:rsid w:val="003A3000"/>
    <w:rPr>
      <w:color w:val="605E5C"/>
      <w:shd w:val="clear" w:color="auto" w:fill="E1DFDD"/>
    </w:rPr>
  </w:style>
  <w:style w:type="character" w:customStyle="1" w:styleId="apple-converted-space">
    <w:name w:val="apple-converted-space"/>
    <w:basedOn w:val="Absatz-Standardschriftart"/>
    <w:rsid w:val="007A0DC4"/>
  </w:style>
  <w:style w:type="character" w:styleId="BesuchterLink">
    <w:name w:val="FollowedHyperlink"/>
    <w:basedOn w:val="Absatz-Standardschriftart"/>
    <w:uiPriority w:val="99"/>
    <w:semiHidden/>
    <w:unhideWhenUsed/>
    <w:rsid w:val="0066373C"/>
    <w:rPr>
      <w:color w:val="954F72" w:themeColor="followedHyperlink"/>
      <w:u w:val="single"/>
    </w:rPr>
  </w:style>
  <w:style w:type="paragraph" w:styleId="berarbeitung">
    <w:name w:val="Revision"/>
    <w:hidden/>
    <w:uiPriority w:val="99"/>
    <w:semiHidden/>
    <w:rsid w:val="00F02502"/>
    <w:pPr>
      <w:spacing w:after="0" w:line="240" w:lineRule="auto"/>
    </w:pPr>
  </w:style>
  <w:style w:type="character" w:styleId="Fett">
    <w:name w:val="Strong"/>
    <w:basedOn w:val="Absatz-Standardschriftart"/>
    <w:uiPriority w:val="22"/>
    <w:qFormat/>
    <w:rsid w:val="007F507D"/>
    <w:rPr>
      <w:b/>
      <w:bCs/>
    </w:rPr>
  </w:style>
  <w:style w:type="character" w:styleId="Hervorhebung">
    <w:name w:val="Emphasis"/>
    <w:basedOn w:val="Absatz-Standardschriftart"/>
    <w:uiPriority w:val="20"/>
    <w:qFormat/>
    <w:rsid w:val="007F507D"/>
    <w:rPr>
      <w:i/>
      <w:iCs/>
    </w:rPr>
  </w:style>
  <w:style w:type="paragraph" w:styleId="Kopfzeile">
    <w:name w:val="header"/>
    <w:basedOn w:val="Standard"/>
    <w:link w:val="KopfzeileZchn"/>
    <w:uiPriority w:val="99"/>
    <w:unhideWhenUsed/>
    <w:rsid w:val="00893B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3B8D"/>
  </w:style>
  <w:style w:type="paragraph" w:styleId="Fuzeile">
    <w:name w:val="footer"/>
    <w:basedOn w:val="Standard"/>
    <w:link w:val="FuzeileZchn"/>
    <w:uiPriority w:val="99"/>
    <w:unhideWhenUsed/>
    <w:rsid w:val="00893B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3B8D"/>
  </w:style>
  <w:style w:type="character" w:customStyle="1" w:styleId="font-semibold">
    <w:name w:val="font-semibold"/>
    <w:basedOn w:val="Absatz-Standardschriftart"/>
    <w:rsid w:val="00684CB5"/>
  </w:style>
  <w:style w:type="table" w:customStyle="1" w:styleId="TableNormal1">
    <w:name w:val="Table Normal1"/>
    <w:uiPriority w:val="99"/>
    <w:semiHidden/>
    <w:unhideWhenUsed/>
    <w:rsid w:val="00A01C67"/>
    <w:tblPr>
      <w:tblInd w:w="0" w:type="dxa"/>
      <w:tblCellMar>
        <w:top w:w="0" w:type="dxa"/>
        <w:left w:w="108" w:type="dxa"/>
        <w:bottom w:w="0" w:type="dxa"/>
        <w:right w:w="108" w:type="dxa"/>
      </w:tblCellMar>
    </w:tblPr>
  </w:style>
  <w:style w:type="character" w:customStyle="1" w:styleId="CommentReference1">
    <w:name w:val="Comment Reference1"/>
    <w:basedOn w:val="Absatz-Standardschriftart"/>
    <w:uiPriority w:val="99"/>
    <w:semiHidden/>
    <w:unhideWhenUsed/>
    <w:rsid w:val="00A01C67"/>
    <w:rPr>
      <w:sz w:val="16"/>
      <w:szCs w:val="16"/>
    </w:rPr>
  </w:style>
  <w:style w:type="paragraph" w:customStyle="1" w:styleId="CommentText1">
    <w:name w:val="Comment Text1"/>
    <w:basedOn w:val="Standard"/>
    <w:link w:val="CommentTextChar"/>
    <w:uiPriority w:val="99"/>
    <w:unhideWhenUsed/>
    <w:rsid w:val="00A01C67"/>
    <w:pPr>
      <w:spacing w:line="240" w:lineRule="auto"/>
    </w:pPr>
    <w:rPr>
      <w:sz w:val="20"/>
      <w:szCs w:val="20"/>
    </w:rPr>
  </w:style>
  <w:style w:type="character" w:customStyle="1" w:styleId="CommentTextChar">
    <w:name w:val="Comment Text Char"/>
    <w:basedOn w:val="Absatz-Standardschriftart"/>
    <w:link w:val="CommentText1"/>
    <w:uiPriority w:val="99"/>
    <w:rsid w:val="00A01C67"/>
    <w:rPr>
      <w:sz w:val="20"/>
      <w:szCs w:val="20"/>
    </w:rPr>
  </w:style>
  <w:style w:type="paragraph" w:customStyle="1" w:styleId="CommentSubject1">
    <w:name w:val="Comment Subject1"/>
    <w:basedOn w:val="CommentText1"/>
    <w:next w:val="CommentText1"/>
    <w:link w:val="CommentSubjectChar"/>
    <w:uiPriority w:val="99"/>
    <w:semiHidden/>
    <w:unhideWhenUsed/>
    <w:rsid w:val="00A01C67"/>
    <w:rPr>
      <w:b/>
      <w:bCs/>
    </w:rPr>
  </w:style>
  <w:style w:type="character" w:customStyle="1" w:styleId="CommentSubjectChar">
    <w:name w:val="Comment Subject Char"/>
    <w:basedOn w:val="CommentTextChar"/>
    <w:link w:val="CommentSubject1"/>
    <w:uiPriority w:val="99"/>
    <w:semiHidden/>
    <w:rsid w:val="00A01C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herbstritt@hansmannpr.de?subject=Oxo%20Kochgeschir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elenoftro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xo.de.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oxo.d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hennersberger@hansmannp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bb3a9a-acd5-4312-9a29-d662f6e2ee1c">
      <Terms xmlns="http://schemas.microsoft.com/office/infopath/2007/PartnerControls"/>
    </lcf76f155ced4ddcb4097134ff3c332f>
    <TaxCatchAll xmlns="c313c7da-baef-4807-8653-ede11184e7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81717A6C3E52F4DB449C4111350EBEB" ma:contentTypeVersion="13" ma:contentTypeDescription="Ein neues Dokument erstellen." ma:contentTypeScope="" ma:versionID="b694d3906ad32bd59c06192310f4f065">
  <xsd:schema xmlns:xsd="http://www.w3.org/2001/XMLSchema" xmlns:xs="http://www.w3.org/2001/XMLSchema" xmlns:p="http://schemas.microsoft.com/office/2006/metadata/properties" xmlns:ns2="77bb3a9a-acd5-4312-9a29-d662f6e2ee1c" xmlns:ns3="c313c7da-baef-4807-8653-ede11184e7a2" targetNamespace="http://schemas.microsoft.com/office/2006/metadata/properties" ma:root="true" ma:fieldsID="224cd2981acc5706847bc7fde4b0cced" ns2:_="" ns3:_="">
    <xsd:import namespace="77bb3a9a-acd5-4312-9a29-d662f6e2ee1c"/>
    <xsd:import namespace="c313c7da-baef-4807-8653-ede11184e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b3a9a-acd5-4312-9a29-d662f6e2e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954724f-2c92-4782-b93f-2f7028b71f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13c7da-baef-4807-8653-ede11184e7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fcf435-ad57-4f8e-8db5-ecba60998b5c}" ma:internalName="TaxCatchAll" ma:showField="CatchAllData" ma:web="c313c7da-baef-4807-8653-ede11184e7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E4382-BFB8-436B-9374-FB108C20EA71}">
  <ds:schemaRefs>
    <ds:schemaRef ds:uri="http://schemas.microsoft.com/sharepoint/v3/contenttype/forms"/>
  </ds:schemaRefs>
</ds:datastoreItem>
</file>

<file path=customXml/itemProps2.xml><?xml version="1.0" encoding="utf-8"?>
<ds:datastoreItem xmlns:ds="http://schemas.openxmlformats.org/officeDocument/2006/customXml" ds:itemID="{75312671-5228-4BF4-A396-8CA1C7D2EFC9}">
  <ds:schemaRefs>
    <ds:schemaRef ds:uri="http://schemas.microsoft.com/office/2006/metadata/properties"/>
    <ds:schemaRef ds:uri="http://schemas.microsoft.com/office/infopath/2007/PartnerControls"/>
    <ds:schemaRef ds:uri="77bb3a9a-acd5-4312-9a29-d662f6e2ee1c"/>
    <ds:schemaRef ds:uri="c313c7da-baef-4807-8653-ede11184e7a2"/>
  </ds:schemaRefs>
</ds:datastoreItem>
</file>

<file path=customXml/itemProps3.xml><?xml version="1.0" encoding="utf-8"?>
<ds:datastoreItem xmlns:ds="http://schemas.openxmlformats.org/officeDocument/2006/customXml" ds:itemID="{0BDFECC8-6A5F-4870-B416-06DC00951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bb3a9a-acd5-4312-9a29-d662f6e2ee1c"/>
    <ds:schemaRef ds:uri="c313c7da-baef-4807-8653-ede11184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852</Words>
  <Characters>5373</Characters>
  <Application>Microsoft Office Word</Application>
  <DocSecurity>0</DocSecurity>
  <Lines>44</Lines>
  <Paragraphs>12</Paragraphs>
  <ScaleCrop>false</ScaleCrop>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dc:creator>
  <cp:keywords/>
  <dc:description/>
  <cp:lastModifiedBy>Lilly Hennersberger - Hansmann PR</cp:lastModifiedBy>
  <cp:revision>31</cp:revision>
  <cp:lastPrinted>2026-06-25T09:43:00Z</cp:lastPrinted>
  <dcterms:created xsi:type="dcterms:W3CDTF">2026-06-25T09:42:00Z</dcterms:created>
  <dcterms:modified xsi:type="dcterms:W3CDTF">2026-09-01T13:50:00Z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0x010100C81717A6C3E52F4DB449C4111350EBEB</vt:lpwstr>
  </property>
  <property fmtid="{D5CDD505-2E9C-101B-9397-08002B2CF9AE}" pid="3" name="MediaServiceImageTags">
    <vt:lpwstr/>
  </property>
</Properties>
</file>