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1BD5DFEA" w14:textId="77777777" w:rsidR="00E32954" w:rsidRPr="0047785D" w:rsidRDefault="00D4515D" w:rsidP="00F7768C">
      <w:pPr>
        <w:jc w:val="center"/>
        <w:rPr>
          <w:rFonts w:ascii="Tahoma" w:hAnsi="Tahoma" w:cs="Tahoma"/>
          <w:b/>
          <w:bCs/>
          <w:color w:val="000000"/>
          <w:sz w:val="30"/>
          <w:szCs w:val="30"/>
        </w:rPr>
      </w:pPr>
      <w:r w:rsidRPr="0047785D">
        <w:rPr>
          <w:rFonts w:ascii="Tahoma" w:hAnsi="Tahoma" w:cs="Tahoma"/>
          <w:b/>
          <w:bCs/>
          <w:color w:val="000000"/>
          <w:sz w:val="30"/>
          <w:szCs w:val="30"/>
        </w:rPr>
        <w:t xml:space="preserve">Serfaus-Fiss-Ladis: </w:t>
      </w:r>
    </w:p>
    <w:p w14:paraId="03C68E3E" w14:textId="74A48D31" w:rsidR="00EB475E" w:rsidRPr="0047785D" w:rsidRDefault="00E32954" w:rsidP="00F7768C">
      <w:pPr>
        <w:jc w:val="center"/>
        <w:rPr>
          <w:rFonts w:ascii="Tahoma" w:hAnsi="Tahoma" w:cs="Tahoma"/>
          <w:color w:val="000000"/>
          <w:sz w:val="30"/>
          <w:szCs w:val="30"/>
        </w:rPr>
      </w:pPr>
      <w:r w:rsidRPr="0047785D">
        <w:rPr>
          <w:rFonts w:ascii="Tahoma" w:hAnsi="Tahoma" w:cs="Tahoma"/>
          <w:b/>
          <w:bCs/>
          <w:color w:val="000000"/>
          <w:sz w:val="30"/>
          <w:szCs w:val="30"/>
        </w:rPr>
        <w:t>Wo aus Winter</w:t>
      </w:r>
      <w:r w:rsidR="002555CA" w:rsidRPr="0047785D">
        <w:rPr>
          <w:rFonts w:ascii="Tahoma" w:hAnsi="Tahoma" w:cs="Tahoma"/>
          <w:b/>
          <w:bCs/>
          <w:color w:val="000000"/>
          <w:sz w:val="30"/>
          <w:szCs w:val="30"/>
        </w:rPr>
        <w:t>erlebnissen</w:t>
      </w:r>
      <w:r w:rsidRPr="0047785D">
        <w:rPr>
          <w:rFonts w:ascii="Tahoma" w:hAnsi="Tahoma" w:cs="Tahoma"/>
          <w:b/>
          <w:bCs/>
          <w:color w:val="000000"/>
          <w:sz w:val="30"/>
          <w:szCs w:val="30"/>
        </w:rPr>
        <w:t xml:space="preserve"> Herzensmomente werden</w:t>
      </w:r>
    </w:p>
    <w:p w14:paraId="2F211E46" w14:textId="77777777" w:rsidR="00F7768C" w:rsidRPr="0047785D" w:rsidRDefault="00F7768C" w:rsidP="00F7768C">
      <w:pPr>
        <w:pStyle w:val="StandardWeb"/>
        <w:spacing w:before="0" w:beforeAutospacing="0" w:after="0" w:afterAutospacing="0"/>
        <w:jc w:val="both"/>
        <w:rPr>
          <w:rFonts w:ascii="Tahoma" w:eastAsia="Times New Roman" w:hAnsi="Tahoma" w:cs="Tahoma"/>
          <w:b/>
          <w:bCs/>
          <w:i/>
          <w:iCs/>
          <w:color w:val="000000"/>
          <w:sz w:val="22"/>
          <w:szCs w:val="22"/>
        </w:rPr>
      </w:pPr>
    </w:p>
    <w:p w14:paraId="7BF47F34" w14:textId="1E89C0CC" w:rsidR="00F7768C" w:rsidRPr="0047785D" w:rsidRDefault="003D4712" w:rsidP="00F7768C">
      <w:pPr>
        <w:pStyle w:val="StandardWeb"/>
        <w:spacing w:before="0" w:beforeAutospacing="0" w:after="0" w:afterAutospacing="0"/>
        <w:jc w:val="both"/>
        <w:rPr>
          <w:rFonts w:ascii="Tahoma" w:eastAsia="Times New Roman" w:hAnsi="Tahoma" w:cs="Tahoma"/>
          <w:b/>
          <w:bCs/>
          <w:i/>
          <w:iCs/>
          <w:color w:val="000000"/>
          <w:sz w:val="22"/>
          <w:szCs w:val="22"/>
        </w:rPr>
      </w:pPr>
      <w:r w:rsidRPr="0047785D">
        <w:rPr>
          <w:rFonts w:ascii="Tahoma" w:eastAsia="Times New Roman" w:hAnsi="Tahoma" w:cs="Tahoma"/>
          <w:b/>
          <w:bCs/>
          <w:i/>
          <w:iCs/>
          <w:color w:val="000000"/>
          <w:sz w:val="22"/>
          <w:szCs w:val="22"/>
        </w:rPr>
        <w:t xml:space="preserve">Es beginnt mit einem Blick aus dem Fenster: Die ersten Sonnenstrahlen treffen auf verschneite Hänge, in der Ferne zeichnen sich die Gipfel der </w:t>
      </w:r>
      <w:proofErr w:type="spellStart"/>
      <w:r w:rsidRPr="0047785D">
        <w:rPr>
          <w:rFonts w:ascii="Tahoma" w:eastAsia="Times New Roman" w:hAnsi="Tahoma" w:cs="Tahoma"/>
          <w:b/>
          <w:bCs/>
          <w:i/>
          <w:iCs/>
          <w:color w:val="000000"/>
          <w:sz w:val="22"/>
          <w:szCs w:val="22"/>
        </w:rPr>
        <w:t>Samnaungruppe</w:t>
      </w:r>
      <w:proofErr w:type="spellEnd"/>
      <w:r w:rsidRPr="0047785D">
        <w:rPr>
          <w:rFonts w:ascii="Tahoma" w:eastAsia="Times New Roman" w:hAnsi="Tahoma" w:cs="Tahoma"/>
          <w:b/>
          <w:bCs/>
          <w:i/>
          <w:iCs/>
          <w:color w:val="000000"/>
          <w:sz w:val="22"/>
          <w:szCs w:val="22"/>
        </w:rPr>
        <w:t xml:space="preserve"> und der Ötztaler Alpen ab. Wenig später stehen die Kinder ungeduldig vor der Skischule, während die Erwachsenen noch überlegen, ob sie heute </w:t>
      </w:r>
      <w:r w:rsidR="00377960" w:rsidRPr="0047785D">
        <w:rPr>
          <w:rFonts w:ascii="Tahoma" w:eastAsia="Times New Roman" w:hAnsi="Tahoma" w:cs="Tahoma"/>
          <w:b/>
          <w:bCs/>
          <w:i/>
          <w:iCs/>
          <w:color w:val="000000"/>
          <w:sz w:val="22"/>
          <w:szCs w:val="22"/>
        </w:rPr>
        <w:t>direkt auf der Piste starten</w:t>
      </w:r>
      <w:r w:rsidRPr="0047785D">
        <w:rPr>
          <w:rFonts w:ascii="Tahoma" w:eastAsia="Times New Roman" w:hAnsi="Tahoma" w:cs="Tahoma"/>
          <w:b/>
          <w:bCs/>
          <w:i/>
          <w:iCs/>
          <w:color w:val="000000"/>
          <w:sz w:val="22"/>
          <w:szCs w:val="22"/>
        </w:rPr>
        <w:t xml:space="preserve"> oder den Vormittag mit einer Winterwanderung </w:t>
      </w:r>
      <w:r w:rsidR="00E86374" w:rsidRPr="0047785D">
        <w:rPr>
          <w:rFonts w:ascii="Tahoma" w:eastAsia="Times New Roman" w:hAnsi="Tahoma" w:cs="Tahoma"/>
          <w:b/>
          <w:bCs/>
          <w:i/>
          <w:iCs/>
          <w:color w:val="000000"/>
          <w:sz w:val="22"/>
          <w:szCs w:val="22"/>
        </w:rPr>
        <w:t>verbringen</w:t>
      </w:r>
      <w:r w:rsidRPr="0047785D">
        <w:rPr>
          <w:rFonts w:ascii="Tahoma" w:eastAsia="Times New Roman" w:hAnsi="Tahoma" w:cs="Tahoma"/>
          <w:b/>
          <w:bCs/>
          <w:i/>
          <w:iCs/>
          <w:color w:val="000000"/>
          <w:sz w:val="22"/>
          <w:szCs w:val="22"/>
        </w:rPr>
        <w:t xml:space="preserve">. </w:t>
      </w:r>
      <w:r w:rsidR="00961647" w:rsidRPr="0047785D">
        <w:rPr>
          <w:rFonts w:ascii="Tahoma" w:eastAsia="Times New Roman" w:hAnsi="Tahoma" w:cs="Tahoma"/>
          <w:b/>
          <w:bCs/>
          <w:i/>
          <w:iCs/>
          <w:color w:val="000000"/>
          <w:sz w:val="22"/>
          <w:szCs w:val="22"/>
        </w:rPr>
        <w:t>Oder doch lieber zuerst ein aus</w:t>
      </w:r>
      <w:r w:rsidR="00560674" w:rsidRPr="0047785D">
        <w:rPr>
          <w:rFonts w:ascii="Tahoma" w:eastAsia="Times New Roman" w:hAnsi="Tahoma" w:cs="Tahoma"/>
          <w:b/>
          <w:bCs/>
          <w:i/>
          <w:iCs/>
          <w:color w:val="000000"/>
          <w:sz w:val="22"/>
          <w:szCs w:val="22"/>
        </w:rPr>
        <w:t xml:space="preserve">giebiges Frühstück </w:t>
      </w:r>
      <w:r w:rsidR="00571954" w:rsidRPr="0047785D">
        <w:rPr>
          <w:rFonts w:ascii="Tahoma" w:eastAsia="Times New Roman" w:hAnsi="Tahoma" w:cs="Tahoma"/>
          <w:b/>
          <w:bCs/>
          <w:i/>
          <w:iCs/>
          <w:color w:val="000000"/>
          <w:sz w:val="22"/>
          <w:szCs w:val="22"/>
        </w:rPr>
        <w:t xml:space="preserve">in der </w:t>
      </w:r>
      <w:proofErr w:type="spellStart"/>
      <w:r w:rsidR="00571954" w:rsidRPr="0047785D">
        <w:rPr>
          <w:rFonts w:ascii="Tahoma" w:eastAsia="Times New Roman" w:hAnsi="Tahoma" w:cs="Tahoma"/>
          <w:b/>
          <w:bCs/>
          <w:i/>
          <w:iCs/>
          <w:color w:val="000000"/>
          <w:sz w:val="22"/>
          <w:szCs w:val="22"/>
        </w:rPr>
        <w:t>Zirbenhütte</w:t>
      </w:r>
      <w:proofErr w:type="spellEnd"/>
      <w:r w:rsidR="00571954" w:rsidRPr="0047785D">
        <w:rPr>
          <w:rFonts w:ascii="Tahoma" w:eastAsia="Times New Roman" w:hAnsi="Tahoma" w:cs="Tahoma"/>
          <w:b/>
          <w:bCs/>
          <w:i/>
          <w:iCs/>
          <w:color w:val="000000"/>
          <w:sz w:val="22"/>
          <w:szCs w:val="22"/>
        </w:rPr>
        <w:t xml:space="preserve">? </w:t>
      </w:r>
      <w:r w:rsidR="00281670" w:rsidRPr="0047785D">
        <w:rPr>
          <w:rFonts w:ascii="Tahoma" w:eastAsia="Times New Roman" w:hAnsi="Tahoma" w:cs="Tahoma"/>
          <w:b/>
          <w:bCs/>
          <w:i/>
          <w:iCs/>
          <w:color w:val="000000"/>
          <w:sz w:val="22"/>
          <w:szCs w:val="22"/>
        </w:rPr>
        <w:t>Egal</w:t>
      </w:r>
      <w:r w:rsidR="008978AF" w:rsidRPr="0047785D">
        <w:rPr>
          <w:rFonts w:ascii="Tahoma" w:eastAsia="Times New Roman" w:hAnsi="Tahoma" w:cs="Tahoma"/>
          <w:b/>
          <w:bCs/>
          <w:i/>
          <w:iCs/>
          <w:color w:val="000000"/>
          <w:sz w:val="22"/>
          <w:szCs w:val="22"/>
        </w:rPr>
        <w:t>,</w:t>
      </w:r>
      <w:r w:rsidR="00815830" w:rsidRPr="0047785D">
        <w:rPr>
          <w:rFonts w:ascii="Tahoma" w:eastAsia="Times New Roman" w:hAnsi="Tahoma" w:cs="Tahoma"/>
          <w:b/>
          <w:bCs/>
          <w:i/>
          <w:iCs/>
          <w:color w:val="000000"/>
          <w:sz w:val="22"/>
          <w:szCs w:val="22"/>
        </w:rPr>
        <w:t xml:space="preserve"> </w:t>
      </w:r>
      <w:r w:rsidR="0094005C" w:rsidRPr="0047785D">
        <w:rPr>
          <w:rFonts w:ascii="Tahoma" w:eastAsia="Times New Roman" w:hAnsi="Tahoma" w:cs="Tahoma"/>
          <w:b/>
          <w:bCs/>
          <w:i/>
          <w:iCs/>
          <w:color w:val="000000"/>
          <w:sz w:val="22"/>
          <w:szCs w:val="22"/>
        </w:rPr>
        <w:t>ob</w:t>
      </w:r>
      <w:r w:rsidR="00336F98" w:rsidRPr="0047785D">
        <w:rPr>
          <w:rFonts w:ascii="Tahoma" w:eastAsia="Times New Roman" w:hAnsi="Tahoma" w:cs="Tahoma"/>
          <w:b/>
          <w:bCs/>
          <w:i/>
          <w:iCs/>
          <w:color w:val="000000"/>
          <w:sz w:val="22"/>
          <w:szCs w:val="22"/>
        </w:rPr>
        <w:t xml:space="preserve"> </w:t>
      </w:r>
      <w:r w:rsidR="00B65C52" w:rsidRPr="0047785D">
        <w:rPr>
          <w:rFonts w:ascii="Tahoma" w:eastAsia="Times New Roman" w:hAnsi="Tahoma" w:cs="Tahoma"/>
          <w:b/>
          <w:bCs/>
          <w:i/>
          <w:iCs/>
          <w:color w:val="000000"/>
          <w:sz w:val="22"/>
          <w:szCs w:val="22"/>
        </w:rPr>
        <w:t>man Action oder Genuss bevorzugt</w:t>
      </w:r>
      <w:r w:rsidR="00225D9B" w:rsidRPr="0047785D">
        <w:rPr>
          <w:rFonts w:ascii="Tahoma" w:eastAsia="Times New Roman" w:hAnsi="Tahoma" w:cs="Tahoma"/>
          <w:b/>
          <w:bCs/>
          <w:i/>
          <w:iCs/>
          <w:color w:val="000000"/>
          <w:sz w:val="22"/>
          <w:szCs w:val="22"/>
        </w:rPr>
        <w:t>,</w:t>
      </w:r>
      <w:r w:rsidR="00806A44" w:rsidRPr="0047785D">
        <w:rPr>
          <w:rFonts w:ascii="Tahoma" w:eastAsia="Times New Roman" w:hAnsi="Tahoma" w:cs="Tahoma"/>
          <w:b/>
          <w:bCs/>
          <w:i/>
          <w:iCs/>
          <w:color w:val="000000"/>
          <w:sz w:val="22"/>
          <w:szCs w:val="22"/>
        </w:rPr>
        <w:t xml:space="preserve"> oder ob man beides </w:t>
      </w:r>
      <w:r w:rsidR="00AD0785" w:rsidRPr="0047785D">
        <w:rPr>
          <w:rFonts w:ascii="Tahoma" w:eastAsia="Times New Roman" w:hAnsi="Tahoma" w:cs="Tahoma"/>
          <w:b/>
          <w:bCs/>
          <w:i/>
          <w:iCs/>
          <w:color w:val="000000"/>
          <w:sz w:val="22"/>
          <w:szCs w:val="22"/>
        </w:rPr>
        <w:t>kombinieren</w:t>
      </w:r>
      <w:r w:rsidR="00806A44" w:rsidRPr="0047785D">
        <w:rPr>
          <w:rFonts w:ascii="Tahoma" w:eastAsia="Times New Roman" w:hAnsi="Tahoma" w:cs="Tahoma"/>
          <w:b/>
          <w:bCs/>
          <w:i/>
          <w:iCs/>
          <w:color w:val="000000"/>
          <w:sz w:val="22"/>
          <w:szCs w:val="22"/>
        </w:rPr>
        <w:t xml:space="preserve"> möchte</w:t>
      </w:r>
      <w:r w:rsidR="000F4FDD" w:rsidRPr="0047785D">
        <w:rPr>
          <w:rFonts w:ascii="Tahoma" w:eastAsia="Times New Roman" w:hAnsi="Tahoma" w:cs="Tahoma"/>
          <w:b/>
          <w:bCs/>
          <w:i/>
          <w:iCs/>
          <w:color w:val="000000"/>
          <w:sz w:val="22"/>
          <w:szCs w:val="22"/>
        </w:rPr>
        <w:t xml:space="preserve"> – </w:t>
      </w:r>
      <w:r w:rsidR="00D93A78" w:rsidRPr="0047785D">
        <w:rPr>
          <w:rFonts w:ascii="Tahoma" w:eastAsia="Times New Roman" w:hAnsi="Tahoma" w:cs="Tahoma"/>
          <w:b/>
          <w:bCs/>
          <w:i/>
          <w:iCs/>
          <w:color w:val="000000"/>
          <w:sz w:val="22"/>
          <w:szCs w:val="22"/>
        </w:rPr>
        <w:t>i</w:t>
      </w:r>
      <w:r w:rsidRPr="0047785D">
        <w:rPr>
          <w:rFonts w:ascii="Tahoma" w:eastAsia="Times New Roman" w:hAnsi="Tahoma" w:cs="Tahoma"/>
          <w:b/>
          <w:bCs/>
          <w:i/>
          <w:iCs/>
          <w:color w:val="000000"/>
          <w:sz w:val="22"/>
          <w:szCs w:val="22"/>
        </w:rPr>
        <w:t>n Serfaus-Fiss-Ladis muss sich niemand für nur eine Art von Winter entscheiden.</w:t>
      </w:r>
    </w:p>
    <w:p w14:paraId="3D18AEF7" w14:textId="77777777" w:rsidR="00F7768C" w:rsidRPr="0047785D" w:rsidRDefault="00F7768C" w:rsidP="00F7768C">
      <w:pPr>
        <w:pStyle w:val="StandardWeb"/>
        <w:spacing w:before="0" w:beforeAutospacing="0" w:after="0" w:afterAutospacing="0"/>
        <w:jc w:val="both"/>
        <w:rPr>
          <w:rFonts w:ascii="Tahoma" w:eastAsia="Times New Roman" w:hAnsi="Tahoma" w:cs="Tahoma"/>
          <w:color w:val="000000"/>
          <w:sz w:val="22"/>
          <w:szCs w:val="22"/>
        </w:rPr>
      </w:pPr>
    </w:p>
    <w:p w14:paraId="19AF66E0" w14:textId="281D3ABA" w:rsidR="00162518" w:rsidRPr="0047785D" w:rsidRDefault="00162518" w:rsidP="00162518">
      <w:pPr>
        <w:jc w:val="both"/>
        <w:rPr>
          <w:rFonts w:ascii="Tahoma" w:hAnsi="Tahoma" w:cs="Tahoma"/>
          <w:sz w:val="22"/>
          <w:szCs w:val="22"/>
        </w:rPr>
      </w:pPr>
      <w:r w:rsidRPr="0047785D">
        <w:rPr>
          <w:rFonts w:ascii="Tahoma" w:hAnsi="Tahoma" w:cs="Tahoma"/>
          <w:sz w:val="22"/>
          <w:szCs w:val="22"/>
        </w:rPr>
        <w:t xml:space="preserve">Am 4. Dezember 2026 startet die Ferienregion </w:t>
      </w:r>
      <w:r w:rsidR="00F47398" w:rsidRPr="0047785D">
        <w:rPr>
          <w:rFonts w:ascii="Tahoma" w:hAnsi="Tahoma" w:cs="Tahoma"/>
          <w:sz w:val="22"/>
          <w:szCs w:val="22"/>
        </w:rPr>
        <w:t xml:space="preserve">im oberen Tiroler Inntal </w:t>
      </w:r>
      <w:r w:rsidRPr="0047785D">
        <w:rPr>
          <w:rFonts w:ascii="Tahoma" w:hAnsi="Tahoma" w:cs="Tahoma"/>
          <w:sz w:val="22"/>
          <w:szCs w:val="22"/>
        </w:rPr>
        <w:t xml:space="preserve">in die </w:t>
      </w:r>
      <w:r w:rsidR="00F47398" w:rsidRPr="0047785D">
        <w:rPr>
          <w:rFonts w:ascii="Tahoma" w:hAnsi="Tahoma" w:cs="Tahoma"/>
          <w:sz w:val="22"/>
          <w:szCs w:val="22"/>
        </w:rPr>
        <w:t xml:space="preserve">neue </w:t>
      </w:r>
      <w:r w:rsidRPr="0047785D">
        <w:rPr>
          <w:rFonts w:ascii="Tahoma" w:hAnsi="Tahoma" w:cs="Tahoma"/>
          <w:sz w:val="22"/>
          <w:szCs w:val="22"/>
        </w:rPr>
        <w:t>Wintersaison. Zwischen 1.200 und 2.828 Metern Seehöhe erwarten Gäste 214 Pistenkilometer, neue Angebote im Skigebiet und zahlreiche Möglichkeiten abseits der Piste. Familien finden eigene Kinderbereiche und familiengerechte Abfahrten, Paare und Alleinreisende Ruhe, Bewegung und Genuss</w:t>
      </w:r>
      <w:r w:rsidR="005B224A" w:rsidRPr="0047785D">
        <w:rPr>
          <w:rFonts w:ascii="Tahoma" w:hAnsi="Tahoma" w:cs="Tahoma"/>
          <w:sz w:val="22"/>
          <w:szCs w:val="22"/>
        </w:rPr>
        <w:t xml:space="preserve"> –</w:t>
      </w:r>
      <w:r w:rsidRPr="0047785D">
        <w:rPr>
          <w:rFonts w:ascii="Tahoma" w:hAnsi="Tahoma" w:cs="Tahoma"/>
          <w:sz w:val="22"/>
          <w:szCs w:val="22"/>
        </w:rPr>
        <w:t xml:space="preserve"> und</w:t>
      </w:r>
      <w:r w:rsidR="002531ED" w:rsidRPr="0047785D">
        <w:rPr>
          <w:rFonts w:ascii="Tahoma" w:hAnsi="Tahoma" w:cs="Tahoma"/>
          <w:sz w:val="22"/>
          <w:szCs w:val="22"/>
        </w:rPr>
        <w:t xml:space="preserve"> </w:t>
      </w:r>
      <w:r w:rsidRPr="0047785D">
        <w:rPr>
          <w:rFonts w:ascii="Tahoma" w:hAnsi="Tahoma" w:cs="Tahoma"/>
          <w:sz w:val="22"/>
          <w:szCs w:val="22"/>
        </w:rPr>
        <w:t>Nicht-Skifahrer können ihre Tage mit Winterwanderungen, Schneeschuhtouren, Langlauf, Rodeln oder besonderen Bergerlebnissen füllen.</w:t>
      </w:r>
      <w:r w:rsidR="00377960" w:rsidRPr="0047785D">
        <w:rPr>
          <w:rFonts w:ascii="Tahoma" w:hAnsi="Tahoma" w:cs="Tahoma"/>
          <w:sz w:val="22"/>
          <w:szCs w:val="22"/>
        </w:rPr>
        <w:t xml:space="preserve"> </w:t>
      </w:r>
      <w:r w:rsidR="00C60A6F" w:rsidRPr="0047785D">
        <w:rPr>
          <w:rFonts w:ascii="Tahoma" w:hAnsi="Tahoma" w:cs="Tahoma"/>
          <w:color w:val="000000"/>
          <w:sz w:val="22"/>
          <w:szCs w:val="22"/>
        </w:rPr>
        <w:t xml:space="preserve">Zahlreiche moderne Bergbahnen sowie die einzigartige U-Bahn Serfaus, die kleinste, höchstgelegene und auf Luftkissen schwebende U-Bahn der Welt, sorgen für einen </w:t>
      </w:r>
      <w:r w:rsidR="00CA6714" w:rsidRPr="0047785D">
        <w:rPr>
          <w:rFonts w:ascii="Tahoma" w:hAnsi="Tahoma" w:cs="Tahoma"/>
          <w:color w:val="000000"/>
          <w:sz w:val="22"/>
          <w:szCs w:val="22"/>
        </w:rPr>
        <w:t xml:space="preserve">komfortablen Start in die Winterwelt. </w:t>
      </w:r>
      <w:r w:rsidR="00CC2D76" w:rsidRPr="0047785D">
        <w:rPr>
          <w:rFonts w:ascii="Tahoma" w:hAnsi="Tahoma" w:cs="Tahoma"/>
          <w:sz w:val="22"/>
          <w:szCs w:val="22"/>
        </w:rPr>
        <w:t xml:space="preserve">Wer gerne früh aufsteht, erlebt den </w:t>
      </w:r>
      <w:r w:rsidR="00C94330" w:rsidRPr="0047785D">
        <w:rPr>
          <w:rFonts w:ascii="Tahoma" w:hAnsi="Tahoma" w:cs="Tahoma"/>
          <w:color w:val="000000"/>
          <w:sz w:val="22"/>
          <w:szCs w:val="22"/>
        </w:rPr>
        <w:t xml:space="preserve">magischen Moment des Sonnenaufgangs beim </w:t>
      </w:r>
      <w:r w:rsidR="00C94330" w:rsidRPr="0047785D">
        <w:rPr>
          <w:rFonts w:ascii="Tahoma" w:hAnsi="Tahoma" w:cs="Tahoma"/>
          <w:i/>
          <w:iCs/>
          <w:color w:val="000000"/>
          <w:sz w:val="22"/>
          <w:szCs w:val="22"/>
        </w:rPr>
        <w:t xml:space="preserve">Sunrise </w:t>
      </w:r>
      <w:proofErr w:type="spellStart"/>
      <w:r w:rsidR="00C94330" w:rsidRPr="0047785D">
        <w:rPr>
          <w:rFonts w:ascii="Tahoma" w:hAnsi="Tahoma" w:cs="Tahoma"/>
          <w:i/>
          <w:iCs/>
          <w:color w:val="000000"/>
          <w:sz w:val="22"/>
          <w:szCs w:val="22"/>
        </w:rPr>
        <w:t>Hexensee</w:t>
      </w:r>
      <w:proofErr w:type="spellEnd"/>
      <w:r w:rsidR="00C94330" w:rsidRPr="0047785D">
        <w:rPr>
          <w:rFonts w:ascii="Tahoma" w:hAnsi="Tahoma" w:cs="Tahoma"/>
          <w:color w:val="000000"/>
          <w:sz w:val="22"/>
          <w:szCs w:val="22"/>
        </w:rPr>
        <w:t xml:space="preserve"> </w:t>
      </w:r>
      <w:r w:rsidR="00CC2D76" w:rsidRPr="0047785D">
        <w:rPr>
          <w:rFonts w:ascii="Tahoma" w:hAnsi="Tahoma" w:cs="Tahoma"/>
          <w:color w:val="000000"/>
          <w:sz w:val="22"/>
          <w:szCs w:val="22"/>
        </w:rPr>
        <w:t xml:space="preserve">und </w:t>
      </w:r>
      <w:r w:rsidR="0018358F" w:rsidRPr="0047785D">
        <w:rPr>
          <w:rFonts w:ascii="Tahoma" w:hAnsi="Tahoma" w:cs="Tahoma"/>
          <w:color w:val="000000"/>
          <w:sz w:val="22"/>
          <w:szCs w:val="22"/>
        </w:rPr>
        <w:t>gleitet</w:t>
      </w:r>
      <w:r w:rsidR="00CC2D76" w:rsidRPr="0047785D">
        <w:rPr>
          <w:rFonts w:ascii="Tahoma" w:hAnsi="Tahoma" w:cs="Tahoma"/>
          <w:color w:val="000000"/>
          <w:sz w:val="22"/>
          <w:szCs w:val="22"/>
        </w:rPr>
        <w:t xml:space="preserve"> </w:t>
      </w:r>
      <w:r w:rsidR="001A6DDB" w:rsidRPr="0047785D">
        <w:rPr>
          <w:rFonts w:ascii="Tahoma" w:hAnsi="Tahoma" w:cs="Tahoma"/>
          <w:color w:val="000000"/>
          <w:sz w:val="22"/>
          <w:szCs w:val="22"/>
        </w:rPr>
        <w:t xml:space="preserve">über die noch leeren Pisten. </w:t>
      </w:r>
    </w:p>
    <w:p w14:paraId="5CACC974" w14:textId="77777777" w:rsidR="00162518" w:rsidRPr="0047785D" w:rsidRDefault="00162518" w:rsidP="00162518">
      <w:pPr>
        <w:jc w:val="both"/>
        <w:rPr>
          <w:rFonts w:ascii="Tahoma" w:hAnsi="Tahoma" w:cs="Tahoma"/>
          <w:sz w:val="22"/>
          <w:szCs w:val="22"/>
        </w:rPr>
      </w:pPr>
    </w:p>
    <w:p w14:paraId="1F3B42CA" w14:textId="2285C87E" w:rsidR="00162518" w:rsidRPr="0047785D" w:rsidRDefault="00162518" w:rsidP="00162518">
      <w:pPr>
        <w:jc w:val="both"/>
        <w:rPr>
          <w:rFonts w:ascii="Tahoma" w:hAnsi="Tahoma" w:cs="Tahoma"/>
          <w:b/>
          <w:bCs/>
          <w:sz w:val="22"/>
          <w:szCs w:val="22"/>
        </w:rPr>
      </w:pPr>
      <w:r w:rsidRPr="0047785D">
        <w:rPr>
          <w:rFonts w:ascii="Tahoma" w:hAnsi="Tahoma" w:cs="Tahoma"/>
          <w:b/>
          <w:bCs/>
          <w:sz w:val="22"/>
          <w:szCs w:val="22"/>
        </w:rPr>
        <w:t>Mehr Komfort für den Weg zum nächsten Schwung</w:t>
      </w:r>
    </w:p>
    <w:p w14:paraId="78E8CA83" w14:textId="6E488BCF" w:rsidR="00162518" w:rsidRPr="0047785D" w:rsidRDefault="005B224A" w:rsidP="00162518">
      <w:pPr>
        <w:jc w:val="both"/>
        <w:rPr>
          <w:rFonts w:ascii="Tahoma" w:hAnsi="Tahoma" w:cs="Tahoma"/>
          <w:sz w:val="22"/>
          <w:szCs w:val="22"/>
        </w:rPr>
      </w:pPr>
      <w:r w:rsidRPr="0047785D">
        <w:rPr>
          <w:rFonts w:ascii="Tahoma" w:hAnsi="Tahoma" w:cs="Tahoma"/>
          <w:sz w:val="22"/>
          <w:szCs w:val="22"/>
        </w:rPr>
        <w:t>Die größte</w:t>
      </w:r>
      <w:r w:rsidR="00162518" w:rsidRPr="0047785D">
        <w:rPr>
          <w:rFonts w:ascii="Tahoma" w:hAnsi="Tahoma" w:cs="Tahoma"/>
          <w:sz w:val="22"/>
          <w:szCs w:val="22"/>
        </w:rPr>
        <w:t xml:space="preserve"> Neuheit wartet </w:t>
      </w:r>
      <w:r w:rsidR="00AE459F" w:rsidRPr="0047785D">
        <w:rPr>
          <w:rFonts w:ascii="Tahoma" w:hAnsi="Tahoma" w:cs="Tahoma"/>
          <w:sz w:val="22"/>
          <w:szCs w:val="22"/>
        </w:rPr>
        <w:t xml:space="preserve">direkt im </w:t>
      </w:r>
      <w:r w:rsidR="00162518" w:rsidRPr="0047785D">
        <w:rPr>
          <w:rFonts w:ascii="Tahoma" w:hAnsi="Tahoma" w:cs="Tahoma"/>
          <w:sz w:val="22"/>
          <w:szCs w:val="22"/>
        </w:rPr>
        <w:t xml:space="preserve">Skigebiet: Die seit 1997 bestehende </w:t>
      </w:r>
      <w:proofErr w:type="spellStart"/>
      <w:r w:rsidR="00162518" w:rsidRPr="0047785D">
        <w:rPr>
          <w:rFonts w:ascii="Tahoma" w:hAnsi="Tahoma" w:cs="Tahoma"/>
          <w:sz w:val="22"/>
          <w:szCs w:val="22"/>
        </w:rPr>
        <w:t>Planseggbahn</w:t>
      </w:r>
      <w:proofErr w:type="spellEnd"/>
      <w:r w:rsidR="00162518" w:rsidRPr="0047785D">
        <w:rPr>
          <w:rFonts w:ascii="Tahoma" w:hAnsi="Tahoma" w:cs="Tahoma"/>
          <w:sz w:val="22"/>
          <w:szCs w:val="22"/>
        </w:rPr>
        <w:t xml:space="preserve"> wird durch eine moderne 8er-Sesselbahn ersetzt. Die Seilbahn </w:t>
      </w:r>
      <w:proofErr w:type="spellStart"/>
      <w:r w:rsidR="00162518" w:rsidRPr="0047785D">
        <w:rPr>
          <w:rFonts w:ascii="Tahoma" w:hAnsi="Tahoma" w:cs="Tahoma"/>
          <w:sz w:val="22"/>
          <w:szCs w:val="22"/>
        </w:rPr>
        <w:t>Komperdell</w:t>
      </w:r>
      <w:proofErr w:type="spellEnd"/>
      <w:r w:rsidR="00162518" w:rsidRPr="0047785D">
        <w:rPr>
          <w:rFonts w:ascii="Tahoma" w:hAnsi="Tahoma" w:cs="Tahoma"/>
          <w:sz w:val="22"/>
          <w:szCs w:val="22"/>
        </w:rPr>
        <w:t xml:space="preserve"> GmbH investiert dafür rund 30 Millionen Euro. Die neue Anlage erhöht die Förderleistung von 3.000 auf 4.000 Personen pro Stunde und verkürzt die Fahrzeit auf weniger als fünf Minuten. Sitzheizung, kindersichere Schließbügel und automatische Wetterschutzhauben machen die Auffahrt komfortabler</w:t>
      </w:r>
      <w:r w:rsidRPr="0047785D">
        <w:rPr>
          <w:rFonts w:ascii="Tahoma" w:hAnsi="Tahoma" w:cs="Tahoma"/>
          <w:sz w:val="22"/>
          <w:szCs w:val="22"/>
        </w:rPr>
        <w:t>,</w:t>
      </w:r>
      <w:r w:rsidR="00162518" w:rsidRPr="0047785D">
        <w:rPr>
          <w:rFonts w:ascii="Tahoma" w:hAnsi="Tahoma" w:cs="Tahoma"/>
          <w:sz w:val="22"/>
          <w:szCs w:val="22"/>
        </w:rPr>
        <w:t xml:space="preserve"> besonders für Familien mit kleinen Kindern und an wechselhaften Wintertagen.</w:t>
      </w:r>
      <w:r w:rsidR="00E16AE4" w:rsidRPr="0047785D">
        <w:rPr>
          <w:rFonts w:ascii="Tahoma" w:hAnsi="Tahoma" w:cs="Tahoma"/>
          <w:sz w:val="22"/>
          <w:szCs w:val="22"/>
        </w:rPr>
        <w:t xml:space="preserve"> </w:t>
      </w:r>
      <w:r w:rsidR="00162518" w:rsidRPr="0047785D">
        <w:rPr>
          <w:rFonts w:ascii="Tahoma" w:hAnsi="Tahoma" w:cs="Tahoma"/>
          <w:sz w:val="22"/>
          <w:szCs w:val="22"/>
        </w:rPr>
        <w:t xml:space="preserve">An der Talstation lädt künftig die </w:t>
      </w:r>
      <w:proofErr w:type="spellStart"/>
      <w:r w:rsidR="00162518" w:rsidRPr="0047785D">
        <w:rPr>
          <w:rFonts w:ascii="Tahoma" w:hAnsi="Tahoma" w:cs="Tahoma"/>
          <w:sz w:val="22"/>
          <w:szCs w:val="22"/>
        </w:rPr>
        <w:t>Gampenbar</w:t>
      </w:r>
      <w:proofErr w:type="spellEnd"/>
      <w:r w:rsidR="00162518" w:rsidRPr="0047785D">
        <w:rPr>
          <w:rFonts w:ascii="Tahoma" w:hAnsi="Tahoma" w:cs="Tahoma"/>
          <w:sz w:val="22"/>
          <w:szCs w:val="22"/>
        </w:rPr>
        <w:t xml:space="preserve"> zum Ankommen, Warten und Wiedersehen ein. Auf dem Dach des neuen Sesselbahnhofs entstehen rund 240 Sitzplätze im Innen- und Außenbereich. So können Gäste den ersten Kaffee vor dem Skitag trinken, sich nach der Abfahrt verabreden oder bei einem Getränk den Blick auf die Berge genießen. Photovoltaikanlagen an den Fassaden und Dächern beider Stationen ergänzen das Bauprojekt.</w:t>
      </w:r>
    </w:p>
    <w:p w14:paraId="6F3D5309" w14:textId="77777777" w:rsidR="00162518" w:rsidRPr="0047785D" w:rsidRDefault="00162518" w:rsidP="00162518">
      <w:pPr>
        <w:jc w:val="both"/>
        <w:rPr>
          <w:rFonts w:ascii="Tahoma" w:hAnsi="Tahoma" w:cs="Tahoma"/>
          <w:sz w:val="22"/>
          <w:szCs w:val="22"/>
        </w:rPr>
      </w:pPr>
    </w:p>
    <w:p w14:paraId="4EA681FF" w14:textId="7BBE9F23" w:rsidR="00162518" w:rsidRPr="0047785D" w:rsidRDefault="00162518" w:rsidP="00162518">
      <w:pPr>
        <w:jc w:val="both"/>
        <w:rPr>
          <w:rFonts w:ascii="Tahoma" w:hAnsi="Tahoma" w:cs="Tahoma"/>
          <w:b/>
          <w:bCs/>
          <w:sz w:val="22"/>
          <w:szCs w:val="22"/>
        </w:rPr>
      </w:pPr>
      <w:r w:rsidRPr="0047785D">
        <w:rPr>
          <w:rFonts w:ascii="Tahoma" w:hAnsi="Tahoma" w:cs="Tahoma"/>
          <w:b/>
          <w:bCs/>
          <w:sz w:val="22"/>
          <w:szCs w:val="22"/>
        </w:rPr>
        <w:t>Kleine Entdeckungen, große Urlaubserinnerungen</w:t>
      </w:r>
    </w:p>
    <w:p w14:paraId="27471AC4" w14:textId="0E4D3206" w:rsidR="00162518" w:rsidRPr="0047785D" w:rsidRDefault="00775F59" w:rsidP="00162518">
      <w:pPr>
        <w:jc w:val="both"/>
        <w:rPr>
          <w:rFonts w:ascii="Tahoma" w:hAnsi="Tahoma" w:cs="Tahoma"/>
          <w:sz w:val="22"/>
          <w:szCs w:val="22"/>
        </w:rPr>
      </w:pPr>
      <w:r w:rsidRPr="0047785D">
        <w:rPr>
          <w:rFonts w:ascii="Tahoma" w:hAnsi="Tahoma" w:cs="Tahoma"/>
          <w:sz w:val="22"/>
          <w:szCs w:val="22"/>
        </w:rPr>
        <w:t xml:space="preserve">Manche Urlaubsmomente entstehen ganz nebenbei – beim gemeinsamen Foto mit Bergpanorama oder bei einer Pause, die man gern noch ein wenig verlängert. </w:t>
      </w:r>
      <w:r w:rsidR="00162518" w:rsidRPr="0047785D">
        <w:rPr>
          <w:rFonts w:ascii="Tahoma" w:hAnsi="Tahoma" w:cs="Tahoma"/>
          <w:sz w:val="22"/>
          <w:szCs w:val="22"/>
        </w:rPr>
        <w:t xml:space="preserve">Zwei neue Fotopoints an der </w:t>
      </w:r>
      <w:proofErr w:type="spellStart"/>
      <w:r w:rsidR="00162518" w:rsidRPr="0047785D">
        <w:rPr>
          <w:rFonts w:ascii="Tahoma" w:hAnsi="Tahoma" w:cs="Tahoma"/>
          <w:sz w:val="22"/>
          <w:szCs w:val="22"/>
        </w:rPr>
        <w:t>Wonnealm</w:t>
      </w:r>
      <w:proofErr w:type="spellEnd"/>
      <w:r w:rsidR="00162518" w:rsidRPr="0047785D">
        <w:rPr>
          <w:rFonts w:ascii="Tahoma" w:hAnsi="Tahoma" w:cs="Tahoma"/>
          <w:sz w:val="22"/>
          <w:szCs w:val="22"/>
        </w:rPr>
        <w:t xml:space="preserve"> und an der Bergstation der Alpkopfbahn bieten dafür passende Plätze mit Blick auf die winterliche Bergwelt.</w:t>
      </w:r>
      <w:r w:rsidR="00A7109A" w:rsidRPr="0047785D">
        <w:rPr>
          <w:rFonts w:ascii="Tahoma" w:hAnsi="Tahoma" w:cs="Tahoma"/>
          <w:sz w:val="22"/>
          <w:szCs w:val="22"/>
        </w:rPr>
        <w:t xml:space="preserve"> </w:t>
      </w:r>
      <w:r w:rsidR="00162518" w:rsidRPr="0047785D">
        <w:rPr>
          <w:rFonts w:ascii="Tahoma" w:hAnsi="Tahoma" w:cs="Tahoma"/>
          <w:sz w:val="22"/>
          <w:szCs w:val="22"/>
        </w:rPr>
        <w:t xml:space="preserve">Auch das Panoramarestaurant </w:t>
      </w:r>
      <w:proofErr w:type="spellStart"/>
      <w:r w:rsidR="00162518" w:rsidRPr="0047785D">
        <w:rPr>
          <w:rFonts w:ascii="Tahoma" w:hAnsi="Tahoma" w:cs="Tahoma"/>
          <w:sz w:val="22"/>
          <w:szCs w:val="22"/>
        </w:rPr>
        <w:t>Komperdell</w:t>
      </w:r>
      <w:proofErr w:type="spellEnd"/>
      <w:r w:rsidR="00162518" w:rsidRPr="0047785D">
        <w:rPr>
          <w:rFonts w:ascii="Tahoma" w:hAnsi="Tahoma" w:cs="Tahoma"/>
          <w:sz w:val="22"/>
          <w:szCs w:val="22"/>
        </w:rPr>
        <w:t xml:space="preserve"> empfängt seine Gäste nach einem vollständigen Umbau neu. Eine neue Espressobar und ein optimierter Freeflow-Bereich sorgen dafür, dass die Pause unkompliziert bleibt </w:t>
      </w:r>
      <w:r w:rsidR="005D0404" w:rsidRPr="0047785D">
        <w:rPr>
          <w:rFonts w:ascii="Tahoma" w:hAnsi="Tahoma" w:cs="Tahoma"/>
          <w:sz w:val="22"/>
          <w:szCs w:val="22"/>
        </w:rPr>
        <w:t xml:space="preserve">– </w:t>
      </w:r>
      <w:r w:rsidR="00162518" w:rsidRPr="0047785D">
        <w:rPr>
          <w:rFonts w:ascii="Tahoma" w:hAnsi="Tahoma" w:cs="Tahoma"/>
          <w:sz w:val="22"/>
          <w:szCs w:val="22"/>
        </w:rPr>
        <w:t>selbst dann, wenn die einen schnell zurück auf die Piste möchten und die anderen lieber noch ein wenig sitzen bleiben.</w:t>
      </w:r>
    </w:p>
    <w:p w14:paraId="37640862" w14:textId="094E0CA8" w:rsidR="00162518" w:rsidRPr="0047785D" w:rsidRDefault="00162518" w:rsidP="00162518">
      <w:pPr>
        <w:jc w:val="both"/>
        <w:rPr>
          <w:rFonts w:ascii="Tahoma" w:hAnsi="Tahoma" w:cs="Tahoma"/>
          <w:sz w:val="22"/>
          <w:szCs w:val="22"/>
        </w:rPr>
      </w:pPr>
      <w:r w:rsidRPr="0047785D">
        <w:rPr>
          <w:rFonts w:ascii="Tahoma" w:hAnsi="Tahoma" w:cs="Tahoma"/>
          <w:sz w:val="22"/>
          <w:szCs w:val="22"/>
        </w:rPr>
        <w:t xml:space="preserve">Für Kinder wird der Skitag ebenfalls abwechslungsreicher: Im </w:t>
      </w:r>
      <w:proofErr w:type="spellStart"/>
      <w:r w:rsidRPr="0047785D">
        <w:rPr>
          <w:rFonts w:ascii="Tahoma" w:hAnsi="Tahoma" w:cs="Tahoma"/>
          <w:sz w:val="22"/>
          <w:szCs w:val="22"/>
        </w:rPr>
        <w:t>Skidepot</w:t>
      </w:r>
      <w:proofErr w:type="spellEnd"/>
      <w:r w:rsidRPr="0047785D">
        <w:rPr>
          <w:rFonts w:ascii="Tahoma" w:hAnsi="Tahoma" w:cs="Tahoma"/>
          <w:sz w:val="22"/>
          <w:szCs w:val="22"/>
        </w:rPr>
        <w:t xml:space="preserve"> Fiss entsteht ein neuer Spielbereich</w:t>
      </w:r>
      <w:r w:rsidR="005066AD" w:rsidRPr="0047785D">
        <w:rPr>
          <w:rFonts w:ascii="Tahoma" w:hAnsi="Tahoma" w:cs="Tahoma"/>
          <w:sz w:val="22"/>
          <w:szCs w:val="22"/>
        </w:rPr>
        <w:t xml:space="preserve"> und die neue</w:t>
      </w:r>
      <w:r w:rsidRPr="0047785D">
        <w:rPr>
          <w:rFonts w:ascii="Tahoma" w:hAnsi="Tahoma" w:cs="Tahoma"/>
          <w:sz w:val="22"/>
          <w:szCs w:val="22"/>
        </w:rPr>
        <w:t xml:space="preserve"> </w:t>
      </w:r>
      <w:proofErr w:type="spellStart"/>
      <w:r w:rsidRPr="0047785D">
        <w:rPr>
          <w:rFonts w:ascii="Tahoma" w:hAnsi="Tahoma" w:cs="Tahoma"/>
          <w:i/>
          <w:iCs/>
          <w:sz w:val="22"/>
          <w:szCs w:val="22"/>
        </w:rPr>
        <w:t>Murmlis</w:t>
      </w:r>
      <w:proofErr w:type="spellEnd"/>
      <w:r w:rsidRPr="0047785D">
        <w:rPr>
          <w:rFonts w:ascii="Tahoma" w:hAnsi="Tahoma" w:cs="Tahoma"/>
          <w:i/>
          <w:iCs/>
          <w:sz w:val="22"/>
          <w:szCs w:val="22"/>
        </w:rPr>
        <w:t xml:space="preserve"> Familienpiste</w:t>
      </w:r>
      <w:r w:rsidRPr="0047785D">
        <w:rPr>
          <w:rFonts w:ascii="Tahoma" w:hAnsi="Tahoma" w:cs="Tahoma"/>
          <w:sz w:val="22"/>
          <w:szCs w:val="22"/>
        </w:rPr>
        <w:t xml:space="preserve"> führt von der </w:t>
      </w:r>
      <w:proofErr w:type="spellStart"/>
      <w:r w:rsidRPr="0047785D">
        <w:rPr>
          <w:rFonts w:ascii="Tahoma" w:hAnsi="Tahoma" w:cs="Tahoma"/>
          <w:sz w:val="22"/>
          <w:szCs w:val="22"/>
        </w:rPr>
        <w:t>Gampenabfahrt</w:t>
      </w:r>
      <w:proofErr w:type="spellEnd"/>
      <w:r w:rsidRPr="0047785D">
        <w:rPr>
          <w:rFonts w:ascii="Tahoma" w:hAnsi="Tahoma" w:cs="Tahoma"/>
          <w:sz w:val="22"/>
          <w:szCs w:val="22"/>
        </w:rPr>
        <w:t xml:space="preserve"> durch den Wald bis zur Zwischenstation der </w:t>
      </w:r>
      <w:proofErr w:type="spellStart"/>
      <w:r w:rsidRPr="0047785D">
        <w:rPr>
          <w:rFonts w:ascii="Tahoma" w:hAnsi="Tahoma" w:cs="Tahoma"/>
          <w:sz w:val="22"/>
          <w:szCs w:val="22"/>
        </w:rPr>
        <w:t>Komperdellbahn</w:t>
      </w:r>
      <w:proofErr w:type="spellEnd"/>
      <w:r w:rsidRPr="0047785D">
        <w:rPr>
          <w:rFonts w:ascii="Tahoma" w:hAnsi="Tahoma" w:cs="Tahoma"/>
          <w:sz w:val="22"/>
          <w:szCs w:val="22"/>
        </w:rPr>
        <w:t>.</w:t>
      </w:r>
      <w:r w:rsidR="00E92153" w:rsidRPr="0047785D">
        <w:rPr>
          <w:rFonts w:ascii="Tahoma" w:hAnsi="Tahoma" w:cs="Tahoma"/>
          <w:sz w:val="22"/>
          <w:szCs w:val="22"/>
        </w:rPr>
        <w:t xml:space="preserve"> </w:t>
      </w:r>
      <w:r w:rsidR="00A02EDB" w:rsidRPr="0047785D">
        <w:rPr>
          <w:rFonts w:ascii="Tahoma" w:hAnsi="Tahoma" w:cs="Tahoma"/>
          <w:sz w:val="22"/>
          <w:szCs w:val="22"/>
        </w:rPr>
        <w:t xml:space="preserve">Eine besondere Herausforderung </w:t>
      </w:r>
      <w:r w:rsidR="00145527" w:rsidRPr="0047785D">
        <w:rPr>
          <w:rFonts w:ascii="Tahoma" w:hAnsi="Tahoma" w:cs="Tahoma"/>
          <w:sz w:val="22"/>
          <w:szCs w:val="22"/>
        </w:rPr>
        <w:t xml:space="preserve">wartet in Fiss: Auf </w:t>
      </w:r>
      <w:r w:rsidR="00145527" w:rsidRPr="0047785D">
        <w:rPr>
          <w:rFonts w:ascii="Tahoma" w:hAnsi="Tahoma" w:cs="Tahoma"/>
          <w:sz w:val="22"/>
          <w:szCs w:val="22"/>
        </w:rPr>
        <w:lastRenderedPageBreak/>
        <w:t xml:space="preserve">der bestehenden Rennstrecke, die ab sofort zu </w:t>
      </w:r>
      <w:r w:rsidR="00145527" w:rsidRPr="0047785D">
        <w:rPr>
          <w:rFonts w:ascii="Tahoma" w:hAnsi="Tahoma" w:cs="Tahoma"/>
          <w:i/>
          <w:iCs/>
          <w:sz w:val="22"/>
          <w:szCs w:val="22"/>
        </w:rPr>
        <w:t xml:space="preserve">Bertas </w:t>
      </w:r>
      <w:proofErr w:type="spellStart"/>
      <w:r w:rsidR="00145527" w:rsidRPr="0047785D">
        <w:rPr>
          <w:rFonts w:ascii="Tahoma" w:hAnsi="Tahoma" w:cs="Tahoma"/>
          <w:i/>
          <w:iCs/>
          <w:sz w:val="22"/>
          <w:szCs w:val="22"/>
        </w:rPr>
        <w:t>Raceclub</w:t>
      </w:r>
      <w:proofErr w:type="spellEnd"/>
      <w:r w:rsidR="00145527" w:rsidRPr="0047785D">
        <w:rPr>
          <w:rFonts w:ascii="Tahoma" w:hAnsi="Tahoma" w:cs="Tahoma"/>
          <w:sz w:val="22"/>
          <w:szCs w:val="22"/>
        </w:rPr>
        <w:t xml:space="preserve"> wird, </w:t>
      </w:r>
      <w:r w:rsidR="00201568" w:rsidRPr="0047785D">
        <w:rPr>
          <w:rFonts w:ascii="Tahoma" w:hAnsi="Tahoma" w:cs="Tahoma"/>
          <w:sz w:val="22"/>
          <w:szCs w:val="22"/>
        </w:rPr>
        <w:t>geht es mit</w:t>
      </w:r>
      <w:r w:rsidR="00337FBB" w:rsidRPr="0047785D">
        <w:rPr>
          <w:rFonts w:ascii="Tahoma" w:hAnsi="Tahoma" w:cs="Tahoma"/>
          <w:sz w:val="22"/>
          <w:szCs w:val="22"/>
        </w:rPr>
        <w:t xml:space="preserve"> Freunde</w:t>
      </w:r>
      <w:r w:rsidR="00201568" w:rsidRPr="0047785D">
        <w:rPr>
          <w:rFonts w:ascii="Tahoma" w:hAnsi="Tahoma" w:cs="Tahoma"/>
          <w:sz w:val="22"/>
          <w:szCs w:val="22"/>
        </w:rPr>
        <w:t>n</w:t>
      </w:r>
      <w:r w:rsidR="00337FBB" w:rsidRPr="0047785D">
        <w:rPr>
          <w:rFonts w:ascii="Tahoma" w:hAnsi="Tahoma" w:cs="Tahoma"/>
          <w:sz w:val="22"/>
          <w:szCs w:val="22"/>
        </w:rPr>
        <w:t xml:space="preserve"> </w:t>
      </w:r>
      <w:r w:rsidR="00201568" w:rsidRPr="0047785D">
        <w:rPr>
          <w:rFonts w:ascii="Tahoma" w:hAnsi="Tahoma" w:cs="Tahoma"/>
          <w:sz w:val="22"/>
          <w:szCs w:val="22"/>
        </w:rPr>
        <w:t>oder der</w:t>
      </w:r>
      <w:r w:rsidR="00337FBB" w:rsidRPr="0047785D">
        <w:rPr>
          <w:rFonts w:ascii="Tahoma" w:hAnsi="Tahoma" w:cs="Tahoma"/>
          <w:sz w:val="22"/>
          <w:szCs w:val="22"/>
        </w:rPr>
        <w:t xml:space="preserve"> Familie </w:t>
      </w:r>
      <w:r w:rsidR="00201568" w:rsidRPr="0047785D">
        <w:rPr>
          <w:rFonts w:ascii="Tahoma" w:hAnsi="Tahoma" w:cs="Tahoma"/>
          <w:sz w:val="22"/>
          <w:szCs w:val="22"/>
        </w:rPr>
        <w:t xml:space="preserve">parallel ins </w:t>
      </w:r>
      <w:r w:rsidR="007C78EC" w:rsidRPr="0047785D">
        <w:rPr>
          <w:rFonts w:ascii="Tahoma" w:hAnsi="Tahoma" w:cs="Tahoma"/>
          <w:sz w:val="22"/>
          <w:szCs w:val="22"/>
        </w:rPr>
        <w:t>Duell</w:t>
      </w:r>
      <w:r w:rsidR="00201568" w:rsidRPr="0047785D">
        <w:rPr>
          <w:rFonts w:ascii="Tahoma" w:hAnsi="Tahoma" w:cs="Tahoma"/>
          <w:sz w:val="22"/>
          <w:szCs w:val="22"/>
        </w:rPr>
        <w:t xml:space="preserve">. Direkt zu Beginn </w:t>
      </w:r>
      <w:r w:rsidR="007C78EC" w:rsidRPr="0047785D">
        <w:rPr>
          <w:rFonts w:ascii="Tahoma" w:hAnsi="Tahoma" w:cs="Tahoma"/>
          <w:sz w:val="22"/>
          <w:szCs w:val="22"/>
        </w:rPr>
        <w:t xml:space="preserve">wird ein </w:t>
      </w:r>
      <w:r w:rsidR="00952559" w:rsidRPr="0047785D">
        <w:rPr>
          <w:rFonts w:ascii="Tahoma" w:hAnsi="Tahoma" w:cs="Tahoma"/>
          <w:sz w:val="22"/>
          <w:szCs w:val="22"/>
        </w:rPr>
        <w:t>Erinnerungsfoto</w:t>
      </w:r>
      <w:r w:rsidR="007C78EC" w:rsidRPr="0047785D">
        <w:rPr>
          <w:rFonts w:ascii="Tahoma" w:hAnsi="Tahoma" w:cs="Tahoma"/>
          <w:sz w:val="22"/>
          <w:szCs w:val="22"/>
        </w:rPr>
        <w:t xml:space="preserve"> gemacht und dann heißt es:</w:t>
      </w:r>
      <w:r w:rsidR="00201568" w:rsidRPr="0047785D">
        <w:rPr>
          <w:rFonts w:ascii="Tahoma" w:hAnsi="Tahoma" w:cs="Tahoma"/>
          <w:sz w:val="22"/>
          <w:szCs w:val="22"/>
        </w:rPr>
        <w:t xml:space="preserve"> Wer ist </w:t>
      </w:r>
      <w:r w:rsidR="00B84BC4" w:rsidRPr="0047785D">
        <w:rPr>
          <w:rFonts w:ascii="Tahoma" w:hAnsi="Tahoma" w:cs="Tahoma"/>
          <w:sz w:val="22"/>
          <w:szCs w:val="22"/>
        </w:rPr>
        <w:t>als Erstes</w:t>
      </w:r>
      <w:r w:rsidR="00201568" w:rsidRPr="0047785D">
        <w:rPr>
          <w:rFonts w:ascii="Tahoma" w:hAnsi="Tahoma" w:cs="Tahoma"/>
          <w:sz w:val="22"/>
          <w:szCs w:val="22"/>
        </w:rPr>
        <w:t xml:space="preserve"> im Ziel? </w:t>
      </w:r>
    </w:p>
    <w:p w14:paraId="74060D40" w14:textId="77777777" w:rsidR="00E86374" w:rsidRPr="0047785D" w:rsidRDefault="00E86374" w:rsidP="00162518">
      <w:pPr>
        <w:jc w:val="both"/>
        <w:rPr>
          <w:rFonts w:ascii="Tahoma" w:hAnsi="Tahoma" w:cs="Tahoma"/>
          <w:sz w:val="22"/>
          <w:szCs w:val="22"/>
        </w:rPr>
      </w:pPr>
    </w:p>
    <w:p w14:paraId="4C272E65" w14:textId="402444B2" w:rsidR="00162518" w:rsidRPr="0047785D" w:rsidRDefault="00162518" w:rsidP="00162518">
      <w:pPr>
        <w:jc w:val="both"/>
        <w:rPr>
          <w:rFonts w:ascii="Tahoma" w:hAnsi="Tahoma" w:cs="Tahoma"/>
          <w:b/>
          <w:bCs/>
          <w:sz w:val="22"/>
          <w:szCs w:val="22"/>
        </w:rPr>
      </w:pPr>
      <w:r w:rsidRPr="0047785D">
        <w:rPr>
          <w:rFonts w:ascii="Tahoma" w:hAnsi="Tahoma" w:cs="Tahoma"/>
          <w:b/>
          <w:bCs/>
          <w:sz w:val="22"/>
          <w:szCs w:val="22"/>
        </w:rPr>
        <w:t>Wenn der erste Schwung noch bevorsteht</w:t>
      </w:r>
    </w:p>
    <w:p w14:paraId="0B84E079" w14:textId="11B49E62" w:rsidR="00162518" w:rsidRPr="0047785D" w:rsidRDefault="00162518" w:rsidP="00162518">
      <w:pPr>
        <w:jc w:val="both"/>
        <w:rPr>
          <w:rFonts w:ascii="Tahoma" w:hAnsi="Tahoma" w:cs="Tahoma"/>
          <w:sz w:val="22"/>
          <w:szCs w:val="22"/>
        </w:rPr>
      </w:pPr>
      <w:r w:rsidRPr="0047785D">
        <w:rPr>
          <w:rFonts w:ascii="Tahoma" w:hAnsi="Tahoma" w:cs="Tahoma"/>
          <w:sz w:val="22"/>
          <w:szCs w:val="22"/>
        </w:rPr>
        <w:t xml:space="preserve">Familien gehören in Serfaus-Fiss-Ladis zu den wichtigsten Gästen. In </w:t>
      </w:r>
      <w:proofErr w:type="spellStart"/>
      <w:r w:rsidRPr="0047785D">
        <w:rPr>
          <w:rFonts w:ascii="Tahoma" w:hAnsi="Tahoma" w:cs="Tahoma"/>
          <w:i/>
          <w:iCs/>
          <w:sz w:val="22"/>
          <w:szCs w:val="22"/>
        </w:rPr>
        <w:t>Murmlis</w:t>
      </w:r>
      <w:proofErr w:type="spellEnd"/>
      <w:r w:rsidRPr="0047785D">
        <w:rPr>
          <w:rFonts w:ascii="Tahoma" w:hAnsi="Tahoma" w:cs="Tahoma"/>
          <w:i/>
          <w:iCs/>
          <w:sz w:val="22"/>
          <w:szCs w:val="22"/>
        </w:rPr>
        <w:t xml:space="preserve"> Kinderalm</w:t>
      </w:r>
      <w:r w:rsidRPr="0047785D">
        <w:rPr>
          <w:rFonts w:ascii="Tahoma" w:hAnsi="Tahoma" w:cs="Tahoma"/>
          <w:sz w:val="22"/>
          <w:szCs w:val="22"/>
        </w:rPr>
        <w:t xml:space="preserve">, im </w:t>
      </w:r>
      <w:proofErr w:type="spellStart"/>
      <w:r w:rsidRPr="0047785D">
        <w:rPr>
          <w:rFonts w:ascii="Tahoma" w:hAnsi="Tahoma" w:cs="Tahoma"/>
          <w:i/>
          <w:iCs/>
          <w:sz w:val="22"/>
          <w:szCs w:val="22"/>
        </w:rPr>
        <w:t>Murmlipark</w:t>
      </w:r>
      <w:proofErr w:type="spellEnd"/>
      <w:r w:rsidRPr="0047785D">
        <w:rPr>
          <w:rFonts w:ascii="Tahoma" w:hAnsi="Tahoma" w:cs="Tahoma"/>
          <w:sz w:val="22"/>
          <w:szCs w:val="22"/>
        </w:rPr>
        <w:t xml:space="preserve"> und in </w:t>
      </w:r>
      <w:r w:rsidRPr="0047785D">
        <w:rPr>
          <w:rFonts w:ascii="Tahoma" w:hAnsi="Tahoma" w:cs="Tahoma"/>
          <w:i/>
          <w:iCs/>
          <w:sz w:val="22"/>
          <w:szCs w:val="22"/>
        </w:rPr>
        <w:t>Bertas Kinderland</w:t>
      </w:r>
      <w:r w:rsidR="005066AD" w:rsidRPr="0047785D">
        <w:rPr>
          <w:rFonts w:ascii="Tahoma" w:hAnsi="Tahoma" w:cs="Tahoma"/>
          <w:sz w:val="22"/>
          <w:szCs w:val="22"/>
        </w:rPr>
        <w:t xml:space="preserve"> mit </w:t>
      </w:r>
      <w:r w:rsidR="005066AD" w:rsidRPr="0047785D">
        <w:rPr>
          <w:rFonts w:ascii="Tahoma" w:hAnsi="Tahoma" w:cs="Tahoma"/>
          <w:i/>
          <w:iCs/>
          <w:sz w:val="22"/>
          <w:szCs w:val="22"/>
        </w:rPr>
        <w:t>Bertas Kindervilla</w:t>
      </w:r>
      <w:r w:rsidRPr="0047785D">
        <w:rPr>
          <w:rFonts w:ascii="Tahoma" w:hAnsi="Tahoma" w:cs="Tahoma"/>
          <w:sz w:val="22"/>
          <w:szCs w:val="22"/>
        </w:rPr>
        <w:t xml:space="preserve"> können Kinder </w:t>
      </w:r>
      <w:r w:rsidR="00C433FE" w:rsidRPr="0047785D">
        <w:rPr>
          <w:rFonts w:ascii="Tahoma" w:hAnsi="Tahoma" w:cs="Tahoma"/>
          <w:sz w:val="22"/>
          <w:szCs w:val="22"/>
        </w:rPr>
        <w:t xml:space="preserve">gemeinsam mit den Maskottchen, dem Murmeltier </w:t>
      </w:r>
      <w:proofErr w:type="spellStart"/>
      <w:r w:rsidR="00C433FE" w:rsidRPr="0047785D">
        <w:rPr>
          <w:rFonts w:ascii="Tahoma" w:hAnsi="Tahoma" w:cs="Tahoma"/>
          <w:i/>
          <w:iCs/>
          <w:sz w:val="22"/>
          <w:szCs w:val="22"/>
        </w:rPr>
        <w:t>Murmli</w:t>
      </w:r>
      <w:proofErr w:type="spellEnd"/>
      <w:r w:rsidR="00C433FE" w:rsidRPr="0047785D">
        <w:rPr>
          <w:rFonts w:ascii="Tahoma" w:hAnsi="Tahoma" w:cs="Tahoma"/>
          <w:sz w:val="22"/>
          <w:szCs w:val="22"/>
        </w:rPr>
        <w:t xml:space="preserve"> und der Kuh </w:t>
      </w:r>
      <w:r w:rsidR="00C433FE" w:rsidRPr="0047785D">
        <w:rPr>
          <w:rFonts w:ascii="Tahoma" w:hAnsi="Tahoma" w:cs="Tahoma"/>
          <w:i/>
          <w:iCs/>
          <w:sz w:val="22"/>
          <w:szCs w:val="22"/>
        </w:rPr>
        <w:t>Berta</w:t>
      </w:r>
      <w:r w:rsidR="00C433FE" w:rsidRPr="0047785D">
        <w:rPr>
          <w:rFonts w:ascii="Tahoma" w:hAnsi="Tahoma" w:cs="Tahoma"/>
          <w:sz w:val="22"/>
          <w:szCs w:val="22"/>
        </w:rPr>
        <w:t xml:space="preserve">, </w:t>
      </w:r>
      <w:r w:rsidRPr="0047785D">
        <w:rPr>
          <w:rFonts w:ascii="Tahoma" w:hAnsi="Tahoma" w:cs="Tahoma"/>
          <w:sz w:val="22"/>
          <w:szCs w:val="22"/>
        </w:rPr>
        <w:t xml:space="preserve">ihre ersten Erfahrungen </w:t>
      </w:r>
      <w:r w:rsidR="007330F9" w:rsidRPr="0047785D">
        <w:rPr>
          <w:rFonts w:ascii="Tahoma" w:hAnsi="Tahoma" w:cs="Tahoma"/>
          <w:sz w:val="22"/>
          <w:szCs w:val="22"/>
        </w:rPr>
        <w:t>auf der Piste</w:t>
      </w:r>
      <w:r w:rsidRPr="0047785D">
        <w:rPr>
          <w:rFonts w:ascii="Tahoma" w:hAnsi="Tahoma" w:cs="Tahoma"/>
          <w:sz w:val="22"/>
          <w:szCs w:val="22"/>
        </w:rPr>
        <w:t xml:space="preserve"> sammeln und ihre Schwünge Schritt für Schritt sicherer machen. Während die Kleinen spielerisch an den Wintersport herangeführt werden, gewinnen Eltern Zeit für </w:t>
      </w:r>
      <w:r w:rsidR="00CA481D" w:rsidRPr="0047785D">
        <w:rPr>
          <w:rFonts w:ascii="Tahoma" w:hAnsi="Tahoma" w:cs="Tahoma"/>
          <w:sz w:val="22"/>
          <w:szCs w:val="22"/>
        </w:rPr>
        <w:t xml:space="preserve">eine ruhige Zeit zu zweit oder für </w:t>
      </w:r>
      <w:r w:rsidRPr="0047785D">
        <w:rPr>
          <w:rFonts w:ascii="Tahoma" w:hAnsi="Tahoma" w:cs="Tahoma"/>
          <w:sz w:val="22"/>
          <w:szCs w:val="22"/>
        </w:rPr>
        <w:t>eigene Abfahrten</w:t>
      </w:r>
      <w:r w:rsidR="00CA481D" w:rsidRPr="0047785D">
        <w:rPr>
          <w:rFonts w:ascii="Tahoma" w:hAnsi="Tahoma" w:cs="Tahoma"/>
          <w:sz w:val="22"/>
          <w:szCs w:val="22"/>
        </w:rPr>
        <w:t xml:space="preserve">. </w:t>
      </w:r>
      <w:r w:rsidRPr="0047785D">
        <w:rPr>
          <w:rFonts w:ascii="Tahoma" w:hAnsi="Tahoma" w:cs="Tahoma"/>
          <w:sz w:val="22"/>
          <w:szCs w:val="22"/>
        </w:rPr>
        <w:t xml:space="preserve">Das Skigebiet bietet dabei Raum für unterschiedliche </w:t>
      </w:r>
      <w:proofErr w:type="spellStart"/>
      <w:r w:rsidRPr="0047785D">
        <w:rPr>
          <w:rFonts w:ascii="Tahoma" w:hAnsi="Tahoma" w:cs="Tahoma"/>
          <w:sz w:val="22"/>
          <w:szCs w:val="22"/>
        </w:rPr>
        <w:t>Könnensstufen</w:t>
      </w:r>
      <w:proofErr w:type="spellEnd"/>
      <w:r w:rsidRPr="0047785D">
        <w:rPr>
          <w:rFonts w:ascii="Tahoma" w:hAnsi="Tahoma" w:cs="Tahoma"/>
          <w:sz w:val="22"/>
          <w:szCs w:val="22"/>
        </w:rPr>
        <w:t xml:space="preserve">: Anfänger finden übersichtliche Übungsbereiche und leichte Pisten, Fortgeschrittene abwechslungsreiche Abfahrten und Freestyle-Fans </w:t>
      </w:r>
      <w:r w:rsidR="00C0432A" w:rsidRPr="0047785D">
        <w:rPr>
          <w:rFonts w:ascii="Tahoma" w:hAnsi="Tahoma" w:cs="Tahoma"/>
          <w:sz w:val="22"/>
          <w:szCs w:val="22"/>
        </w:rPr>
        <w:t>acht Fun Areas</w:t>
      </w:r>
      <w:r w:rsidR="0009640E" w:rsidRPr="0047785D">
        <w:rPr>
          <w:rFonts w:ascii="Tahoma" w:hAnsi="Tahoma" w:cs="Tahoma"/>
          <w:sz w:val="22"/>
          <w:szCs w:val="22"/>
        </w:rPr>
        <w:t xml:space="preserve"> sowie </w:t>
      </w:r>
      <w:r w:rsidR="00A41317" w:rsidRPr="0047785D">
        <w:rPr>
          <w:rFonts w:ascii="Tahoma" w:hAnsi="Tahoma" w:cs="Tahoma"/>
          <w:sz w:val="22"/>
          <w:szCs w:val="22"/>
        </w:rPr>
        <w:t xml:space="preserve">vier Lines für Einsteiger </w:t>
      </w:r>
      <w:r w:rsidRPr="0047785D">
        <w:rPr>
          <w:rFonts w:ascii="Tahoma" w:hAnsi="Tahoma" w:cs="Tahoma"/>
          <w:sz w:val="22"/>
          <w:szCs w:val="22"/>
        </w:rPr>
        <w:t xml:space="preserve">im </w:t>
      </w:r>
      <w:r w:rsidRPr="0047785D">
        <w:rPr>
          <w:rFonts w:ascii="Tahoma" w:hAnsi="Tahoma" w:cs="Tahoma"/>
          <w:i/>
          <w:iCs/>
          <w:sz w:val="22"/>
          <w:szCs w:val="22"/>
        </w:rPr>
        <w:t>Sun Park</w:t>
      </w:r>
      <w:r w:rsidRPr="0047785D">
        <w:rPr>
          <w:rFonts w:ascii="Tahoma" w:hAnsi="Tahoma" w:cs="Tahoma"/>
          <w:sz w:val="22"/>
          <w:szCs w:val="22"/>
        </w:rPr>
        <w:t xml:space="preserve"> </w:t>
      </w:r>
      <w:r w:rsidR="00EC2515" w:rsidRPr="0047785D">
        <w:rPr>
          <w:rFonts w:ascii="Tahoma" w:hAnsi="Tahoma" w:cs="Tahoma"/>
          <w:sz w:val="22"/>
          <w:szCs w:val="22"/>
        </w:rPr>
        <w:t xml:space="preserve">in </w:t>
      </w:r>
      <w:r w:rsidRPr="0047785D">
        <w:rPr>
          <w:rFonts w:ascii="Tahoma" w:hAnsi="Tahoma" w:cs="Tahoma"/>
          <w:sz w:val="22"/>
          <w:szCs w:val="22"/>
        </w:rPr>
        <w:t>Fiss</w:t>
      </w:r>
      <w:r w:rsidR="00036B51" w:rsidRPr="0047785D">
        <w:rPr>
          <w:rFonts w:ascii="Tahoma" w:hAnsi="Tahoma" w:cs="Tahoma"/>
          <w:sz w:val="22"/>
          <w:szCs w:val="22"/>
        </w:rPr>
        <w:t xml:space="preserve">, inklusive der neuen Rail Line und der neuen </w:t>
      </w:r>
      <w:proofErr w:type="spellStart"/>
      <w:r w:rsidR="00036B51" w:rsidRPr="0047785D">
        <w:rPr>
          <w:rFonts w:ascii="Tahoma" w:hAnsi="Tahoma" w:cs="Tahoma"/>
          <w:sz w:val="22"/>
          <w:szCs w:val="22"/>
        </w:rPr>
        <w:t>Funslope</w:t>
      </w:r>
      <w:proofErr w:type="spellEnd"/>
      <w:r w:rsidR="00036B51" w:rsidRPr="0047785D">
        <w:rPr>
          <w:rFonts w:ascii="Tahoma" w:hAnsi="Tahoma" w:cs="Tahoma"/>
          <w:sz w:val="22"/>
          <w:szCs w:val="22"/>
        </w:rPr>
        <w:t xml:space="preserve"> Line. </w:t>
      </w:r>
    </w:p>
    <w:p w14:paraId="4A1D865C" w14:textId="77777777" w:rsidR="00162518" w:rsidRPr="0047785D" w:rsidRDefault="00162518" w:rsidP="00162518">
      <w:pPr>
        <w:jc w:val="both"/>
        <w:rPr>
          <w:rFonts w:ascii="Tahoma" w:hAnsi="Tahoma" w:cs="Tahoma"/>
          <w:sz w:val="22"/>
          <w:szCs w:val="22"/>
        </w:rPr>
      </w:pPr>
    </w:p>
    <w:p w14:paraId="509C72B9" w14:textId="16A77A37" w:rsidR="00162518" w:rsidRPr="0047785D" w:rsidRDefault="00162518" w:rsidP="00162518">
      <w:pPr>
        <w:jc w:val="both"/>
        <w:rPr>
          <w:rFonts w:ascii="Tahoma" w:hAnsi="Tahoma" w:cs="Tahoma"/>
          <w:b/>
          <w:bCs/>
          <w:sz w:val="22"/>
          <w:szCs w:val="22"/>
        </w:rPr>
      </w:pPr>
      <w:r w:rsidRPr="0047785D">
        <w:rPr>
          <w:rFonts w:ascii="Tahoma" w:hAnsi="Tahoma" w:cs="Tahoma"/>
          <w:b/>
          <w:bCs/>
          <w:sz w:val="22"/>
          <w:szCs w:val="22"/>
        </w:rPr>
        <w:t>Ein Winter, der nicht auf der Piste endet</w:t>
      </w:r>
    </w:p>
    <w:p w14:paraId="5A9D0480" w14:textId="45206A0E" w:rsidR="00162518" w:rsidRPr="0047785D" w:rsidRDefault="00162518" w:rsidP="00162518">
      <w:pPr>
        <w:jc w:val="both"/>
        <w:rPr>
          <w:rFonts w:ascii="Tahoma" w:hAnsi="Tahoma" w:cs="Tahoma"/>
          <w:sz w:val="22"/>
          <w:szCs w:val="22"/>
        </w:rPr>
      </w:pPr>
      <w:r w:rsidRPr="0047785D">
        <w:rPr>
          <w:rFonts w:ascii="Tahoma" w:hAnsi="Tahoma" w:cs="Tahoma"/>
          <w:sz w:val="22"/>
          <w:szCs w:val="22"/>
        </w:rPr>
        <w:t xml:space="preserve">Wer den Tag lieber ruhiger angeht, entdeckt Serfaus-Fiss-Ladis zu Fuß, auf Langlaufskiern oder mit Schneeschuhen. Mehr als 100 Kilometer Winterwanderwege, Loipen und Rodelbahnen eröffnen andere Perspektiven auf die verschneite Landschaft. Wer dagegen den nächsten Adrenalinschub sucht, kann mit </w:t>
      </w:r>
      <w:r w:rsidR="00717A50" w:rsidRPr="0047785D">
        <w:rPr>
          <w:rFonts w:ascii="Tahoma" w:hAnsi="Tahoma" w:cs="Tahoma"/>
          <w:sz w:val="22"/>
          <w:szCs w:val="22"/>
        </w:rPr>
        <w:t>den Attraktionen</w:t>
      </w:r>
      <w:r w:rsidR="00E76A65" w:rsidRPr="0047785D">
        <w:rPr>
          <w:rFonts w:ascii="Tahoma" w:hAnsi="Tahoma" w:cs="Tahoma"/>
          <w:sz w:val="22"/>
          <w:szCs w:val="22"/>
        </w:rPr>
        <w:t xml:space="preserve">, der </w:t>
      </w:r>
      <w:proofErr w:type="spellStart"/>
      <w:r w:rsidR="00E76A65" w:rsidRPr="0047785D">
        <w:rPr>
          <w:rFonts w:ascii="Tahoma" w:hAnsi="Tahoma" w:cs="Tahoma"/>
          <w:sz w:val="22"/>
          <w:szCs w:val="22"/>
        </w:rPr>
        <w:t>Zipline</w:t>
      </w:r>
      <w:proofErr w:type="spellEnd"/>
      <w:r w:rsidRPr="0047785D">
        <w:rPr>
          <w:rFonts w:ascii="Tahoma" w:hAnsi="Tahoma" w:cs="Tahoma"/>
          <w:sz w:val="22"/>
          <w:szCs w:val="22"/>
        </w:rPr>
        <w:t xml:space="preserve"> </w:t>
      </w:r>
      <w:proofErr w:type="spellStart"/>
      <w:r w:rsidRPr="0047785D">
        <w:rPr>
          <w:rFonts w:ascii="Tahoma" w:hAnsi="Tahoma" w:cs="Tahoma"/>
          <w:i/>
          <w:iCs/>
          <w:sz w:val="22"/>
          <w:szCs w:val="22"/>
        </w:rPr>
        <w:t>Serfauser</w:t>
      </w:r>
      <w:proofErr w:type="spellEnd"/>
      <w:r w:rsidRPr="0047785D">
        <w:rPr>
          <w:rFonts w:ascii="Tahoma" w:hAnsi="Tahoma" w:cs="Tahoma"/>
          <w:i/>
          <w:iCs/>
          <w:sz w:val="22"/>
          <w:szCs w:val="22"/>
        </w:rPr>
        <w:t xml:space="preserve"> Sauser</w:t>
      </w:r>
      <w:r w:rsidRPr="0047785D">
        <w:rPr>
          <w:rFonts w:ascii="Tahoma" w:hAnsi="Tahoma" w:cs="Tahoma"/>
          <w:sz w:val="22"/>
          <w:szCs w:val="22"/>
        </w:rPr>
        <w:t>,</w:t>
      </w:r>
      <w:r w:rsidR="00E76A65" w:rsidRPr="0047785D">
        <w:rPr>
          <w:rFonts w:ascii="Tahoma" w:hAnsi="Tahoma" w:cs="Tahoma"/>
          <w:sz w:val="22"/>
          <w:szCs w:val="22"/>
        </w:rPr>
        <w:t xml:space="preserve"> der Riesenscha</w:t>
      </w:r>
      <w:r w:rsidR="005977D8" w:rsidRPr="0047785D">
        <w:rPr>
          <w:rFonts w:ascii="Tahoma" w:hAnsi="Tahoma" w:cs="Tahoma"/>
          <w:sz w:val="22"/>
          <w:szCs w:val="22"/>
        </w:rPr>
        <w:t>uk</w:t>
      </w:r>
      <w:r w:rsidR="00E76A65" w:rsidRPr="0047785D">
        <w:rPr>
          <w:rFonts w:ascii="Tahoma" w:hAnsi="Tahoma" w:cs="Tahoma"/>
          <w:sz w:val="22"/>
          <w:szCs w:val="22"/>
        </w:rPr>
        <w:t>el</w:t>
      </w:r>
      <w:r w:rsidRPr="0047785D">
        <w:rPr>
          <w:rFonts w:ascii="Tahoma" w:hAnsi="Tahoma" w:cs="Tahoma"/>
          <w:sz w:val="22"/>
          <w:szCs w:val="22"/>
        </w:rPr>
        <w:t xml:space="preserve"> </w:t>
      </w:r>
      <w:proofErr w:type="spellStart"/>
      <w:r w:rsidRPr="0047785D">
        <w:rPr>
          <w:rFonts w:ascii="Tahoma" w:hAnsi="Tahoma" w:cs="Tahoma"/>
          <w:i/>
          <w:iCs/>
          <w:sz w:val="22"/>
          <w:szCs w:val="22"/>
        </w:rPr>
        <w:t>Skyswing</w:t>
      </w:r>
      <w:proofErr w:type="spellEnd"/>
      <w:r w:rsidRPr="0047785D">
        <w:rPr>
          <w:rFonts w:ascii="Tahoma" w:hAnsi="Tahoma" w:cs="Tahoma"/>
          <w:sz w:val="22"/>
          <w:szCs w:val="22"/>
        </w:rPr>
        <w:t xml:space="preserve"> oder dem</w:t>
      </w:r>
      <w:r w:rsidR="005977D8" w:rsidRPr="0047785D">
        <w:rPr>
          <w:rFonts w:ascii="Tahoma" w:hAnsi="Tahoma" w:cs="Tahoma"/>
          <w:sz w:val="22"/>
          <w:szCs w:val="22"/>
        </w:rPr>
        <w:t xml:space="preserve"> drachenähnlichen</w:t>
      </w:r>
      <w:r w:rsidRPr="0047785D">
        <w:rPr>
          <w:rFonts w:ascii="Tahoma" w:hAnsi="Tahoma" w:cs="Tahoma"/>
          <w:sz w:val="22"/>
          <w:szCs w:val="22"/>
        </w:rPr>
        <w:t xml:space="preserve"> </w:t>
      </w:r>
      <w:r w:rsidRPr="0047785D">
        <w:rPr>
          <w:rFonts w:ascii="Tahoma" w:hAnsi="Tahoma" w:cs="Tahoma"/>
          <w:i/>
          <w:iCs/>
          <w:sz w:val="22"/>
          <w:szCs w:val="22"/>
        </w:rPr>
        <w:t>Fisser Flieger</w:t>
      </w:r>
      <w:r w:rsidR="005977D8" w:rsidRPr="0047785D">
        <w:rPr>
          <w:rFonts w:ascii="Tahoma" w:hAnsi="Tahoma" w:cs="Tahoma"/>
          <w:sz w:val="22"/>
          <w:szCs w:val="22"/>
        </w:rPr>
        <w:t xml:space="preserve">, </w:t>
      </w:r>
      <w:r w:rsidRPr="0047785D">
        <w:rPr>
          <w:rFonts w:ascii="Tahoma" w:hAnsi="Tahoma" w:cs="Tahoma"/>
          <w:sz w:val="22"/>
          <w:szCs w:val="22"/>
        </w:rPr>
        <w:t>Geschwindigkeit</w:t>
      </w:r>
      <w:r w:rsidR="0024209C" w:rsidRPr="0047785D">
        <w:rPr>
          <w:rFonts w:ascii="Tahoma" w:hAnsi="Tahoma" w:cs="Tahoma"/>
          <w:sz w:val="22"/>
          <w:szCs w:val="22"/>
        </w:rPr>
        <w:t xml:space="preserve">, </w:t>
      </w:r>
      <w:r w:rsidRPr="0047785D">
        <w:rPr>
          <w:rFonts w:ascii="Tahoma" w:hAnsi="Tahoma" w:cs="Tahoma"/>
          <w:sz w:val="22"/>
          <w:szCs w:val="22"/>
        </w:rPr>
        <w:t>Höhe</w:t>
      </w:r>
      <w:r w:rsidR="0024209C" w:rsidRPr="0047785D">
        <w:rPr>
          <w:rFonts w:ascii="Tahoma" w:hAnsi="Tahoma" w:cs="Tahoma"/>
          <w:sz w:val="22"/>
          <w:szCs w:val="22"/>
        </w:rPr>
        <w:t xml:space="preserve"> und Action</w:t>
      </w:r>
      <w:r w:rsidRPr="0047785D">
        <w:rPr>
          <w:rFonts w:ascii="Tahoma" w:hAnsi="Tahoma" w:cs="Tahoma"/>
          <w:sz w:val="22"/>
          <w:szCs w:val="22"/>
        </w:rPr>
        <w:t xml:space="preserve"> erleben.</w:t>
      </w:r>
    </w:p>
    <w:p w14:paraId="116C5905" w14:textId="2C8452BF" w:rsidR="00162518" w:rsidRPr="0047785D" w:rsidRDefault="00162518" w:rsidP="00162518">
      <w:pPr>
        <w:jc w:val="both"/>
        <w:rPr>
          <w:rFonts w:ascii="Tahoma" w:hAnsi="Tahoma" w:cs="Tahoma"/>
          <w:sz w:val="22"/>
          <w:szCs w:val="22"/>
        </w:rPr>
      </w:pPr>
      <w:r w:rsidRPr="0047785D">
        <w:rPr>
          <w:rFonts w:ascii="Tahoma" w:hAnsi="Tahoma" w:cs="Tahoma"/>
          <w:sz w:val="22"/>
          <w:szCs w:val="22"/>
        </w:rPr>
        <w:t>Auch am Abend bleibt die Auswahl groß. Beim Nachtskifahren oder Nachtrodeln geht der Wintertag in die Verlängerung. Beim</w:t>
      </w:r>
      <w:r w:rsidR="00C94BF5" w:rsidRPr="0047785D">
        <w:rPr>
          <w:rFonts w:ascii="Tahoma" w:hAnsi="Tahoma" w:cs="Tahoma"/>
          <w:sz w:val="22"/>
          <w:szCs w:val="22"/>
        </w:rPr>
        <w:t xml:space="preserve"> romantischen</w:t>
      </w:r>
      <w:r w:rsidRPr="0047785D">
        <w:rPr>
          <w:rFonts w:ascii="Tahoma" w:hAnsi="Tahoma" w:cs="Tahoma"/>
          <w:sz w:val="22"/>
          <w:szCs w:val="22"/>
        </w:rPr>
        <w:t xml:space="preserve"> </w:t>
      </w:r>
      <w:r w:rsidRPr="0047785D">
        <w:rPr>
          <w:rFonts w:ascii="Tahoma" w:hAnsi="Tahoma" w:cs="Tahoma"/>
          <w:i/>
          <w:iCs/>
          <w:sz w:val="22"/>
          <w:szCs w:val="22"/>
        </w:rPr>
        <w:t>Sunset Dinner Masner</w:t>
      </w:r>
      <w:r w:rsidRPr="0047785D">
        <w:rPr>
          <w:rFonts w:ascii="Tahoma" w:hAnsi="Tahoma" w:cs="Tahoma"/>
          <w:sz w:val="22"/>
          <w:szCs w:val="22"/>
        </w:rPr>
        <w:t xml:space="preserve"> im Restaurant Monte Mare gehört der letzte Sonnenstrahl des Tages zum Menü. Und während </w:t>
      </w:r>
      <w:r w:rsidR="00B46B72" w:rsidRPr="0047785D">
        <w:rPr>
          <w:rFonts w:ascii="Tahoma" w:hAnsi="Tahoma" w:cs="Tahoma"/>
          <w:sz w:val="22"/>
          <w:szCs w:val="22"/>
        </w:rPr>
        <w:t xml:space="preserve">sich </w:t>
      </w:r>
      <w:r w:rsidRPr="0047785D">
        <w:rPr>
          <w:rFonts w:ascii="Tahoma" w:hAnsi="Tahoma" w:cs="Tahoma"/>
          <w:sz w:val="22"/>
          <w:szCs w:val="22"/>
        </w:rPr>
        <w:t xml:space="preserve">die Kinder bei der </w:t>
      </w:r>
      <w:r w:rsidRPr="0047785D">
        <w:rPr>
          <w:rFonts w:ascii="Tahoma" w:hAnsi="Tahoma" w:cs="Tahoma"/>
          <w:i/>
          <w:iCs/>
          <w:sz w:val="22"/>
          <w:szCs w:val="22"/>
        </w:rPr>
        <w:t>Kids Night</w:t>
      </w:r>
      <w:r w:rsidRPr="0047785D">
        <w:rPr>
          <w:rFonts w:ascii="Tahoma" w:hAnsi="Tahoma" w:cs="Tahoma"/>
          <w:sz w:val="22"/>
          <w:szCs w:val="22"/>
        </w:rPr>
        <w:t xml:space="preserve"> in </w:t>
      </w:r>
      <w:r w:rsidRPr="0047785D">
        <w:rPr>
          <w:rFonts w:ascii="Tahoma" w:hAnsi="Tahoma" w:cs="Tahoma"/>
          <w:i/>
          <w:iCs/>
          <w:sz w:val="22"/>
          <w:szCs w:val="22"/>
        </w:rPr>
        <w:t>Bertas Kinderland</w:t>
      </w:r>
      <w:r w:rsidRPr="0047785D">
        <w:rPr>
          <w:rFonts w:ascii="Tahoma" w:hAnsi="Tahoma" w:cs="Tahoma"/>
          <w:sz w:val="22"/>
          <w:szCs w:val="22"/>
        </w:rPr>
        <w:t xml:space="preserve"> </w:t>
      </w:r>
      <w:r w:rsidR="00B46B72" w:rsidRPr="0047785D">
        <w:rPr>
          <w:rFonts w:ascii="Tahoma" w:hAnsi="Tahoma" w:cs="Tahoma"/>
          <w:sz w:val="22"/>
          <w:szCs w:val="22"/>
        </w:rPr>
        <w:t>austoben</w:t>
      </w:r>
      <w:r w:rsidRPr="0047785D">
        <w:rPr>
          <w:rFonts w:ascii="Tahoma" w:hAnsi="Tahoma" w:cs="Tahoma"/>
          <w:sz w:val="22"/>
          <w:szCs w:val="22"/>
        </w:rPr>
        <w:t xml:space="preserve">, </w:t>
      </w:r>
      <w:r w:rsidR="005641F6" w:rsidRPr="0047785D">
        <w:rPr>
          <w:rFonts w:ascii="Tahoma" w:hAnsi="Tahoma" w:cs="Tahoma"/>
          <w:sz w:val="22"/>
          <w:szCs w:val="22"/>
        </w:rPr>
        <w:t xml:space="preserve">lassen die Eltern </w:t>
      </w:r>
      <w:r w:rsidR="00297E34" w:rsidRPr="0047785D">
        <w:rPr>
          <w:rFonts w:ascii="Tahoma" w:hAnsi="Tahoma" w:cs="Tahoma"/>
          <w:sz w:val="22"/>
          <w:szCs w:val="22"/>
        </w:rPr>
        <w:t>den Abend bei einem leckeren Fondue ausklingen</w:t>
      </w:r>
      <w:r w:rsidRPr="0047785D">
        <w:rPr>
          <w:rFonts w:ascii="Tahoma" w:hAnsi="Tahoma" w:cs="Tahoma"/>
          <w:sz w:val="22"/>
          <w:szCs w:val="22"/>
        </w:rPr>
        <w:t>.</w:t>
      </w:r>
      <w:r w:rsidR="00EB45E1" w:rsidRPr="0047785D">
        <w:rPr>
          <w:rFonts w:ascii="Tahoma" w:hAnsi="Tahoma" w:cs="Tahoma"/>
          <w:sz w:val="22"/>
          <w:szCs w:val="22"/>
        </w:rPr>
        <w:t xml:space="preserve"> </w:t>
      </w:r>
      <w:r w:rsidRPr="0047785D">
        <w:rPr>
          <w:rFonts w:ascii="Tahoma" w:hAnsi="Tahoma" w:cs="Tahoma"/>
          <w:sz w:val="22"/>
          <w:szCs w:val="22"/>
        </w:rPr>
        <w:t xml:space="preserve">Weitere Höhepunkte sind die </w:t>
      </w:r>
      <w:r w:rsidRPr="0047785D">
        <w:rPr>
          <w:rFonts w:ascii="Tahoma" w:hAnsi="Tahoma" w:cs="Tahoma"/>
          <w:i/>
          <w:iCs/>
          <w:sz w:val="22"/>
          <w:szCs w:val="22"/>
        </w:rPr>
        <w:t xml:space="preserve">Adventure Night </w:t>
      </w:r>
      <w:r w:rsidR="00874EA0" w:rsidRPr="0047785D">
        <w:rPr>
          <w:rFonts w:ascii="Tahoma" w:hAnsi="Tahoma" w:cs="Tahoma"/>
          <w:i/>
          <w:iCs/>
          <w:sz w:val="22"/>
          <w:szCs w:val="22"/>
        </w:rPr>
        <w:t xml:space="preserve">– </w:t>
      </w:r>
      <w:r w:rsidRPr="0047785D">
        <w:rPr>
          <w:rFonts w:ascii="Tahoma" w:hAnsi="Tahoma" w:cs="Tahoma"/>
          <w:i/>
          <w:iCs/>
          <w:sz w:val="22"/>
          <w:szCs w:val="22"/>
        </w:rPr>
        <w:t>„Smile“</w:t>
      </w:r>
      <w:r w:rsidRPr="0047785D">
        <w:rPr>
          <w:rFonts w:ascii="Tahoma" w:hAnsi="Tahoma" w:cs="Tahoma"/>
          <w:sz w:val="22"/>
          <w:szCs w:val="22"/>
        </w:rPr>
        <w:t xml:space="preserve"> in Serfaus, der </w:t>
      </w:r>
      <w:proofErr w:type="spellStart"/>
      <w:r w:rsidRPr="0047785D">
        <w:rPr>
          <w:rFonts w:ascii="Tahoma" w:hAnsi="Tahoma" w:cs="Tahoma"/>
          <w:i/>
          <w:iCs/>
          <w:sz w:val="22"/>
          <w:szCs w:val="22"/>
        </w:rPr>
        <w:t>Nightflow</w:t>
      </w:r>
      <w:proofErr w:type="spellEnd"/>
      <w:r w:rsidR="00874EA0" w:rsidRPr="0047785D">
        <w:rPr>
          <w:rFonts w:ascii="Tahoma" w:hAnsi="Tahoma" w:cs="Tahoma"/>
          <w:i/>
          <w:iCs/>
          <w:sz w:val="22"/>
          <w:szCs w:val="22"/>
        </w:rPr>
        <w:t xml:space="preserve"> – </w:t>
      </w:r>
      <w:r w:rsidRPr="0047785D">
        <w:rPr>
          <w:rFonts w:ascii="Tahoma" w:hAnsi="Tahoma" w:cs="Tahoma"/>
          <w:i/>
          <w:iCs/>
          <w:sz w:val="22"/>
          <w:szCs w:val="22"/>
        </w:rPr>
        <w:t xml:space="preserve">„Disco </w:t>
      </w:r>
      <w:proofErr w:type="spellStart"/>
      <w:r w:rsidRPr="0047785D">
        <w:rPr>
          <w:rFonts w:ascii="Tahoma" w:hAnsi="Tahoma" w:cs="Tahoma"/>
          <w:i/>
          <w:iCs/>
          <w:sz w:val="22"/>
          <w:szCs w:val="22"/>
        </w:rPr>
        <w:t>Disco</w:t>
      </w:r>
      <w:proofErr w:type="spellEnd"/>
      <w:r w:rsidRPr="0047785D">
        <w:rPr>
          <w:rFonts w:ascii="Tahoma" w:hAnsi="Tahoma" w:cs="Tahoma"/>
          <w:i/>
          <w:iCs/>
          <w:sz w:val="22"/>
          <w:szCs w:val="22"/>
        </w:rPr>
        <w:t>“</w:t>
      </w:r>
      <w:r w:rsidRPr="0047785D">
        <w:rPr>
          <w:rFonts w:ascii="Tahoma" w:hAnsi="Tahoma" w:cs="Tahoma"/>
          <w:sz w:val="22"/>
          <w:szCs w:val="22"/>
        </w:rPr>
        <w:t xml:space="preserve"> in Fiss sowie </w:t>
      </w:r>
      <w:r w:rsidRPr="0047785D">
        <w:rPr>
          <w:rFonts w:ascii="Tahoma" w:hAnsi="Tahoma" w:cs="Tahoma"/>
          <w:i/>
          <w:iCs/>
          <w:sz w:val="22"/>
          <w:szCs w:val="22"/>
        </w:rPr>
        <w:t>Magic Ladis – Marktdorf</w:t>
      </w:r>
      <w:r w:rsidRPr="0047785D">
        <w:rPr>
          <w:rFonts w:ascii="Tahoma" w:hAnsi="Tahoma" w:cs="Tahoma"/>
          <w:sz w:val="22"/>
          <w:szCs w:val="22"/>
        </w:rPr>
        <w:t xml:space="preserve"> und die </w:t>
      </w:r>
      <w:r w:rsidR="00874EA0" w:rsidRPr="0047785D">
        <w:rPr>
          <w:rFonts w:ascii="Tahoma" w:hAnsi="Tahoma" w:cs="Tahoma"/>
          <w:i/>
          <w:iCs/>
          <w:sz w:val="22"/>
          <w:szCs w:val="22"/>
        </w:rPr>
        <w:t xml:space="preserve">Magic Ladis – </w:t>
      </w:r>
      <w:r w:rsidRPr="0047785D">
        <w:rPr>
          <w:rFonts w:ascii="Tahoma" w:hAnsi="Tahoma" w:cs="Tahoma"/>
          <w:i/>
          <w:iCs/>
          <w:sz w:val="22"/>
          <w:szCs w:val="22"/>
        </w:rPr>
        <w:t>Wassershow</w:t>
      </w:r>
      <w:r w:rsidRPr="0047785D">
        <w:rPr>
          <w:rFonts w:ascii="Tahoma" w:hAnsi="Tahoma" w:cs="Tahoma"/>
          <w:sz w:val="22"/>
          <w:szCs w:val="22"/>
        </w:rPr>
        <w:t xml:space="preserve"> am Lader Schlossweiher.</w:t>
      </w:r>
    </w:p>
    <w:p w14:paraId="2607E02B" w14:textId="77777777" w:rsidR="00EB45E1" w:rsidRPr="0047785D" w:rsidRDefault="00EB45E1" w:rsidP="00162518">
      <w:pPr>
        <w:jc w:val="both"/>
        <w:rPr>
          <w:rFonts w:ascii="Tahoma" w:hAnsi="Tahoma" w:cs="Tahoma"/>
          <w:sz w:val="22"/>
          <w:szCs w:val="22"/>
        </w:rPr>
      </w:pPr>
    </w:p>
    <w:p w14:paraId="0226E7A9" w14:textId="5456EE7C" w:rsidR="00162518" w:rsidRPr="0047785D" w:rsidRDefault="00162518" w:rsidP="00162518">
      <w:pPr>
        <w:jc w:val="both"/>
        <w:rPr>
          <w:rFonts w:ascii="Tahoma" w:hAnsi="Tahoma" w:cs="Tahoma"/>
          <w:b/>
          <w:bCs/>
          <w:sz w:val="22"/>
          <w:szCs w:val="22"/>
        </w:rPr>
      </w:pPr>
      <w:r w:rsidRPr="0047785D">
        <w:rPr>
          <w:rFonts w:ascii="Tahoma" w:hAnsi="Tahoma" w:cs="Tahoma"/>
          <w:b/>
          <w:bCs/>
          <w:sz w:val="22"/>
          <w:szCs w:val="22"/>
        </w:rPr>
        <w:t>Genuss zum Saisonstart</w:t>
      </w:r>
    </w:p>
    <w:p w14:paraId="2991FDDC" w14:textId="77777777" w:rsidR="00162518" w:rsidRPr="0047785D" w:rsidRDefault="00162518" w:rsidP="00162518">
      <w:pPr>
        <w:jc w:val="both"/>
        <w:rPr>
          <w:rFonts w:ascii="Tahoma" w:hAnsi="Tahoma" w:cs="Tahoma"/>
          <w:sz w:val="22"/>
          <w:szCs w:val="22"/>
        </w:rPr>
      </w:pPr>
      <w:r w:rsidRPr="0047785D">
        <w:rPr>
          <w:rFonts w:ascii="Tahoma" w:hAnsi="Tahoma" w:cs="Tahoma"/>
          <w:sz w:val="22"/>
          <w:szCs w:val="22"/>
        </w:rPr>
        <w:t xml:space="preserve">Den Auftakt in die Wintersaison bildet das </w:t>
      </w:r>
      <w:proofErr w:type="spellStart"/>
      <w:r w:rsidRPr="0047785D">
        <w:rPr>
          <w:rFonts w:ascii="Tahoma" w:hAnsi="Tahoma" w:cs="Tahoma"/>
          <w:i/>
          <w:iCs/>
          <w:sz w:val="22"/>
          <w:szCs w:val="22"/>
        </w:rPr>
        <w:t>SnowArt</w:t>
      </w:r>
      <w:proofErr w:type="spellEnd"/>
      <w:r w:rsidRPr="0047785D">
        <w:rPr>
          <w:rFonts w:ascii="Tahoma" w:hAnsi="Tahoma" w:cs="Tahoma"/>
          <w:i/>
          <w:iCs/>
          <w:sz w:val="22"/>
          <w:szCs w:val="22"/>
        </w:rPr>
        <w:t xml:space="preserve"> Genussfestival</w:t>
      </w:r>
      <w:r w:rsidRPr="0047785D">
        <w:rPr>
          <w:rFonts w:ascii="Tahoma" w:hAnsi="Tahoma" w:cs="Tahoma"/>
          <w:sz w:val="22"/>
          <w:szCs w:val="22"/>
        </w:rPr>
        <w:t xml:space="preserve"> am 4. bis 6. und 11. bis 13. Dezember 2026. Ausgewählte Bergrestaurants servieren regionale Spezialitäten, dazu gibt es Live-Musik und den ersten Schnee unter den Füßen. Damit verbindet das Festival genau das, was einen gelungenen Start in den Winter ausmacht: draußen sein, einkehren, gemeinsam genießen und die neue Saison willkommen heißen.</w:t>
      </w:r>
    </w:p>
    <w:p w14:paraId="08B27DD6" w14:textId="77777777" w:rsidR="007972A7" w:rsidRDefault="007972A7" w:rsidP="007972A7">
      <w:pPr>
        <w:jc w:val="both"/>
        <w:rPr>
          <w:rFonts w:ascii="Tahoma" w:hAnsi="Tahoma" w:cs="Tahoma"/>
          <w:sz w:val="22"/>
          <w:szCs w:val="22"/>
        </w:rPr>
      </w:pPr>
    </w:p>
    <w:p w14:paraId="6889369F" w14:textId="77777777" w:rsidR="009C5DC2" w:rsidRPr="0047785D" w:rsidRDefault="009C5DC2" w:rsidP="007972A7">
      <w:pPr>
        <w:jc w:val="both"/>
        <w:rPr>
          <w:rFonts w:ascii="Tahoma" w:hAnsi="Tahoma" w:cs="Tahoma"/>
          <w:sz w:val="22"/>
          <w:szCs w:val="22"/>
        </w:rPr>
      </w:pPr>
    </w:p>
    <w:p w14:paraId="234ABE5B" w14:textId="102F9E55" w:rsidR="00D1736A" w:rsidRPr="0047785D" w:rsidRDefault="00B00C9B" w:rsidP="007972A7">
      <w:pPr>
        <w:jc w:val="both"/>
        <w:rPr>
          <w:rFonts w:ascii="Tahoma" w:eastAsia="Calibri" w:hAnsi="Tahoma" w:cs="Tahoma"/>
          <w:sz w:val="22"/>
          <w:szCs w:val="22"/>
          <w:lang w:eastAsia="en-US"/>
        </w:rPr>
      </w:pPr>
      <w:r w:rsidRPr="0047785D">
        <w:rPr>
          <w:rFonts w:ascii="Tahoma" w:eastAsia="Calibri" w:hAnsi="Tahoma" w:cs="Tahoma"/>
          <w:sz w:val="22"/>
          <w:szCs w:val="22"/>
          <w:lang w:eastAsia="en-US"/>
        </w:rPr>
        <w:t xml:space="preserve">Weitere Presseinformationen und kostenfreies Bildmaterial finden Sie auf unserem Presseportal unter </w:t>
      </w:r>
      <w:hyperlink r:id="rId10" w:history="1">
        <w:r w:rsidR="00D5786B" w:rsidRPr="0047785D">
          <w:rPr>
            <w:rStyle w:val="Hyperlink"/>
            <w:rFonts w:ascii="Tahoma" w:hAnsi="Tahoma" w:cs="Tahoma"/>
            <w:bCs w:val="0"/>
            <w:color w:val="0000FF"/>
            <w:sz w:val="22"/>
            <w:szCs w:val="22"/>
          </w:rPr>
          <w:t>www.hansmannpr.de/kunden/serfaus-fiss-ladis</w:t>
        </w:r>
      </w:hyperlink>
      <w:r w:rsidR="00EC14DF" w:rsidRPr="0047785D">
        <w:rPr>
          <w:rFonts w:ascii="Tahoma" w:eastAsia="Calibri" w:hAnsi="Tahoma" w:cs="Tahoma"/>
          <w:sz w:val="22"/>
          <w:szCs w:val="22"/>
          <w:lang w:eastAsia="en-US"/>
        </w:rPr>
        <w:t>.</w:t>
      </w:r>
    </w:p>
    <w:p w14:paraId="79567BB9" w14:textId="77777777" w:rsidR="005C4235" w:rsidRPr="0047785D" w:rsidRDefault="005C4235" w:rsidP="007972A7">
      <w:pPr>
        <w:pStyle w:val="paragraph"/>
        <w:spacing w:before="0" w:beforeAutospacing="0" w:after="0" w:afterAutospacing="0"/>
        <w:jc w:val="both"/>
        <w:textAlignment w:val="baseline"/>
        <w:rPr>
          <w:rStyle w:val="normaltextrun"/>
          <w:rFonts w:ascii="Tahoma" w:hAnsi="Tahoma" w:cs="Tahoma"/>
          <w:b/>
          <w:bCs/>
          <w:color w:val="000000"/>
          <w:sz w:val="22"/>
          <w:szCs w:val="22"/>
        </w:rPr>
      </w:pPr>
    </w:p>
    <w:p w14:paraId="5AD7E0E0" w14:textId="77777777" w:rsidR="00B153B9" w:rsidRDefault="00B153B9" w:rsidP="007972A7">
      <w:pPr>
        <w:pStyle w:val="paragraph"/>
        <w:spacing w:before="0" w:beforeAutospacing="0" w:after="0" w:afterAutospacing="0"/>
        <w:jc w:val="both"/>
        <w:textAlignment w:val="baseline"/>
        <w:rPr>
          <w:rStyle w:val="normaltextrun"/>
          <w:rFonts w:ascii="Tahoma" w:hAnsi="Tahoma" w:cs="Tahoma"/>
          <w:b/>
          <w:bCs/>
          <w:color w:val="000000"/>
          <w:sz w:val="22"/>
          <w:szCs w:val="22"/>
        </w:rPr>
      </w:pPr>
    </w:p>
    <w:p w14:paraId="3511535E" w14:textId="77777777" w:rsidR="00B153B9" w:rsidRDefault="00B153B9" w:rsidP="007972A7">
      <w:pPr>
        <w:pStyle w:val="paragraph"/>
        <w:spacing w:before="0" w:beforeAutospacing="0" w:after="0" w:afterAutospacing="0"/>
        <w:jc w:val="both"/>
        <w:textAlignment w:val="baseline"/>
        <w:rPr>
          <w:rStyle w:val="normaltextrun"/>
          <w:rFonts w:ascii="Tahoma" w:hAnsi="Tahoma" w:cs="Tahoma"/>
          <w:b/>
          <w:bCs/>
          <w:color w:val="000000"/>
          <w:sz w:val="22"/>
          <w:szCs w:val="22"/>
        </w:rPr>
      </w:pPr>
    </w:p>
    <w:p w14:paraId="51714675" w14:textId="77777777" w:rsidR="00B153B9" w:rsidRDefault="00B153B9" w:rsidP="007972A7">
      <w:pPr>
        <w:pStyle w:val="paragraph"/>
        <w:spacing w:before="0" w:beforeAutospacing="0" w:after="0" w:afterAutospacing="0"/>
        <w:jc w:val="both"/>
        <w:textAlignment w:val="baseline"/>
        <w:rPr>
          <w:rStyle w:val="normaltextrun"/>
          <w:rFonts w:ascii="Tahoma" w:hAnsi="Tahoma" w:cs="Tahoma"/>
          <w:b/>
          <w:bCs/>
          <w:color w:val="000000"/>
          <w:sz w:val="22"/>
          <w:szCs w:val="22"/>
        </w:rPr>
      </w:pPr>
    </w:p>
    <w:p w14:paraId="45D4800D" w14:textId="77777777" w:rsidR="00B153B9" w:rsidRDefault="00B153B9" w:rsidP="007972A7">
      <w:pPr>
        <w:pStyle w:val="paragraph"/>
        <w:spacing w:before="0" w:beforeAutospacing="0" w:after="0" w:afterAutospacing="0"/>
        <w:jc w:val="both"/>
        <w:textAlignment w:val="baseline"/>
        <w:rPr>
          <w:rStyle w:val="normaltextrun"/>
          <w:rFonts w:ascii="Tahoma" w:hAnsi="Tahoma" w:cs="Tahoma"/>
          <w:b/>
          <w:bCs/>
          <w:color w:val="000000"/>
          <w:sz w:val="22"/>
          <w:szCs w:val="22"/>
        </w:rPr>
      </w:pPr>
    </w:p>
    <w:p w14:paraId="5A50B45C" w14:textId="77777777" w:rsidR="00B153B9" w:rsidRDefault="00B153B9" w:rsidP="007972A7">
      <w:pPr>
        <w:pStyle w:val="paragraph"/>
        <w:spacing w:before="0" w:beforeAutospacing="0" w:after="0" w:afterAutospacing="0"/>
        <w:jc w:val="both"/>
        <w:textAlignment w:val="baseline"/>
        <w:rPr>
          <w:rStyle w:val="normaltextrun"/>
          <w:rFonts w:ascii="Tahoma" w:hAnsi="Tahoma" w:cs="Tahoma"/>
          <w:b/>
          <w:bCs/>
          <w:color w:val="000000"/>
          <w:sz w:val="22"/>
          <w:szCs w:val="22"/>
        </w:rPr>
      </w:pPr>
    </w:p>
    <w:p w14:paraId="31DE4B06" w14:textId="77777777" w:rsidR="00B153B9" w:rsidRDefault="00B153B9" w:rsidP="007972A7">
      <w:pPr>
        <w:pStyle w:val="paragraph"/>
        <w:spacing w:before="0" w:beforeAutospacing="0" w:after="0" w:afterAutospacing="0"/>
        <w:jc w:val="both"/>
        <w:textAlignment w:val="baseline"/>
        <w:rPr>
          <w:rStyle w:val="normaltextrun"/>
          <w:rFonts w:ascii="Tahoma" w:hAnsi="Tahoma" w:cs="Tahoma"/>
          <w:b/>
          <w:bCs/>
          <w:color w:val="000000"/>
          <w:sz w:val="22"/>
          <w:szCs w:val="22"/>
        </w:rPr>
      </w:pPr>
    </w:p>
    <w:p w14:paraId="2F8901A0" w14:textId="77777777" w:rsidR="00B153B9" w:rsidRDefault="00B153B9" w:rsidP="007972A7">
      <w:pPr>
        <w:pStyle w:val="paragraph"/>
        <w:spacing w:before="0" w:beforeAutospacing="0" w:after="0" w:afterAutospacing="0"/>
        <w:jc w:val="both"/>
        <w:textAlignment w:val="baseline"/>
        <w:rPr>
          <w:rStyle w:val="normaltextrun"/>
          <w:rFonts w:ascii="Tahoma" w:hAnsi="Tahoma" w:cs="Tahoma"/>
          <w:b/>
          <w:bCs/>
          <w:color w:val="000000"/>
          <w:sz w:val="22"/>
          <w:szCs w:val="22"/>
        </w:rPr>
      </w:pPr>
    </w:p>
    <w:p w14:paraId="5A2EDC57" w14:textId="37F0E4DF" w:rsidR="00121723" w:rsidRPr="0047785D" w:rsidRDefault="00B00C9B" w:rsidP="007972A7">
      <w:pPr>
        <w:pStyle w:val="paragraph"/>
        <w:spacing w:before="0" w:beforeAutospacing="0" w:after="0" w:afterAutospacing="0"/>
        <w:jc w:val="both"/>
        <w:textAlignment w:val="baseline"/>
        <w:rPr>
          <w:rFonts w:ascii="Segoe UI" w:hAnsi="Segoe UI" w:cs="Segoe UI"/>
          <w:sz w:val="18"/>
          <w:szCs w:val="18"/>
        </w:rPr>
      </w:pPr>
      <w:r w:rsidRPr="0047785D">
        <w:rPr>
          <w:rStyle w:val="normaltextrun"/>
          <w:rFonts w:ascii="Tahoma" w:hAnsi="Tahoma" w:cs="Tahoma"/>
          <w:b/>
          <w:bCs/>
          <w:color w:val="000000"/>
          <w:sz w:val="18"/>
          <w:szCs w:val="18"/>
        </w:rPr>
        <w:lastRenderedPageBreak/>
        <w:t>Über Serfaus-Fiss-Ladis</w:t>
      </w:r>
      <w:r w:rsidRPr="0047785D">
        <w:rPr>
          <w:rStyle w:val="eop"/>
          <w:rFonts w:ascii="Tahoma" w:eastAsia="Verdana" w:hAnsi="Tahoma" w:cs="Tahoma"/>
          <w:color w:val="000000"/>
          <w:sz w:val="18"/>
          <w:szCs w:val="18"/>
        </w:rPr>
        <w:t> </w:t>
      </w:r>
    </w:p>
    <w:p w14:paraId="5D27F58C" w14:textId="0804ED2D" w:rsidR="00AE253E" w:rsidRPr="0047785D" w:rsidRDefault="00457257" w:rsidP="007972A7">
      <w:pPr>
        <w:pStyle w:val="paragraph"/>
        <w:spacing w:before="0" w:beforeAutospacing="0" w:after="0" w:afterAutospacing="0"/>
        <w:jc w:val="both"/>
        <w:textAlignment w:val="baseline"/>
        <w:rPr>
          <w:rFonts w:ascii="Tahoma" w:hAnsi="Tahoma" w:cs="Tahoma"/>
          <w:sz w:val="18"/>
          <w:szCs w:val="18"/>
        </w:rPr>
      </w:pPr>
      <w:r w:rsidRPr="0047785D">
        <w:rPr>
          <w:rFonts w:ascii="Tahoma" w:hAnsi="Tahoma" w:cs="Tahoma"/>
          <w:sz w:val="18"/>
          <w:szCs w:val="18"/>
        </w:rPr>
        <w:t>Getreu dem Motto „</w:t>
      </w:r>
      <w:r w:rsidR="00EB475E" w:rsidRPr="0047785D">
        <w:rPr>
          <w:rFonts w:ascii="Tahoma" w:hAnsi="Tahoma" w:cs="Tahoma"/>
          <w:sz w:val="18"/>
          <w:szCs w:val="18"/>
        </w:rPr>
        <w:t>Momente, die bleiben</w:t>
      </w:r>
      <w:r w:rsidR="00BB23AA" w:rsidRPr="0047785D">
        <w:rPr>
          <w:rFonts w:ascii="Tahoma" w:hAnsi="Tahoma" w:cs="Tahoma"/>
          <w:sz w:val="18"/>
          <w:szCs w:val="18"/>
        </w:rPr>
        <w:t>!</w:t>
      </w:r>
      <w:r w:rsidRPr="0047785D">
        <w:rPr>
          <w:rFonts w:ascii="Tahoma" w:hAnsi="Tahoma" w:cs="Tahoma"/>
          <w:sz w:val="18"/>
          <w:szCs w:val="18"/>
        </w:rPr>
        <w:t xml:space="preserve">“ steht die Tiroler Ferienregion Serfaus-Fiss-Ladis für einen abwechslungsreichen und rundum sorglosen Winterurlaub auf Top-Niveau. </w:t>
      </w:r>
      <w:r w:rsidR="002630DD" w:rsidRPr="0047785D">
        <w:rPr>
          <w:rFonts w:ascii="Tahoma" w:hAnsi="Tahoma" w:cs="Tahoma"/>
          <w:sz w:val="18"/>
          <w:szCs w:val="18"/>
        </w:rPr>
        <w:t xml:space="preserve">Sie ist ein </w:t>
      </w:r>
      <w:r w:rsidRPr="0047785D">
        <w:rPr>
          <w:rFonts w:ascii="Tahoma" w:hAnsi="Tahoma" w:cs="Tahoma"/>
          <w:sz w:val="18"/>
          <w:szCs w:val="18"/>
        </w:rPr>
        <w:t xml:space="preserve">Wohlfühlort, an dem alle Gäste eine Auszeit genießen und sich frei und unbeschwert erholen können. </w:t>
      </w:r>
      <w:r w:rsidR="002630DD" w:rsidRPr="0047785D">
        <w:rPr>
          <w:rFonts w:ascii="Tahoma" w:hAnsi="Tahoma" w:cs="Tahoma"/>
          <w:sz w:val="18"/>
          <w:szCs w:val="18"/>
        </w:rPr>
        <w:t xml:space="preserve">Und zwar egal </w:t>
      </w:r>
      <w:r w:rsidR="007D798D" w:rsidRPr="0047785D">
        <w:rPr>
          <w:rFonts w:ascii="Tahoma" w:hAnsi="Tahoma" w:cs="Tahoma"/>
          <w:sz w:val="18"/>
          <w:szCs w:val="18"/>
        </w:rPr>
        <w:t xml:space="preserve">ob allein, zu zweit oder mit der ganzen Familie. </w:t>
      </w:r>
      <w:r w:rsidR="00F13F61" w:rsidRPr="0047785D">
        <w:rPr>
          <w:rFonts w:ascii="Tahoma" w:hAnsi="Tahoma" w:cs="Tahoma"/>
          <w:sz w:val="18"/>
          <w:szCs w:val="18"/>
        </w:rPr>
        <w:t xml:space="preserve">Denn </w:t>
      </w:r>
      <w:r w:rsidR="00052D8D" w:rsidRPr="0047785D">
        <w:rPr>
          <w:rFonts w:ascii="Tahoma" w:hAnsi="Tahoma" w:cs="Tahoma"/>
          <w:sz w:val="18"/>
          <w:szCs w:val="18"/>
        </w:rPr>
        <w:t>in Serfaus-Fiss-Ladis</w:t>
      </w:r>
      <w:r w:rsidR="00F13F61" w:rsidRPr="0047785D">
        <w:rPr>
          <w:rFonts w:ascii="Tahoma" w:hAnsi="Tahoma" w:cs="Tahoma"/>
          <w:sz w:val="18"/>
          <w:szCs w:val="18"/>
        </w:rPr>
        <w:t xml:space="preserve"> haben die Berge nicht nur den Großen ordentlich etwas zu bieten, sondern auch den Kleinen. </w:t>
      </w:r>
      <w:r w:rsidR="00F13F61" w:rsidRPr="0047785D">
        <w:rPr>
          <w:rStyle w:val="normaltextrun"/>
          <w:rFonts w:ascii="Tahoma" w:hAnsi="Tahoma" w:cs="Tahoma"/>
          <w:color w:val="000000"/>
          <w:sz w:val="18"/>
          <w:szCs w:val="18"/>
        </w:rPr>
        <w:t xml:space="preserve">Die drei geschichtsträchtigen Bergdörfer liegen auf einem sonnenreichen Hochplateau über dem oberen Tiroler Inntal, umgeben </w:t>
      </w:r>
      <w:r w:rsidR="00F13F61" w:rsidRPr="0047785D">
        <w:rPr>
          <w:rStyle w:val="normaltextrun"/>
          <w:rFonts w:ascii="Tahoma" w:hAnsi="Tahoma" w:cs="Tahoma"/>
          <w:sz w:val="18"/>
          <w:szCs w:val="18"/>
        </w:rPr>
        <w:t xml:space="preserve">von den markanten Bergspitzen der </w:t>
      </w:r>
      <w:proofErr w:type="spellStart"/>
      <w:r w:rsidR="00F13F61" w:rsidRPr="0047785D">
        <w:rPr>
          <w:rStyle w:val="normaltextrun"/>
          <w:rFonts w:ascii="Tahoma" w:hAnsi="Tahoma" w:cs="Tahoma"/>
          <w:sz w:val="18"/>
          <w:szCs w:val="18"/>
        </w:rPr>
        <w:t>Samnaungruppe</w:t>
      </w:r>
      <w:proofErr w:type="spellEnd"/>
      <w:r w:rsidR="00F13F61" w:rsidRPr="0047785D">
        <w:rPr>
          <w:rStyle w:val="normaltextrun"/>
          <w:rFonts w:ascii="Tahoma" w:hAnsi="Tahoma" w:cs="Tahoma"/>
          <w:sz w:val="18"/>
          <w:szCs w:val="18"/>
        </w:rPr>
        <w:t xml:space="preserve"> und den Ötztaler Alpen. Die Ferienregion bietet zwischen 1.200 und 2.828 Metern Seehöhe allen Gästen beste Voraussetzungen für einen facettenreichen Winterurlaub, wie er seinesgleichen sucht: Aktivitäten für Wintersportler. Abwechslung für die ganze Familie. Abenteuer für Actionhelden. Atemberaubende Panoramen für Genießer. Außergewöhnliche Spezialitäten für Feinschmecker. </w:t>
      </w:r>
      <w:r w:rsidR="003E1752" w:rsidRPr="0047785D">
        <w:rPr>
          <w:rStyle w:val="normaltextrun"/>
          <w:rFonts w:ascii="Tahoma" w:hAnsi="Tahoma" w:cs="Tahoma"/>
          <w:sz w:val="18"/>
          <w:szCs w:val="18"/>
        </w:rPr>
        <w:t xml:space="preserve">Ein Urlaub, der </w:t>
      </w:r>
      <w:r w:rsidR="00232727" w:rsidRPr="0047785D">
        <w:rPr>
          <w:rStyle w:val="normaltextrun"/>
          <w:rFonts w:ascii="Tahoma" w:hAnsi="Tahoma" w:cs="Tahoma"/>
          <w:sz w:val="18"/>
          <w:szCs w:val="18"/>
        </w:rPr>
        <w:t>noch lange in Erinnerung bleiben</w:t>
      </w:r>
      <w:r w:rsidR="003E1752" w:rsidRPr="0047785D">
        <w:rPr>
          <w:rStyle w:val="normaltextrun"/>
          <w:rFonts w:ascii="Tahoma" w:hAnsi="Tahoma" w:cs="Tahoma"/>
          <w:sz w:val="18"/>
          <w:szCs w:val="18"/>
        </w:rPr>
        <w:t xml:space="preserve"> wird!</w:t>
      </w:r>
      <w:r w:rsidR="00232727" w:rsidRPr="0047785D">
        <w:rPr>
          <w:rStyle w:val="normaltextrun"/>
          <w:rFonts w:ascii="Tahoma" w:hAnsi="Tahoma" w:cs="Tahoma"/>
          <w:sz w:val="18"/>
          <w:szCs w:val="18"/>
        </w:rPr>
        <w:t xml:space="preserve"> </w:t>
      </w:r>
      <w:r w:rsidR="00F13F61" w:rsidRPr="0047785D">
        <w:rPr>
          <w:rStyle w:val="normaltextrun"/>
          <w:rFonts w:ascii="Tahoma" w:hAnsi="Tahoma" w:cs="Tahoma"/>
          <w:sz w:val="18"/>
          <w:szCs w:val="18"/>
        </w:rPr>
        <w:t xml:space="preserve">Weitere </w:t>
      </w:r>
      <w:r w:rsidR="003B5E60" w:rsidRPr="0047785D">
        <w:rPr>
          <w:rStyle w:val="normaltextrun"/>
          <w:rFonts w:ascii="Tahoma" w:hAnsi="Tahoma" w:cs="Tahoma"/>
          <w:sz w:val="18"/>
          <w:szCs w:val="18"/>
        </w:rPr>
        <w:t xml:space="preserve">Informationen unter </w:t>
      </w:r>
      <w:hyperlink r:id="rId11" w:history="1">
        <w:r w:rsidR="003B5E60" w:rsidRPr="0047785D">
          <w:rPr>
            <w:rStyle w:val="normaltextrun"/>
            <w:rFonts w:ascii="Tahoma" w:hAnsi="Tahoma" w:cs="Tahoma"/>
            <w:color w:val="0000FF"/>
            <w:sz w:val="18"/>
            <w:szCs w:val="18"/>
            <w:u w:val="single"/>
          </w:rPr>
          <w:t>www.serfaus-fiss-ladis.at</w:t>
        </w:r>
      </w:hyperlink>
      <w:r w:rsidR="003B5E60" w:rsidRPr="0047785D">
        <w:rPr>
          <w:rStyle w:val="normaltextrun"/>
          <w:rFonts w:ascii="Tahoma" w:hAnsi="Tahoma" w:cs="Tahoma"/>
          <w:sz w:val="18"/>
          <w:szCs w:val="18"/>
        </w:rPr>
        <w:t>.</w:t>
      </w:r>
    </w:p>
    <w:p w14:paraId="679AA430" w14:textId="77777777" w:rsidR="00A073AB" w:rsidRPr="0047785D" w:rsidRDefault="00A073AB" w:rsidP="007972A7">
      <w:pPr>
        <w:autoSpaceDE w:val="0"/>
        <w:autoSpaceDN w:val="0"/>
        <w:adjustRightInd w:val="0"/>
        <w:jc w:val="both"/>
        <w:rPr>
          <w:rFonts w:ascii="Tahoma" w:eastAsia="Calibri" w:hAnsi="Tahoma" w:cs="Tahoma"/>
          <w:color w:val="000000" w:themeColor="text1"/>
          <w:sz w:val="22"/>
          <w:szCs w:val="22"/>
          <w:lang w:eastAsia="en-US"/>
        </w:rPr>
      </w:pPr>
    </w:p>
    <w:p w14:paraId="7726D7F7" w14:textId="77777777" w:rsidR="00E86374" w:rsidRPr="0047785D" w:rsidRDefault="00E86374" w:rsidP="007972A7">
      <w:pPr>
        <w:autoSpaceDE w:val="0"/>
        <w:autoSpaceDN w:val="0"/>
        <w:adjustRightInd w:val="0"/>
        <w:jc w:val="both"/>
        <w:rPr>
          <w:rFonts w:ascii="Tahoma" w:eastAsia="Calibri" w:hAnsi="Tahoma" w:cs="Tahoma"/>
          <w:color w:val="000000" w:themeColor="text1"/>
          <w:sz w:val="22"/>
          <w:szCs w:val="22"/>
          <w:lang w:eastAsia="en-US"/>
        </w:rPr>
      </w:pPr>
    </w:p>
    <w:p w14:paraId="7F2C711C" w14:textId="5076C315" w:rsidR="00B00C9B" w:rsidRPr="0047785D" w:rsidRDefault="00B00C9B" w:rsidP="007972A7">
      <w:pPr>
        <w:autoSpaceDE w:val="0"/>
        <w:autoSpaceDN w:val="0"/>
        <w:adjustRightInd w:val="0"/>
        <w:jc w:val="both"/>
        <w:rPr>
          <w:rFonts w:ascii="Tahoma" w:hAnsi="Tahoma" w:cs="Tahoma"/>
          <w:b/>
          <w:color w:val="000000"/>
          <w:sz w:val="22"/>
          <w:szCs w:val="22"/>
          <w:lang w:eastAsia="en-US"/>
        </w:rPr>
      </w:pPr>
      <w:r w:rsidRPr="0047785D">
        <w:rPr>
          <w:rFonts w:ascii="Tahoma" w:hAnsi="Tahoma" w:cs="Tahoma"/>
          <w:b/>
          <w:color w:val="000000"/>
          <w:sz w:val="22"/>
          <w:szCs w:val="22"/>
          <w:lang w:eastAsia="en-US"/>
        </w:rPr>
        <w:t>Für weitere Informationen:</w:t>
      </w:r>
    </w:p>
    <w:p w14:paraId="66FC4212" w14:textId="77777777" w:rsidR="00B00C9B" w:rsidRPr="0047785D" w:rsidRDefault="00B00C9B" w:rsidP="007972A7">
      <w:pPr>
        <w:autoSpaceDE w:val="0"/>
        <w:autoSpaceDN w:val="0"/>
        <w:adjustRightInd w:val="0"/>
        <w:jc w:val="both"/>
        <w:rPr>
          <w:rFonts w:ascii="Tahoma" w:hAnsi="Tahoma" w:cs="Tahoma"/>
          <w:b/>
          <w:color w:val="000000"/>
          <w:sz w:val="22"/>
          <w:szCs w:val="22"/>
          <w:lang w:eastAsia="en-US"/>
        </w:rPr>
      </w:pPr>
    </w:p>
    <w:p w14:paraId="767F92F7" w14:textId="31F2807C" w:rsidR="00B00C9B" w:rsidRPr="0047785D" w:rsidRDefault="00B00C9B" w:rsidP="007972A7">
      <w:pPr>
        <w:autoSpaceDE w:val="0"/>
        <w:autoSpaceDN w:val="0"/>
        <w:adjustRightInd w:val="0"/>
        <w:jc w:val="both"/>
        <w:rPr>
          <w:rFonts w:ascii="Tahoma" w:hAnsi="Tahoma" w:cs="Tahoma"/>
          <w:sz w:val="22"/>
          <w:szCs w:val="22"/>
          <w:lang w:eastAsia="en-US"/>
        </w:rPr>
      </w:pPr>
      <w:r w:rsidRPr="0047785D">
        <w:rPr>
          <w:rFonts w:ascii="Tahoma" w:hAnsi="Tahoma" w:cs="Tahoma"/>
          <w:sz w:val="22"/>
          <w:szCs w:val="22"/>
          <w:lang w:eastAsia="en-US"/>
        </w:rPr>
        <w:t>Vanessa Lindner</w:t>
      </w:r>
      <w:r w:rsidRPr="0047785D">
        <w:rPr>
          <w:rFonts w:ascii="Tahoma" w:hAnsi="Tahoma" w:cs="Tahoma"/>
          <w:sz w:val="22"/>
          <w:szCs w:val="22"/>
          <w:lang w:eastAsia="en-US"/>
        </w:rPr>
        <w:tab/>
      </w:r>
      <w:r w:rsidRPr="0047785D">
        <w:rPr>
          <w:rFonts w:ascii="Tahoma" w:hAnsi="Tahoma" w:cs="Tahoma"/>
          <w:sz w:val="22"/>
          <w:szCs w:val="22"/>
          <w:lang w:eastAsia="en-US"/>
        </w:rPr>
        <w:tab/>
      </w:r>
      <w:r w:rsidRPr="0047785D">
        <w:rPr>
          <w:rFonts w:ascii="Tahoma" w:hAnsi="Tahoma" w:cs="Tahoma"/>
          <w:sz w:val="22"/>
          <w:szCs w:val="22"/>
          <w:lang w:eastAsia="en-US"/>
        </w:rPr>
        <w:tab/>
      </w:r>
      <w:r w:rsidRPr="0047785D">
        <w:rPr>
          <w:rFonts w:ascii="Tahoma" w:hAnsi="Tahoma" w:cs="Tahoma"/>
          <w:sz w:val="22"/>
          <w:szCs w:val="22"/>
          <w:lang w:eastAsia="en-US"/>
        </w:rPr>
        <w:tab/>
      </w:r>
      <w:r w:rsidRPr="0047785D">
        <w:rPr>
          <w:rFonts w:ascii="Tahoma" w:hAnsi="Tahoma" w:cs="Tahoma"/>
          <w:sz w:val="22"/>
          <w:szCs w:val="22"/>
          <w:lang w:eastAsia="en-US"/>
        </w:rPr>
        <w:tab/>
      </w:r>
      <w:r w:rsidRPr="0047785D">
        <w:rPr>
          <w:rFonts w:ascii="Tahoma" w:hAnsi="Tahoma" w:cs="Tahoma"/>
          <w:sz w:val="22"/>
          <w:szCs w:val="22"/>
          <w:lang w:eastAsia="en-US"/>
        </w:rPr>
        <w:tab/>
        <w:t>Alexandra Hangl</w:t>
      </w:r>
    </w:p>
    <w:p w14:paraId="1735F330" w14:textId="3F37EC44" w:rsidR="00B00C9B" w:rsidRPr="0047785D" w:rsidRDefault="00B00C9B" w:rsidP="007972A7">
      <w:pPr>
        <w:autoSpaceDE w:val="0"/>
        <w:autoSpaceDN w:val="0"/>
        <w:adjustRightInd w:val="0"/>
        <w:ind w:left="5664" w:hanging="5664"/>
        <w:jc w:val="both"/>
        <w:rPr>
          <w:rFonts w:ascii="Tahoma" w:hAnsi="Tahoma" w:cs="Tahoma"/>
          <w:sz w:val="22"/>
          <w:szCs w:val="22"/>
          <w:lang w:eastAsia="en-US"/>
        </w:rPr>
      </w:pPr>
      <w:r w:rsidRPr="0047785D">
        <w:rPr>
          <w:rFonts w:ascii="Tahoma" w:hAnsi="Tahoma" w:cs="Tahoma"/>
          <w:sz w:val="22"/>
          <w:szCs w:val="22"/>
          <w:lang w:eastAsia="en-US"/>
        </w:rPr>
        <w:t>Hansmann PR</w:t>
      </w:r>
      <w:r w:rsidRPr="0047785D">
        <w:rPr>
          <w:rFonts w:ascii="Tahoma" w:hAnsi="Tahoma" w:cs="Tahoma"/>
          <w:sz w:val="22"/>
          <w:szCs w:val="22"/>
          <w:lang w:eastAsia="en-US"/>
        </w:rPr>
        <w:tab/>
        <w:t xml:space="preserve">Tourismusverband Serfaus-Fiss-Ladis </w:t>
      </w:r>
    </w:p>
    <w:p w14:paraId="0BBF29D2" w14:textId="5F6FB0A9" w:rsidR="00B00C9B" w:rsidRPr="0047785D" w:rsidRDefault="00B00C9B" w:rsidP="007972A7">
      <w:pPr>
        <w:jc w:val="both"/>
        <w:rPr>
          <w:rFonts w:ascii="Tahoma" w:hAnsi="Tahoma" w:cs="Tahoma"/>
          <w:sz w:val="22"/>
          <w:szCs w:val="22"/>
          <w:lang w:eastAsia="en-US"/>
        </w:rPr>
      </w:pPr>
      <w:proofErr w:type="spellStart"/>
      <w:r w:rsidRPr="0047785D">
        <w:rPr>
          <w:rFonts w:ascii="Tahoma" w:hAnsi="Tahoma" w:cs="Tahoma"/>
          <w:sz w:val="22"/>
          <w:szCs w:val="22"/>
          <w:lang w:eastAsia="en-US"/>
        </w:rPr>
        <w:t>Lipowskystraße</w:t>
      </w:r>
      <w:proofErr w:type="spellEnd"/>
      <w:r w:rsidRPr="0047785D">
        <w:rPr>
          <w:rFonts w:ascii="Tahoma" w:hAnsi="Tahoma" w:cs="Tahoma"/>
          <w:sz w:val="22"/>
          <w:szCs w:val="22"/>
          <w:lang w:eastAsia="en-US"/>
        </w:rPr>
        <w:t xml:space="preserve"> 15</w:t>
      </w:r>
      <w:r w:rsidRPr="0047785D">
        <w:rPr>
          <w:rFonts w:ascii="Tahoma" w:hAnsi="Tahoma" w:cs="Tahoma"/>
          <w:sz w:val="22"/>
          <w:szCs w:val="22"/>
          <w:lang w:eastAsia="en-US"/>
        </w:rPr>
        <w:tab/>
      </w:r>
      <w:r w:rsidRPr="0047785D">
        <w:rPr>
          <w:rFonts w:ascii="Tahoma" w:hAnsi="Tahoma" w:cs="Tahoma"/>
          <w:sz w:val="22"/>
          <w:szCs w:val="22"/>
          <w:lang w:eastAsia="en-US"/>
        </w:rPr>
        <w:tab/>
      </w:r>
      <w:r w:rsidRPr="0047785D">
        <w:rPr>
          <w:rFonts w:ascii="Tahoma" w:hAnsi="Tahoma" w:cs="Tahoma"/>
          <w:sz w:val="22"/>
          <w:szCs w:val="22"/>
          <w:lang w:eastAsia="en-US"/>
        </w:rPr>
        <w:tab/>
      </w:r>
      <w:r w:rsidRPr="0047785D">
        <w:rPr>
          <w:rFonts w:ascii="Tahoma" w:hAnsi="Tahoma" w:cs="Tahoma"/>
          <w:sz w:val="22"/>
          <w:szCs w:val="22"/>
          <w:lang w:eastAsia="en-US"/>
        </w:rPr>
        <w:tab/>
      </w:r>
      <w:r w:rsidRPr="0047785D">
        <w:rPr>
          <w:rFonts w:ascii="Tahoma" w:hAnsi="Tahoma" w:cs="Tahoma"/>
          <w:sz w:val="22"/>
          <w:szCs w:val="22"/>
          <w:lang w:eastAsia="en-US"/>
        </w:rPr>
        <w:tab/>
      </w:r>
      <w:r w:rsidRPr="0047785D">
        <w:rPr>
          <w:rFonts w:ascii="Tahoma" w:hAnsi="Tahoma" w:cs="Tahoma"/>
          <w:sz w:val="22"/>
          <w:szCs w:val="22"/>
          <w:lang w:eastAsia="en-US"/>
        </w:rPr>
        <w:tab/>
      </w:r>
      <w:proofErr w:type="spellStart"/>
      <w:r w:rsidRPr="0047785D">
        <w:rPr>
          <w:rFonts w:ascii="Tahoma" w:hAnsi="Tahoma" w:cs="Tahoma"/>
          <w:sz w:val="22"/>
          <w:szCs w:val="22"/>
          <w:lang w:eastAsia="en-US"/>
        </w:rPr>
        <w:t>Gänsackerweg</w:t>
      </w:r>
      <w:proofErr w:type="spellEnd"/>
      <w:r w:rsidRPr="0047785D">
        <w:rPr>
          <w:rFonts w:ascii="Tahoma" w:hAnsi="Tahoma" w:cs="Tahoma"/>
          <w:sz w:val="22"/>
          <w:szCs w:val="22"/>
          <w:lang w:eastAsia="en-US"/>
        </w:rPr>
        <w:t xml:space="preserve"> 2</w:t>
      </w:r>
    </w:p>
    <w:p w14:paraId="3FB4054D" w14:textId="5F685292" w:rsidR="00B00C9B" w:rsidRPr="0047785D" w:rsidRDefault="00A45BA0" w:rsidP="007972A7">
      <w:pPr>
        <w:jc w:val="both"/>
        <w:rPr>
          <w:rFonts w:ascii="Tahoma" w:hAnsi="Tahoma" w:cs="Tahoma"/>
          <w:sz w:val="22"/>
          <w:szCs w:val="22"/>
          <w:lang w:eastAsia="en-US"/>
        </w:rPr>
      </w:pPr>
      <w:r w:rsidRPr="0047785D">
        <w:rPr>
          <w:rFonts w:ascii="Tahoma" w:hAnsi="Tahoma" w:cs="Tahoma"/>
          <w:sz w:val="22"/>
          <w:szCs w:val="22"/>
          <w:lang w:eastAsia="en-US"/>
        </w:rPr>
        <w:t>D-</w:t>
      </w:r>
      <w:r w:rsidR="00B00C9B" w:rsidRPr="0047785D">
        <w:rPr>
          <w:rFonts w:ascii="Tahoma" w:hAnsi="Tahoma" w:cs="Tahoma"/>
          <w:sz w:val="22"/>
          <w:szCs w:val="22"/>
          <w:lang w:eastAsia="en-US"/>
        </w:rPr>
        <w:t>8</w:t>
      </w:r>
      <w:r w:rsidR="00706091" w:rsidRPr="0047785D">
        <w:rPr>
          <w:rFonts w:ascii="Tahoma" w:hAnsi="Tahoma" w:cs="Tahoma"/>
          <w:sz w:val="22"/>
          <w:szCs w:val="22"/>
          <w:lang w:eastAsia="en-US"/>
        </w:rPr>
        <w:t>1373</w:t>
      </w:r>
      <w:r w:rsidR="00B00C9B" w:rsidRPr="0047785D">
        <w:rPr>
          <w:rFonts w:ascii="Tahoma" w:hAnsi="Tahoma" w:cs="Tahoma"/>
          <w:sz w:val="22"/>
          <w:szCs w:val="22"/>
          <w:lang w:eastAsia="en-US"/>
        </w:rPr>
        <w:t xml:space="preserve"> München</w:t>
      </w:r>
      <w:r w:rsidR="00B00C9B" w:rsidRPr="0047785D">
        <w:rPr>
          <w:rFonts w:ascii="Tahoma" w:hAnsi="Tahoma" w:cs="Tahoma"/>
          <w:sz w:val="22"/>
          <w:szCs w:val="22"/>
          <w:lang w:eastAsia="en-US"/>
        </w:rPr>
        <w:tab/>
      </w:r>
      <w:r w:rsidR="00B00C9B" w:rsidRPr="0047785D">
        <w:rPr>
          <w:rFonts w:ascii="Tahoma" w:hAnsi="Tahoma" w:cs="Tahoma"/>
          <w:sz w:val="22"/>
          <w:szCs w:val="22"/>
          <w:lang w:eastAsia="en-US"/>
        </w:rPr>
        <w:tab/>
      </w:r>
      <w:r w:rsidR="00B00C9B" w:rsidRPr="0047785D">
        <w:rPr>
          <w:rFonts w:ascii="Tahoma" w:hAnsi="Tahoma" w:cs="Tahoma"/>
          <w:sz w:val="22"/>
          <w:szCs w:val="22"/>
          <w:lang w:eastAsia="en-US"/>
        </w:rPr>
        <w:tab/>
      </w:r>
      <w:r w:rsidR="00B00C9B" w:rsidRPr="0047785D">
        <w:rPr>
          <w:rFonts w:ascii="Tahoma" w:hAnsi="Tahoma" w:cs="Tahoma"/>
          <w:sz w:val="22"/>
          <w:szCs w:val="22"/>
          <w:lang w:eastAsia="en-US"/>
        </w:rPr>
        <w:tab/>
      </w:r>
      <w:r w:rsidR="00B00C9B" w:rsidRPr="0047785D">
        <w:rPr>
          <w:rFonts w:ascii="Tahoma" w:hAnsi="Tahoma" w:cs="Tahoma"/>
          <w:sz w:val="22"/>
          <w:szCs w:val="22"/>
          <w:lang w:eastAsia="en-US"/>
        </w:rPr>
        <w:tab/>
      </w:r>
      <w:r w:rsidR="00B00C9B" w:rsidRPr="0047785D">
        <w:rPr>
          <w:rFonts w:ascii="Tahoma" w:hAnsi="Tahoma" w:cs="Tahoma"/>
          <w:sz w:val="22"/>
          <w:szCs w:val="22"/>
          <w:lang w:eastAsia="en-US"/>
        </w:rPr>
        <w:tab/>
        <w:t>A-6534 Serfaus-Fiss-Ladis</w:t>
      </w:r>
    </w:p>
    <w:p w14:paraId="783C34A9" w14:textId="77777777" w:rsidR="00B00C9B" w:rsidRPr="0047785D" w:rsidRDefault="00B00C9B" w:rsidP="007972A7">
      <w:pPr>
        <w:jc w:val="both"/>
        <w:rPr>
          <w:rFonts w:ascii="Tahoma" w:hAnsi="Tahoma" w:cs="Tahoma"/>
          <w:color w:val="000000"/>
          <w:sz w:val="22"/>
          <w:szCs w:val="22"/>
          <w:lang w:eastAsia="en-US"/>
        </w:rPr>
      </w:pPr>
      <w:r w:rsidRPr="0047785D">
        <w:rPr>
          <w:rFonts w:ascii="Tahoma" w:hAnsi="Tahoma" w:cs="Tahoma"/>
          <w:sz w:val="22"/>
          <w:szCs w:val="22"/>
          <w:lang w:eastAsia="en-US"/>
        </w:rPr>
        <w:t>Tel.: +49(0)89/3605499-12</w:t>
      </w:r>
      <w:r w:rsidRPr="0047785D">
        <w:rPr>
          <w:rFonts w:ascii="Tahoma" w:hAnsi="Tahoma" w:cs="Tahoma"/>
          <w:sz w:val="22"/>
          <w:szCs w:val="22"/>
          <w:lang w:eastAsia="en-US"/>
        </w:rPr>
        <w:tab/>
      </w:r>
      <w:r w:rsidRPr="0047785D">
        <w:rPr>
          <w:rFonts w:ascii="Tahoma" w:hAnsi="Tahoma" w:cs="Tahoma"/>
          <w:color w:val="000000"/>
          <w:sz w:val="22"/>
          <w:szCs w:val="22"/>
          <w:lang w:eastAsia="en-US"/>
        </w:rPr>
        <w:tab/>
      </w:r>
      <w:r w:rsidRPr="0047785D">
        <w:rPr>
          <w:rFonts w:ascii="Tahoma" w:hAnsi="Tahoma" w:cs="Tahoma"/>
          <w:color w:val="000000"/>
          <w:sz w:val="22"/>
          <w:szCs w:val="22"/>
          <w:lang w:eastAsia="en-US"/>
        </w:rPr>
        <w:tab/>
      </w:r>
      <w:r w:rsidRPr="0047785D">
        <w:rPr>
          <w:rFonts w:ascii="Tahoma" w:hAnsi="Tahoma" w:cs="Tahoma"/>
          <w:color w:val="000000"/>
          <w:sz w:val="22"/>
          <w:szCs w:val="22"/>
          <w:lang w:eastAsia="en-US"/>
        </w:rPr>
        <w:tab/>
      </w:r>
      <w:r w:rsidRPr="0047785D">
        <w:rPr>
          <w:rFonts w:ascii="Tahoma" w:hAnsi="Tahoma" w:cs="Tahoma"/>
          <w:color w:val="000000"/>
          <w:sz w:val="22"/>
          <w:szCs w:val="22"/>
          <w:lang w:eastAsia="en-US"/>
        </w:rPr>
        <w:tab/>
        <w:t>Tel.: +43(0)5476/</w:t>
      </w:r>
      <w:r w:rsidRPr="0047785D">
        <w:rPr>
          <w:rFonts w:ascii="Tahoma" w:hAnsi="Tahoma" w:cs="Tahoma"/>
          <w:sz w:val="22"/>
          <w:szCs w:val="22"/>
          <w:lang w:eastAsia="en-US"/>
        </w:rPr>
        <w:t>6239-72</w:t>
      </w:r>
    </w:p>
    <w:p w14:paraId="38BD217E" w14:textId="5AD939EE" w:rsidR="00B00C9B" w:rsidRPr="0047785D" w:rsidRDefault="00B00C9B" w:rsidP="007972A7">
      <w:pPr>
        <w:jc w:val="both"/>
        <w:rPr>
          <w:rFonts w:ascii="Tahoma" w:hAnsi="Tahoma" w:cs="Tahoma"/>
          <w:color w:val="0000FF"/>
          <w:sz w:val="22"/>
          <w:szCs w:val="22"/>
          <w:lang w:eastAsia="en-US"/>
        </w:rPr>
      </w:pPr>
      <w:r w:rsidRPr="0047785D">
        <w:rPr>
          <w:rStyle w:val="Hyperlink"/>
          <w:rFonts w:ascii="Tahoma" w:hAnsi="Tahoma" w:cs="Tahoma"/>
          <w:color w:val="0000FF"/>
          <w:sz w:val="22"/>
          <w:szCs w:val="22"/>
        </w:rPr>
        <w:t>v.lindner@hansmannpr.de</w:t>
      </w:r>
      <w:r w:rsidRPr="0047785D">
        <w:rPr>
          <w:rFonts w:ascii="Tahoma" w:hAnsi="Tahoma" w:cs="Tahoma"/>
          <w:color w:val="0000FF"/>
          <w:sz w:val="22"/>
          <w:szCs w:val="22"/>
          <w:lang w:eastAsia="en-US"/>
        </w:rPr>
        <w:tab/>
      </w:r>
      <w:r w:rsidRPr="0047785D">
        <w:rPr>
          <w:rFonts w:ascii="Tahoma" w:hAnsi="Tahoma" w:cs="Tahoma"/>
          <w:color w:val="0000FF"/>
          <w:sz w:val="22"/>
          <w:szCs w:val="22"/>
          <w:lang w:eastAsia="en-US"/>
        </w:rPr>
        <w:tab/>
      </w:r>
      <w:r w:rsidRPr="0047785D">
        <w:rPr>
          <w:rFonts w:ascii="Tahoma" w:hAnsi="Tahoma" w:cs="Tahoma"/>
          <w:color w:val="0000FF"/>
          <w:sz w:val="22"/>
          <w:szCs w:val="22"/>
          <w:lang w:eastAsia="en-US"/>
        </w:rPr>
        <w:tab/>
      </w:r>
      <w:r w:rsidRPr="0047785D">
        <w:rPr>
          <w:rFonts w:ascii="Tahoma" w:hAnsi="Tahoma" w:cs="Tahoma"/>
          <w:color w:val="0000FF"/>
          <w:sz w:val="22"/>
          <w:szCs w:val="22"/>
          <w:lang w:eastAsia="en-US"/>
        </w:rPr>
        <w:tab/>
      </w:r>
      <w:r w:rsidRPr="0047785D">
        <w:rPr>
          <w:rFonts w:ascii="Tahoma" w:hAnsi="Tahoma" w:cs="Tahoma"/>
          <w:color w:val="0000FF"/>
          <w:sz w:val="22"/>
          <w:szCs w:val="22"/>
          <w:lang w:eastAsia="en-US"/>
        </w:rPr>
        <w:tab/>
      </w:r>
      <w:hyperlink r:id="rId12" w:history="1">
        <w:r w:rsidRPr="0047785D">
          <w:rPr>
            <w:rStyle w:val="Hyperlink"/>
            <w:rFonts w:ascii="Tahoma" w:hAnsi="Tahoma" w:cs="Tahoma"/>
            <w:color w:val="0000FF"/>
            <w:sz w:val="22"/>
            <w:szCs w:val="22"/>
          </w:rPr>
          <w:t>a.hangl@serfaus-fiss-ladis.at</w:t>
        </w:r>
      </w:hyperlink>
    </w:p>
    <w:p w14:paraId="4ABAC068" w14:textId="767A8714" w:rsidR="00B00C9B" w:rsidRPr="0047785D" w:rsidRDefault="00B00C9B" w:rsidP="007972A7">
      <w:pPr>
        <w:jc w:val="both"/>
        <w:rPr>
          <w:rFonts w:ascii="Tahoma" w:hAnsi="Tahoma" w:cs="Tahoma"/>
          <w:color w:val="0000FF"/>
          <w:sz w:val="22"/>
          <w:szCs w:val="22"/>
        </w:rPr>
      </w:pPr>
      <w:hyperlink r:id="rId13" w:history="1">
        <w:r w:rsidRPr="0047785D">
          <w:rPr>
            <w:rStyle w:val="Hyperlink"/>
            <w:rFonts w:ascii="Tahoma" w:hAnsi="Tahoma" w:cs="Tahoma"/>
            <w:color w:val="0000FF"/>
            <w:sz w:val="22"/>
            <w:szCs w:val="22"/>
          </w:rPr>
          <w:t>www.hansmannpr.de</w:t>
        </w:r>
      </w:hyperlink>
      <w:r w:rsidR="009803F3" w:rsidRPr="0047785D">
        <w:rPr>
          <w:rFonts w:ascii="Tahoma" w:hAnsi="Tahoma" w:cs="Tahoma"/>
          <w:color w:val="0000FF"/>
          <w:sz w:val="22"/>
          <w:szCs w:val="22"/>
          <w:lang w:eastAsia="en-US"/>
        </w:rPr>
        <w:tab/>
      </w:r>
      <w:r w:rsidRPr="0047785D">
        <w:rPr>
          <w:rFonts w:ascii="Tahoma" w:hAnsi="Tahoma" w:cs="Tahoma"/>
          <w:color w:val="0000FF"/>
          <w:sz w:val="22"/>
          <w:szCs w:val="22"/>
          <w:lang w:eastAsia="en-US"/>
        </w:rPr>
        <w:tab/>
      </w:r>
      <w:r w:rsidRPr="0047785D">
        <w:rPr>
          <w:rFonts w:ascii="Tahoma" w:hAnsi="Tahoma" w:cs="Tahoma"/>
          <w:color w:val="0000FF"/>
          <w:sz w:val="22"/>
          <w:szCs w:val="22"/>
          <w:lang w:eastAsia="en-US"/>
        </w:rPr>
        <w:tab/>
      </w:r>
      <w:r w:rsidRPr="0047785D">
        <w:rPr>
          <w:rFonts w:ascii="Tahoma" w:hAnsi="Tahoma" w:cs="Tahoma"/>
          <w:color w:val="0000FF"/>
          <w:sz w:val="22"/>
          <w:szCs w:val="22"/>
          <w:lang w:eastAsia="en-US"/>
        </w:rPr>
        <w:tab/>
      </w:r>
      <w:r w:rsidRPr="0047785D">
        <w:rPr>
          <w:rFonts w:ascii="Tahoma" w:hAnsi="Tahoma" w:cs="Tahoma"/>
          <w:color w:val="0000FF"/>
          <w:sz w:val="22"/>
          <w:szCs w:val="22"/>
          <w:lang w:eastAsia="en-US"/>
        </w:rPr>
        <w:tab/>
      </w:r>
      <w:r w:rsidRPr="0047785D">
        <w:rPr>
          <w:rFonts w:ascii="Tahoma" w:hAnsi="Tahoma" w:cs="Tahoma"/>
          <w:color w:val="0000FF"/>
          <w:sz w:val="22"/>
          <w:szCs w:val="22"/>
          <w:lang w:eastAsia="en-US"/>
        </w:rPr>
        <w:tab/>
      </w:r>
      <w:hyperlink r:id="rId14" w:history="1">
        <w:r w:rsidRPr="0047785D">
          <w:rPr>
            <w:rStyle w:val="Hyperlink"/>
            <w:rFonts w:ascii="Tahoma" w:hAnsi="Tahoma" w:cs="Tahoma"/>
            <w:color w:val="0000FF"/>
            <w:sz w:val="22"/>
            <w:szCs w:val="22"/>
          </w:rPr>
          <w:t>www.serfaus-fiss-ladis.at</w:t>
        </w:r>
      </w:hyperlink>
    </w:p>
    <w:p w14:paraId="79742341" w14:textId="77777777" w:rsidR="00B00C9B" w:rsidRPr="0047785D" w:rsidRDefault="00B00C9B" w:rsidP="007972A7">
      <w:pPr>
        <w:jc w:val="both"/>
        <w:rPr>
          <w:rFonts w:ascii="Tahoma" w:hAnsi="Tahoma" w:cs="Tahoma"/>
          <w:color w:val="0070C0"/>
          <w:sz w:val="22"/>
          <w:szCs w:val="22"/>
        </w:rPr>
      </w:pPr>
    </w:p>
    <w:p w14:paraId="77796DC5" w14:textId="77777777" w:rsidR="00B00C9B" w:rsidRPr="0047785D" w:rsidRDefault="00B00C9B" w:rsidP="007972A7">
      <w:pPr>
        <w:jc w:val="both"/>
        <w:rPr>
          <w:rFonts w:ascii="Tahoma" w:hAnsi="Tahoma" w:cs="Tahoma"/>
          <w:color w:val="0070C0"/>
          <w:sz w:val="22"/>
          <w:szCs w:val="22"/>
        </w:rPr>
      </w:pPr>
    </w:p>
    <w:p w14:paraId="36D4D350" w14:textId="77777777" w:rsidR="007F2036" w:rsidRPr="0047785D" w:rsidRDefault="007F2036" w:rsidP="007972A7">
      <w:pPr>
        <w:tabs>
          <w:tab w:val="left" w:pos="1725"/>
          <w:tab w:val="right" w:pos="8222"/>
          <w:tab w:val="right" w:pos="9072"/>
        </w:tabs>
        <w:ind w:right="-1"/>
        <w:jc w:val="both"/>
        <w:rPr>
          <w:rFonts w:ascii="Tahoma" w:hAnsi="Tahoma" w:cs="Tahoma"/>
          <w:sz w:val="22"/>
          <w:szCs w:val="22"/>
        </w:rPr>
      </w:pPr>
      <w:r w:rsidRPr="0047785D">
        <w:rPr>
          <w:rFonts w:ascii="Tahoma" w:hAnsi="Tahoma" w:cs="Tahoma"/>
          <w:sz w:val="22"/>
          <w:szCs w:val="22"/>
        </w:rPr>
        <w:t xml:space="preserve">Finden Sie uns auf:    </w:t>
      </w:r>
      <w:r w:rsidRPr="0047785D">
        <w:rPr>
          <w:noProof/>
        </w:rPr>
        <w:drawing>
          <wp:inline distT="0" distB="0" distL="0" distR="0" wp14:anchorId="436A98A3" wp14:editId="6B6E7FCD">
            <wp:extent cx="190500" cy="179705"/>
            <wp:effectExtent l="0" t="0" r="0" b="0"/>
            <wp:docPr id="1" name="Grafik 1" descr="cid:image007.jpg@01D298C0.827C6960">
              <a:hlinkClick xmlns:a="http://schemas.openxmlformats.org/drawingml/2006/main" r:id="rId15"/>
              <a:extLst xmlns:a="http://schemas.openxmlformats.org/drawingml/2006/main">
                <a:ext uri="{FF2B5EF4-FFF2-40B4-BE49-F238E27FC236}">
                  <a16:creationId xmlns:a16="http://schemas.microsoft.com/office/drawing/2014/main" id="{2F55D4AF-A623-4D61-846C-EB533B052807}"/>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5"/>
                    <pic:cNvPicPr/>
                  </pic:nvPicPr>
                  <pic:blipFill>
                    <a:blip r:embed="rId16">
                      <a:extLst>
                        <a:ext uri="{28A0092B-C50C-407E-A947-70E740481C1C}">
                          <a14:useLocalDpi xmlns:a14="http://schemas.microsoft.com/office/drawing/2010/main"/>
                        </a:ext>
                      </a:extLst>
                    </a:blip>
                    <a:stretch>
                      <a:fillRect/>
                    </a:stretch>
                  </pic:blipFill>
                  <pic:spPr>
                    <a:xfrm>
                      <a:off x="0" y="0"/>
                      <a:ext cx="190500" cy="179705"/>
                    </a:xfrm>
                    <a:prstGeom prst="rect">
                      <a:avLst/>
                    </a:prstGeom>
                  </pic:spPr>
                </pic:pic>
              </a:graphicData>
            </a:graphic>
          </wp:inline>
        </w:drawing>
      </w:r>
      <w:r w:rsidRPr="0047785D">
        <w:rPr>
          <w:rFonts w:ascii="Tahoma" w:hAnsi="Tahoma" w:cs="Tahoma"/>
          <w:sz w:val="22"/>
          <w:szCs w:val="22"/>
        </w:rPr>
        <w:t xml:space="preserve">    </w:t>
      </w:r>
      <w:r w:rsidRPr="0047785D">
        <w:rPr>
          <w:noProof/>
        </w:rPr>
        <w:drawing>
          <wp:inline distT="0" distB="0" distL="0" distR="0" wp14:anchorId="0929CC78" wp14:editId="2395C7C6">
            <wp:extent cx="190500" cy="190500"/>
            <wp:effectExtent l="0" t="0" r="0" b="0"/>
            <wp:docPr id="2" name="Grafik 2" descr="Bildergebnis für logo instagram">
              <a:hlinkClick xmlns:a="http://schemas.openxmlformats.org/drawingml/2006/main" r:id="rId17"/>
              <a:extLst xmlns:a="http://schemas.openxmlformats.org/drawingml/2006/main">
                <a:ext uri="{FF2B5EF4-FFF2-40B4-BE49-F238E27FC236}">
                  <a16:creationId xmlns:a16="http://schemas.microsoft.com/office/drawing/2014/main" id="{2D2B6C8C-6535-4CE5-8F72-DC00F53FCB1A}"/>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6"/>
                    <pic:cNvPicPr/>
                  </pic:nvPicPr>
                  <pic:blipFill>
                    <a:blip r:embed="rId18">
                      <a:extLst>
                        <a:ext uri="{28A0092B-C50C-407E-A947-70E740481C1C}">
                          <a14:useLocalDpi xmlns:a14="http://schemas.microsoft.com/office/drawing/2010/main"/>
                        </a:ext>
                      </a:extLst>
                    </a:blip>
                    <a:stretch>
                      <a:fillRect/>
                    </a:stretch>
                  </pic:blipFill>
                  <pic:spPr>
                    <a:xfrm flipH="1">
                      <a:off x="0" y="0"/>
                      <a:ext cx="190500" cy="190500"/>
                    </a:xfrm>
                    <a:prstGeom prst="rect">
                      <a:avLst/>
                    </a:prstGeom>
                  </pic:spPr>
                </pic:pic>
              </a:graphicData>
            </a:graphic>
          </wp:inline>
        </w:drawing>
      </w:r>
      <w:r w:rsidRPr="0047785D">
        <w:rPr>
          <w:rFonts w:ascii="Tahoma" w:hAnsi="Tahoma" w:cs="Tahoma"/>
          <w:sz w:val="22"/>
          <w:szCs w:val="22"/>
        </w:rPr>
        <w:t xml:space="preserve">    </w:t>
      </w:r>
      <w:r w:rsidRPr="0047785D">
        <w:rPr>
          <w:noProof/>
        </w:rPr>
        <w:drawing>
          <wp:inline distT="0" distB="0" distL="0" distR="0" wp14:anchorId="441DC8E7" wp14:editId="45B114D1">
            <wp:extent cx="228600" cy="190500"/>
            <wp:effectExtent l="0" t="0" r="0" b="0"/>
            <wp:docPr id="3" name="Grafik 3" descr="cid:image009.jpg@01D298C0.827C6960">
              <a:hlinkClick xmlns:a="http://schemas.openxmlformats.org/drawingml/2006/main" r:id="rId19"/>
              <a:extLst xmlns:a="http://schemas.openxmlformats.org/drawingml/2006/main">
                <a:ext uri="{FF2B5EF4-FFF2-40B4-BE49-F238E27FC236}">
                  <a16:creationId xmlns:a16="http://schemas.microsoft.com/office/drawing/2014/main" id="{98C3A072-A938-4EA8-9A66-5B7D055E67F4}"/>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7"/>
                    <pic:cNvPicPr/>
                  </pic:nvPicPr>
                  <pic:blipFill>
                    <a:blip r:embed="rId20">
                      <a:extLst>
                        <a:ext uri="{28A0092B-C50C-407E-A947-70E740481C1C}">
                          <a14:useLocalDpi xmlns:a14="http://schemas.microsoft.com/office/drawing/2010/main"/>
                        </a:ext>
                      </a:extLst>
                    </a:blip>
                    <a:stretch>
                      <a:fillRect/>
                    </a:stretch>
                  </pic:blipFill>
                  <pic:spPr>
                    <a:xfrm>
                      <a:off x="0" y="0"/>
                      <a:ext cx="228600" cy="190500"/>
                    </a:xfrm>
                    <a:prstGeom prst="rect">
                      <a:avLst/>
                    </a:prstGeom>
                  </pic:spPr>
                </pic:pic>
              </a:graphicData>
            </a:graphic>
          </wp:inline>
        </w:drawing>
      </w:r>
      <w:r w:rsidRPr="0047785D">
        <w:rPr>
          <w:rFonts w:ascii="Tahoma" w:hAnsi="Tahoma" w:cs="Tahoma"/>
          <w:sz w:val="22"/>
          <w:szCs w:val="22"/>
        </w:rPr>
        <w:t xml:space="preserve">    </w:t>
      </w:r>
      <w:r w:rsidRPr="0047785D">
        <w:rPr>
          <w:noProof/>
        </w:rPr>
        <w:drawing>
          <wp:inline distT="0" distB="0" distL="0" distR="0" wp14:anchorId="35787A08" wp14:editId="69EE5228">
            <wp:extent cx="245110" cy="173990"/>
            <wp:effectExtent l="0" t="0" r="0" b="3810"/>
            <wp:docPr id="1254602489" name="Grafik 1254602489" descr="cid:image011.jpg@01D298C0.827C6960">
              <a:hlinkClick xmlns:a="http://schemas.openxmlformats.org/drawingml/2006/main" r:id="rId21"/>
              <a:extLst xmlns:a="http://schemas.openxmlformats.org/drawingml/2006/main">
                <a:ext uri="{FF2B5EF4-FFF2-40B4-BE49-F238E27FC236}">
                  <a16:creationId xmlns:a16="http://schemas.microsoft.com/office/drawing/2014/main" id="{D605E8AF-45CE-4443-9126-834BF1ABB047}"/>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8"/>
                    <pic:cNvPicPr/>
                  </pic:nvPicPr>
                  <pic:blipFill>
                    <a:blip r:embed="rId22">
                      <a:extLst>
                        <a:ext uri="{28A0092B-C50C-407E-A947-70E740481C1C}">
                          <a14:useLocalDpi xmlns:a14="http://schemas.microsoft.com/office/drawing/2010/main"/>
                        </a:ext>
                      </a:extLst>
                    </a:blip>
                    <a:stretch>
                      <a:fillRect/>
                    </a:stretch>
                  </pic:blipFill>
                  <pic:spPr>
                    <a:xfrm>
                      <a:off x="0" y="0"/>
                      <a:ext cx="245110" cy="173990"/>
                    </a:xfrm>
                    <a:prstGeom prst="rect">
                      <a:avLst/>
                    </a:prstGeom>
                  </pic:spPr>
                </pic:pic>
              </a:graphicData>
            </a:graphic>
          </wp:inline>
        </w:drawing>
      </w:r>
      <w:r w:rsidRPr="0047785D">
        <w:rPr>
          <w:rFonts w:ascii="Tahoma" w:hAnsi="Tahoma" w:cs="Tahoma"/>
          <w:sz w:val="22"/>
          <w:szCs w:val="22"/>
        </w:rPr>
        <w:t xml:space="preserve">    </w:t>
      </w:r>
      <w:r w:rsidRPr="0047785D">
        <w:rPr>
          <w:noProof/>
        </w:rPr>
        <w:drawing>
          <wp:inline distT="0" distB="0" distL="0" distR="0" wp14:anchorId="76D2ACC8" wp14:editId="0B3B7636">
            <wp:extent cx="190800" cy="190800"/>
            <wp:effectExtent l="0" t="0" r="0" b="0"/>
            <wp:docPr id="7" name="Grafik 7">
              <a:hlinkClick xmlns:a="http://schemas.openxmlformats.org/drawingml/2006/main" r:id="rId23"/>
              <a:extLst xmlns:a="http://schemas.openxmlformats.org/drawingml/2006/main">
                <a:ext uri="{FF2B5EF4-FFF2-40B4-BE49-F238E27FC236}">
                  <a16:creationId xmlns:a16="http://schemas.microsoft.com/office/drawing/2014/main" id="{4B689DA9-6234-4757-824D-F0557816C1DA}"/>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Grafik 7">
                      <a:hlinkClick r:id="rId23"/>
                    </pic:cNvPr>
                    <pic:cNvPicPr/>
                  </pic:nvPicPr>
                  <pic:blipFill>
                    <a:blip r:embed="rId24">
                      <a:extLst>
                        <a:ext uri="{28A0092B-C50C-407E-A947-70E740481C1C}">
                          <a14:useLocalDpi xmlns:a14="http://schemas.microsoft.com/office/drawing/2010/main"/>
                        </a:ext>
                      </a:extLst>
                    </a:blip>
                    <a:stretch>
                      <a:fillRect/>
                    </a:stretch>
                  </pic:blipFill>
                  <pic:spPr>
                    <a:xfrm>
                      <a:off x="0" y="0"/>
                      <a:ext cx="190800" cy="190800"/>
                    </a:xfrm>
                    <a:prstGeom prst="rect">
                      <a:avLst/>
                    </a:prstGeom>
                  </pic:spPr>
                </pic:pic>
              </a:graphicData>
            </a:graphic>
          </wp:inline>
        </w:drawing>
      </w:r>
      <w:r w:rsidRPr="0047785D">
        <w:rPr>
          <w:rFonts w:ascii="Tahoma" w:hAnsi="Tahoma" w:cs="Tahoma"/>
          <w:sz w:val="22"/>
          <w:szCs w:val="22"/>
        </w:rPr>
        <w:t xml:space="preserve">    </w:t>
      </w:r>
      <w:r w:rsidRPr="0047785D">
        <w:rPr>
          <w:noProof/>
        </w:rPr>
        <w:drawing>
          <wp:inline distT="0" distB="0" distL="0" distR="0" wp14:anchorId="0332AB58" wp14:editId="49E40B83">
            <wp:extent cx="190800" cy="190800"/>
            <wp:effectExtent l="0" t="0" r="0" b="0"/>
            <wp:docPr id="8" name="Grafik 8">
              <a:hlinkClick xmlns:a="http://schemas.openxmlformats.org/drawingml/2006/main" r:id="rId25"/>
              <a:extLst xmlns:a="http://schemas.openxmlformats.org/drawingml/2006/main">
                <a:ext uri="{FF2B5EF4-FFF2-40B4-BE49-F238E27FC236}">
                  <a16:creationId xmlns:a16="http://schemas.microsoft.com/office/drawing/2014/main" id="{4EDF7077-9858-49F9-AE25-2F7DDEFFF117}"/>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8"/>
                    <pic:cNvPicPr/>
                  </pic:nvPicPr>
                  <pic:blipFill>
                    <a:blip r:embed="rId26">
                      <a:extLst>
                        <a:ext uri="{96DAC541-7B7A-43D3-8B79-37D633B846F1}">
                          <asvg:svgBlip xmlns:asvg="http://schemas.microsoft.com/office/drawing/2016/SVG/main" r:embed="rId27"/>
                        </a:ext>
                      </a:extLst>
                    </a:blip>
                    <a:stretch>
                      <a:fillRect/>
                    </a:stretch>
                  </pic:blipFill>
                  <pic:spPr>
                    <a:xfrm>
                      <a:off x="0" y="0"/>
                      <a:ext cx="190800" cy="190800"/>
                    </a:xfrm>
                    <a:prstGeom prst="rect">
                      <a:avLst/>
                    </a:prstGeom>
                  </pic:spPr>
                </pic:pic>
              </a:graphicData>
            </a:graphic>
          </wp:inline>
        </w:drawing>
      </w:r>
      <w:r w:rsidRPr="0047785D">
        <w:rPr>
          <w:rFonts w:ascii="Tahoma" w:hAnsi="Tahoma" w:cs="Tahoma"/>
          <w:sz w:val="22"/>
          <w:szCs w:val="22"/>
        </w:rPr>
        <w:t xml:space="preserve">    </w:t>
      </w:r>
      <w:r w:rsidRPr="0047785D">
        <w:rPr>
          <w:rFonts w:ascii="Tahoma" w:hAnsi="Tahoma" w:cs="Tahoma"/>
          <w:noProof/>
          <w:sz w:val="22"/>
          <w:szCs w:val="22"/>
        </w:rPr>
        <w:drawing>
          <wp:inline distT="0" distB="0" distL="0" distR="0" wp14:anchorId="4C9A7170" wp14:editId="5BFEC627">
            <wp:extent cx="190800" cy="192108"/>
            <wp:effectExtent l="0" t="0" r="0" b="0"/>
            <wp:docPr id="1704886690" name="Grafik 1704886690" descr="Ein Bild, das Logo, Grafiken, Symbol, Schrift enthält.&#10;&#10;Automatisch generierte Beschreibung">
              <a:hlinkClick xmlns:a="http://schemas.openxmlformats.org/drawingml/2006/main" r:id="rId28"/>
              <a:extLst xmlns:a="http://schemas.openxmlformats.org/drawingml/2006/main">
                <a:ext uri="{FF2B5EF4-FFF2-40B4-BE49-F238E27FC236}">
                  <a16:creationId xmlns:a16="http://schemas.microsoft.com/office/drawing/2014/main" id="{256049D4-F701-49E5-8AD7-D9CE414DADF4}"/>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04886690" name="Grafik 1" descr="Ein Bild, das Logo, Grafiken, Symbol, Schrift enthält.&#10;&#10;Automatisch generierte Beschreibung">
                      <a:hlinkClick r:id="rId28"/>
                    </pic:cNvPr>
                    <pic:cNvPicPr/>
                  </pic:nvPicPr>
                  <pic:blipFill rotWithShape="1">
                    <a:blip r:embed="rId29"/>
                    <a:srcRect l="21590" t="21581" r="22214" b="21839"/>
                    <a:stretch/>
                  </pic:blipFill>
                  <pic:spPr bwMode="auto">
                    <a:xfrm>
                      <a:off x="0" y="0"/>
                      <a:ext cx="190800" cy="192108"/>
                    </a:xfrm>
                    <a:prstGeom prst="rect">
                      <a:avLst/>
                    </a:prstGeom>
                    <a:ln>
                      <a:noFill/>
                    </a:ln>
                    <a:extLst>
                      <a:ext uri="{53640926-AAD7-44D8-BBD7-CCE9431645EC}">
                        <a14:shadowObscured xmlns:a14="http://schemas.microsoft.com/office/drawing/2010/main"/>
                      </a:ext>
                    </a:extLst>
                  </pic:spPr>
                </pic:pic>
              </a:graphicData>
            </a:graphic>
          </wp:inline>
        </w:drawing>
      </w:r>
    </w:p>
    <w:p w14:paraId="1DBB8060" w14:textId="77777777" w:rsidR="007F2036" w:rsidRPr="0047785D" w:rsidRDefault="007F2036" w:rsidP="007972A7">
      <w:pPr>
        <w:tabs>
          <w:tab w:val="left" w:pos="1725"/>
          <w:tab w:val="right" w:pos="8222"/>
          <w:tab w:val="right" w:pos="9072"/>
        </w:tabs>
        <w:ind w:right="-1"/>
        <w:jc w:val="both"/>
        <w:rPr>
          <w:rFonts w:ascii="Tahoma" w:hAnsi="Tahoma" w:cs="Tahoma"/>
          <w:color w:val="002060"/>
          <w:sz w:val="22"/>
          <w:szCs w:val="22"/>
          <w:lang w:eastAsia="en-US"/>
        </w:rPr>
      </w:pPr>
    </w:p>
    <w:p w14:paraId="6992EBBF" w14:textId="6B2F1DB5" w:rsidR="001940D7" w:rsidRPr="007F2036" w:rsidRDefault="007F2036" w:rsidP="007972A7">
      <w:pPr>
        <w:tabs>
          <w:tab w:val="left" w:pos="1725"/>
          <w:tab w:val="right" w:pos="8222"/>
          <w:tab w:val="right" w:pos="9072"/>
        </w:tabs>
        <w:ind w:right="-1"/>
        <w:jc w:val="both"/>
        <w:rPr>
          <w:rFonts w:ascii="Tahoma" w:hAnsi="Tahoma" w:cs="Tahoma"/>
          <w:color w:val="000000" w:themeColor="text1"/>
          <w:sz w:val="22"/>
          <w:szCs w:val="22"/>
          <w:lang w:eastAsia="en-US"/>
        </w:rPr>
      </w:pPr>
      <w:r w:rsidRPr="0047785D">
        <w:rPr>
          <w:rFonts w:ascii="Tahoma" w:hAnsi="Tahoma" w:cs="Tahoma"/>
          <w:color w:val="000000" w:themeColor="text1"/>
          <w:sz w:val="22"/>
          <w:szCs w:val="22"/>
          <w:lang w:eastAsia="en-US"/>
        </w:rPr>
        <w:t>#</w:t>
      </w:r>
      <w:proofErr w:type="gramStart"/>
      <w:r w:rsidRPr="0047785D">
        <w:rPr>
          <w:rFonts w:ascii="Tahoma" w:hAnsi="Tahoma" w:cs="Tahoma"/>
          <w:color w:val="000000" w:themeColor="text1"/>
          <w:sz w:val="22"/>
          <w:szCs w:val="22"/>
          <w:lang w:eastAsia="en-US"/>
        </w:rPr>
        <w:t>serfausfissladis  #serfaus  #fiss  #ladis  #wearefamily  #</w:t>
      </w:r>
      <w:proofErr w:type="gramEnd"/>
      <w:r w:rsidRPr="0047785D">
        <w:rPr>
          <w:rFonts w:ascii="Tahoma" w:hAnsi="Tahoma" w:cs="Tahoma"/>
          <w:color w:val="000000" w:themeColor="text1"/>
          <w:sz w:val="22"/>
          <w:szCs w:val="22"/>
          <w:lang w:eastAsia="en-US"/>
        </w:rPr>
        <w:t>weilwirsgeniessen</w:t>
      </w:r>
    </w:p>
    <w:sectPr w:rsidR="001940D7" w:rsidRPr="007F2036" w:rsidSect="007F2036">
      <w:headerReference w:type="default" r:id="rId30"/>
      <w:footerReference w:type="default" r:id="rId31"/>
      <w:headerReference w:type="first" r:id="rId32"/>
      <w:footerReference w:type="first" r:id="rId33"/>
      <w:pgSz w:w="11906" w:h="16838"/>
      <w:pgMar w:top="2807" w:right="1418" w:bottom="1134" w:left="1134" w:header="425"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1C7E0BC9" w14:textId="77777777" w:rsidR="00E02AE9" w:rsidRDefault="00E02AE9" w:rsidP="0059798E">
      <w:r>
        <w:separator/>
      </w:r>
    </w:p>
  </w:endnote>
  <w:endnote w:type="continuationSeparator" w:id="0">
    <w:p w14:paraId="7BAFB01A" w14:textId="77777777" w:rsidR="00E02AE9" w:rsidRDefault="00E02AE9" w:rsidP="0059798E">
      <w:r>
        <w:continuationSeparator/>
      </w:r>
    </w:p>
  </w:endnote>
  <w:endnote w:type="continuationNotice" w:id="1">
    <w:p w14:paraId="119010DB" w14:textId="77777777" w:rsidR="00E02AE9" w:rsidRDefault="00E02AE9"/>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Verdana">
    <w:panose1 w:val="020B0604030504040204"/>
    <w:charset w:val="00"/>
    <w:family w:val="swiss"/>
    <w:pitch w:val="variable"/>
    <w:sig w:usb0="A10006FF" w:usb1="4000205B" w:usb2="00000010" w:usb3="00000000" w:csb0="0000019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Symbol">
    <w:panose1 w:val="05050102010706020507"/>
    <w:charset w:val="02"/>
    <w:family w:val="decorative"/>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imes">
    <w:altName w:val="Times New Roman"/>
    <w:panose1 w:val="020B0604020202020204"/>
    <w:charset w:val="00"/>
    <w:family w:val="auto"/>
    <w:pitch w:val="variable"/>
    <w:sig w:usb0="E00002FF" w:usb1="5000205A" w:usb2="00000000" w:usb3="00000000" w:csb0="0000019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59AE93CC" w14:textId="0E611079" w:rsidR="000C7629" w:rsidRPr="00CB5A26" w:rsidRDefault="000C7629" w:rsidP="00502BC8">
    <w:pPr>
      <w:tabs>
        <w:tab w:val="right" w:pos="9354"/>
      </w:tabs>
      <w:rPr>
        <w:rFonts w:ascii="Tahoma" w:hAnsi="Tahoma" w:cs="Tahoma"/>
        <w:sz w:val="18"/>
        <w:szCs w:val="18"/>
      </w:rPr>
    </w:pPr>
    <w:r w:rsidRPr="00CB5A26">
      <w:rPr>
        <w:rFonts w:ascii="Tahoma" w:eastAsia="Calibri" w:hAnsi="Tahoma" w:cs="Tahoma"/>
        <w:sz w:val="18"/>
        <w:szCs w:val="18"/>
        <w:lang w:eastAsia="en-US"/>
      </w:rPr>
      <w:t>Winter 202</w:t>
    </w:r>
    <w:r>
      <w:rPr>
        <w:rFonts w:ascii="Tahoma" w:eastAsia="Calibri" w:hAnsi="Tahoma" w:cs="Tahoma"/>
        <w:sz w:val="18"/>
        <w:szCs w:val="18"/>
        <w:lang w:eastAsia="en-US"/>
      </w:rPr>
      <w:t>6</w:t>
    </w:r>
    <w:r w:rsidRPr="00CB5A26">
      <w:rPr>
        <w:rFonts w:ascii="Tahoma" w:eastAsia="Calibri" w:hAnsi="Tahoma" w:cs="Tahoma"/>
        <w:sz w:val="18"/>
        <w:szCs w:val="18"/>
        <w:lang w:eastAsia="en-US"/>
      </w:rPr>
      <w:t>/2</w:t>
    </w:r>
    <w:r w:rsidR="00B153B9">
      <w:rPr>
        <w:rFonts w:ascii="Tahoma" w:eastAsia="Calibri" w:hAnsi="Tahoma" w:cs="Tahoma"/>
        <w:sz w:val="18"/>
        <w:szCs w:val="18"/>
        <w:lang w:eastAsia="en-US"/>
      </w:rPr>
      <w:t>7</w:t>
    </w:r>
    <w:r w:rsidRPr="00CB5A26">
      <w:rPr>
        <w:rFonts w:ascii="Tahoma" w:eastAsia="Calibri" w:hAnsi="Tahoma" w:cs="Tahoma"/>
        <w:sz w:val="18"/>
        <w:szCs w:val="18"/>
        <w:lang w:eastAsia="en-US"/>
      </w:rPr>
      <w:tab/>
    </w:r>
    <w:r w:rsidRPr="00CB5A26">
      <w:rPr>
        <w:rFonts w:ascii="Tahoma" w:hAnsi="Tahoma" w:cs="Tahoma"/>
        <w:sz w:val="18"/>
        <w:szCs w:val="18"/>
      </w:rPr>
      <w:fldChar w:fldCharType="begin"/>
    </w:r>
    <w:r w:rsidRPr="00CB5A26">
      <w:rPr>
        <w:rFonts w:ascii="Tahoma" w:hAnsi="Tahoma" w:cs="Tahoma"/>
        <w:sz w:val="18"/>
        <w:szCs w:val="18"/>
      </w:rPr>
      <w:instrText>PAGE   \* MERGEFORMAT</w:instrText>
    </w:r>
    <w:r w:rsidRPr="00CB5A26">
      <w:rPr>
        <w:rFonts w:ascii="Tahoma" w:hAnsi="Tahoma" w:cs="Tahoma"/>
        <w:sz w:val="18"/>
        <w:szCs w:val="18"/>
      </w:rPr>
      <w:fldChar w:fldCharType="separate"/>
    </w:r>
    <w:r w:rsidRPr="00CB5A26">
      <w:rPr>
        <w:rFonts w:ascii="Tahoma" w:hAnsi="Tahoma" w:cs="Tahoma"/>
        <w:noProof/>
        <w:sz w:val="18"/>
        <w:szCs w:val="18"/>
      </w:rPr>
      <w:t>2</w:t>
    </w:r>
    <w:r w:rsidRPr="00CB5A26">
      <w:rPr>
        <w:rFonts w:ascii="Tahoma" w:hAnsi="Tahoma" w:cs="Tahoma"/>
        <w:sz w:val="18"/>
        <w:szCs w:val="18"/>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112F4AB8" w14:textId="19EBDFC8" w:rsidR="000C7629" w:rsidRPr="003B3B5D" w:rsidRDefault="000C7629" w:rsidP="003B3B5D">
    <w:pPr>
      <w:tabs>
        <w:tab w:val="left" w:pos="4678"/>
      </w:tabs>
      <w:autoSpaceDE w:val="0"/>
      <w:autoSpaceDN w:val="0"/>
      <w:adjustRightInd w:val="0"/>
      <w:rPr>
        <w:rFonts w:ascii="Tahoma" w:eastAsia="Calibri" w:hAnsi="Tahoma" w:cs="Tahoma"/>
        <w:b/>
        <w:color w:val="000000" w:themeColor="text1"/>
        <w:sz w:val="18"/>
        <w:szCs w:val="22"/>
        <w:lang w:eastAsia="en-US"/>
      </w:rPr>
    </w:pPr>
    <w:r w:rsidRPr="008F1BFB">
      <w:rPr>
        <w:rFonts w:ascii="Tahoma" w:eastAsia="Calibri" w:hAnsi="Tahoma" w:cs="Tahoma"/>
        <w:color w:val="000000" w:themeColor="text1"/>
        <w:sz w:val="18"/>
        <w:szCs w:val="22"/>
        <w:lang w:eastAsia="en-US"/>
      </w:rPr>
      <w:t>Winter 20</w:t>
    </w:r>
    <w:r>
      <w:rPr>
        <w:rFonts w:ascii="Tahoma" w:eastAsia="Calibri" w:hAnsi="Tahoma" w:cs="Tahoma"/>
        <w:color w:val="000000" w:themeColor="text1"/>
        <w:sz w:val="18"/>
        <w:szCs w:val="22"/>
        <w:lang w:eastAsia="en-US"/>
      </w:rPr>
      <w:t>23</w:t>
    </w:r>
    <w:r w:rsidRPr="008F1BFB">
      <w:rPr>
        <w:rFonts w:ascii="Tahoma" w:eastAsia="Calibri" w:hAnsi="Tahoma" w:cs="Tahoma"/>
        <w:color w:val="000000" w:themeColor="text1"/>
        <w:sz w:val="18"/>
        <w:szCs w:val="22"/>
        <w:lang w:eastAsia="en-US"/>
      </w:rPr>
      <w:t>/202</w:t>
    </w:r>
    <w:r>
      <w:rPr>
        <w:rFonts w:ascii="Tahoma" w:eastAsia="Calibri" w:hAnsi="Tahoma" w:cs="Tahoma"/>
        <w:color w:val="000000" w:themeColor="text1"/>
        <w:sz w:val="18"/>
        <w:szCs w:val="22"/>
        <w:lang w:eastAsia="en-US"/>
      </w:rPr>
      <w:t>4</w:t>
    </w:r>
    <w:r>
      <w:rPr>
        <w:rFonts w:ascii="Tahoma" w:eastAsia="Calibri" w:hAnsi="Tahoma" w:cs="Tahoma"/>
        <w:b/>
        <w:color w:val="000000" w:themeColor="text1"/>
        <w:sz w:val="18"/>
        <w:szCs w:val="22"/>
        <w:lang w:eastAsia="en-US"/>
      </w:rPr>
      <w:tab/>
    </w:r>
    <w:r>
      <w:rPr>
        <w:rFonts w:ascii="Tahoma" w:eastAsia="Calibri" w:hAnsi="Tahoma" w:cs="Tahoma"/>
        <w:b/>
        <w:color w:val="000000" w:themeColor="text1"/>
        <w:sz w:val="18"/>
        <w:szCs w:val="22"/>
        <w:lang w:eastAsia="en-US"/>
      </w:rPr>
      <w:tab/>
    </w:r>
    <w:r>
      <w:rPr>
        <w:rFonts w:ascii="Tahoma" w:eastAsia="Calibri" w:hAnsi="Tahoma" w:cs="Tahoma"/>
        <w:b/>
        <w:color w:val="000000" w:themeColor="text1"/>
        <w:sz w:val="18"/>
        <w:szCs w:val="22"/>
        <w:lang w:eastAsia="en-US"/>
      </w:rPr>
      <w:tab/>
    </w:r>
    <w:r>
      <w:rPr>
        <w:rFonts w:ascii="Tahoma" w:eastAsia="Calibri" w:hAnsi="Tahoma" w:cs="Tahoma"/>
        <w:b/>
        <w:color w:val="000000" w:themeColor="text1"/>
        <w:sz w:val="18"/>
        <w:szCs w:val="22"/>
        <w:lang w:eastAsia="en-US"/>
      </w:rPr>
      <w:tab/>
    </w:r>
    <w:r>
      <w:rPr>
        <w:rFonts w:ascii="Tahoma" w:eastAsia="Calibri" w:hAnsi="Tahoma" w:cs="Tahoma"/>
        <w:b/>
        <w:color w:val="000000" w:themeColor="text1"/>
        <w:sz w:val="18"/>
        <w:szCs w:val="22"/>
        <w:lang w:eastAsia="en-US"/>
      </w:rPr>
      <w:tab/>
    </w:r>
    <w:r>
      <w:rPr>
        <w:rFonts w:ascii="Tahoma" w:eastAsia="Calibri" w:hAnsi="Tahoma" w:cs="Tahoma"/>
        <w:b/>
        <w:color w:val="000000" w:themeColor="text1"/>
        <w:sz w:val="18"/>
        <w:szCs w:val="22"/>
        <w:lang w:eastAsia="en-US"/>
      </w:rPr>
      <w:tab/>
    </w:r>
    <w:r>
      <w:rPr>
        <w:rFonts w:ascii="Tahoma" w:eastAsia="Calibri" w:hAnsi="Tahoma" w:cs="Tahoma"/>
        <w:b/>
        <w:color w:val="000000" w:themeColor="text1"/>
        <w:sz w:val="18"/>
        <w:szCs w:val="22"/>
        <w:lang w:eastAsia="en-US"/>
      </w:rPr>
      <w:tab/>
    </w:r>
    <w:r>
      <w:rPr>
        <w:rFonts w:ascii="Tahoma" w:eastAsia="Calibri" w:hAnsi="Tahoma" w:cs="Tahoma"/>
        <w:b/>
        <w:color w:val="000000" w:themeColor="text1"/>
        <w:sz w:val="18"/>
        <w:szCs w:val="22"/>
        <w:lang w:eastAsia="en-US"/>
      </w:rPr>
      <w:tab/>
    </w:r>
    <w:r w:rsidRPr="00CE50A1">
      <w:rPr>
        <w:rFonts w:ascii="Tahoma" w:hAnsi="Tahoma" w:cs="Tahoma"/>
        <w:sz w:val="20"/>
      </w:rPr>
      <w:t>1</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6660802C" w14:textId="77777777" w:rsidR="00E02AE9" w:rsidRDefault="00E02AE9" w:rsidP="0059798E">
      <w:r>
        <w:separator/>
      </w:r>
    </w:p>
  </w:footnote>
  <w:footnote w:type="continuationSeparator" w:id="0">
    <w:p w14:paraId="7643C66E" w14:textId="77777777" w:rsidR="00E02AE9" w:rsidRDefault="00E02AE9" w:rsidP="0059798E">
      <w:r>
        <w:continuationSeparator/>
      </w:r>
    </w:p>
  </w:footnote>
  <w:footnote w:type="continuationNotice" w:id="1">
    <w:p w14:paraId="7370409C" w14:textId="77777777" w:rsidR="00E02AE9" w:rsidRDefault="00E02AE9"/>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57F215CF" w14:textId="52881662" w:rsidR="000C7629" w:rsidRDefault="000C7629">
    <w:pPr>
      <w:jc w:val="center"/>
    </w:pPr>
    <w:r>
      <w:rPr>
        <w:noProof/>
      </w:rPr>
      <w:drawing>
        <wp:inline distT="0" distB="0" distL="0" distR="0" wp14:anchorId="49CF8AAA" wp14:editId="3A07662A">
          <wp:extent cx="2421678" cy="1224000"/>
          <wp:effectExtent l="0" t="0" r="4445" b="0"/>
          <wp:docPr id="261071097" name="Grafik 261071097" descr="Ein Bild, das Text, Schild, Zeichnung enthält.&#10;&#10;Automatisch generierte Beschreibung">
            <a:extLst xmlns:a="http://schemas.openxmlformats.org/drawingml/2006/main">
              <a:ext uri="{FF2B5EF4-FFF2-40B4-BE49-F238E27FC236}">
                <a16:creationId xmlns:a16="http://schemas.microsoft.com/office/drawing/2014/main" id="{45EC029A-3EE7-8F4F-813F-3F524008BF83}"/>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Logo Serfaus-Fiss-Ladis.png"/>
                  <pic:cNvPicPr/>
                </pic:nvPicPr>
                <pic:blipFill>
                  <a:blip r:embed="rId1"/>
                  <a:stretch>
                    <a:fillRect/>
                  </a:stretch>
                </pic:blipFill>
                <pic:spPr>
                  <a:xfrm>
                    <a:off x="0" y="0"/>
                    <a:ext cx="2421678" cy="1224000"/>
                  </a:xfrm>
                  <a:prstGeom prst="rect">
                    <a:avLst/>
                  </a:prstGeom>
                </pic:spPr>
              </pic:pic>
            </a:graphicData>
          </a:graphic>
        </wp:inline>
      </w:drawing>
    </w:r>
  </w:p>
  <w:p w14:paraId="7D3B9C22" w14:textId="77777777" w:rsidR="000C7629" w:rsidRDefault="000C7629" w:rsidP="00113F27">
    <w:pPr>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6890A1FF" w14:textId="77777777" w:rsidR="000C7629" w:rsidRDefault="000C7629" w:rsidP="001940D7">
    <w:pPr>
      <w:jc w:val="center"/>
    </w:pPr>
    <w:r>
      <w:rPr>
        <w:noProof/>
      </w:rPr>
      <w:drawing>
        <wp:inline distT="0" distB="0" distL="0" distR="0" wp14:anchorId="734DD14F" wp14:editId="0B63A99B">
          <wp:extent cx="2421678" cy="1224000"/>
          <wp:effectExtent l="0" t="0" r="4445" b="0"/>
          <wp:docPr id="1101602009" name="Grafik 1101602009" descr="Ein Bild, das Text, Schild, Zeichnung enthält.&#10;&#10;Automatisch generierte Beschreibung">
            <a:extLst xmlns:a="http://schemas.openxmlformats.org/drawingml/2006/main">
              <a:ext uri="{FF2B5EF4-FFF2-40B4-BE49-F238E27FC236}">
                <a16:creationId xmlns:a16="http://schemas.microsoft.com/office/drawing/2014/main" id="{C2367283-5796-6A43-93E5-E0BFE93552A8}"/>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Logo Serfaus-Fiss-Ladis.png"/>
                  <pic:cNvPicPr/>
                </pic:nvPicPr>
                <pic:blipFill>
                  <a:blip r:embed="rId1"/>
                  <a:stretch>
                    <a:fillRect/>
                  </a:stretch>
                </pic:blipFill>
                <pic:spPr>
                  <a:xfrm>
                    <a:off x="0" y="0"/>
                    <a:ext cx="2421678" cy="1224000"/>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16B124B"/>
    <w:multiLevelType w:val="hybridMultilevel"/>
    <w:tmpl w:val="C2B2C632"/>
    <w:lvl w:ilvl="0" w:tplc="D1A67152">
      <w:numFmt w:val="bullet"/>
      <w:lvlText w:val="-"/>
      <w:lvlJc w:val="left"/>
      <w:pPr>
        <w:ind w:left="720" w:hanging="360"/>
      </w:pPr>
      <w:rPr>
        <w:rFonts w:ascii="Verdana" w:eastAsia="Verdana" w:hAnsi="Verdana" w:cs="Verdana" w:hint="default"/>
      </w:rPr>
    </w:lvl>
    <w:lvl w:ilvl="1" w:tplc="0C070003" w:tentative="1">
      <w:start w:val="1"/>
      <w:numFmt w:val="bullet"/>
      <w:lvlText w:val="o"/>
      <w:lvlJc w:val="left"/>
      <w:pPr>
        <w:ind w:left="1440" w:hanging="360"/>
      </w:pPr>
      <w:rPr>
        <w:rFonts w:ascii="Courier New" w:hAnsi="Courier New" w:cs="Courier New" w:hint="default"/>
      </w:rPr>
    </w:lvl>
    <w:lvl w:ilvl="2" w:tplc="0C070005" w:tentative="1">
      <w:start w:val="1"/>
      <w:numFmt w:val="bullet"/>
      <w:lvlText w:val=""/>
      <w:lvlJc w:val="left"/>
      <w:pPr>
        <w:ind w:left="2160" w:hanging="360"/>
      </w:pPr>
      <w:rPr>
        <w:rFonts w:ascii="Wingdings" w:hAnsi="Wingdings" w:hint="default"/>
      </w:rPr>
    </w:lvl>
    <w:lvl w:ilvl="3" w:tplc="0C070001" w:tentative="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abstractNum w:abstractNumId="1" w15:restartNumberingAfterBreak="0">
    <w:nsid w:val="05C3293B"/>
    <w:multiLevelType w:val="hybridMultilevel"/>
    <w:tmpl w:val="13D06678"/>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 w15:restartNumberingAfterBreak="0">
    <w:nsid w:val="05E13217"/>
    <w:multiLevelType w:val="hybridMultilevel"/>
    <w:tmpl w:val="0B30929E"/>
    <w:lvl w:ilvl="0" w:tplc="32788C54">
      <w:numFmt w:val="bullet"/>
      <w:lvlText w:val="-"/>
      <w:lvlJc w:val="left"/>
      <w:pPr>
        <w:ind w:left="720" w:hanging="360"/>
      </w:pPr>
      <w:rPr>
        <w:rFonts w:ascii="Verdana" w:eastAsia="Verdana" w:hAnsi="Verdana" w:cs="Verdana" w:hint="default"/>
      </w:rPr>
    </w:lvl>
    <w:lvl w:ilvl="1" w:tplc="0C070003" w:tentative="1">
      <w:start w:val="1"/>
      <w:numFmt w:val="bullet"/>
      <w:lvlText w:val="o"/>
      <w:lvlJc w:val="left"/>
      <w:pPr>
        <w:ind w:left="1440" w:hanging="360"/>
      </w:pPr>
      <w:rPr>
        <w:rFonts w:ascii="Courier New" w:hAnsi="Courier New" w:cs="Courier New" w:hint="default"/>
      </w:rPr>
    </w:lvl>
    <w:lvl w:ilvl="2" w:tplc="0C070005" w:tentative="1">
      <w:start w:val="1"/>
      <w:numFmt w:val="bullet"/>
      <w:lvlText w:val=""/>
      <w:lvlJc w:val="left"/>
      <w:pPr>
        <w:ind w:left="2160" w:hanging="360"/>
      </w:pPr>
      <w:rPr>
        <w:rFonts w:ascii="Wingdings" w:hAnsi="Wingdings" w:hint="default"/>
      </w:rPr>
    </w:lvl>
    <w:lvl w:ilvl="3" w:tplc="0C070001" w:tentative="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abstractNum w:abstractNumId="3" w15:restartNumberingAfterBreak="0">
    <w:nsid w:val="0A481E0D"/>
    <w:multiLevelType w:val="hybridMultilevel"/>
    <w:tmpl w:val="38EC1E98"/>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4" w15:restartNumberingAfterBreak="0">
    <w:nsid w:val="0C374A85"/>
    <w:multiLevelType w:val="hybridMultilevel"/>
    <w:tmpl w:val="7DF0F85E"/>
    <w:lvl w:ilvl="0" w:tplc="715EBC46">
      <w:numFmt w:val="bullet"/>
      <w:lvlText w:val=""/>
      <w:lvlJc w:val="left"/>
      <w:pPr>
        <w:ind w:left="720" w:hanging="360"/>
      </w:pPr>
      <w:rPr>
        <w:rFonts w:ascii="Wingdings" w:eastAsiaTheme="minorHAnsi" w:hAnsi="Wingdings" w:cstheme="minorBidi"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5" w15:restartNumberingAfterBreak="0">
    <w:nsid w:val="18F41118"/>
    <w:multiLevelType w:val="hybridMultilevel"/>
    <w:tmpl w:val="0252597E"/>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6" w15:restartNumberingAfterBreak="0">
    <w:nsid w:val="21B30560"/>
    <w:multiLevelType w:val="hybridMultilevel"/>
    <w:tmpl w:val="F170E7A0"/>
    <w:lvl w:ilvl="0" w:tplc="04070001">
      <w:start w:val="1"/>
      <w:numFmt w:val="bullet"/>
      <w:lvlText w:val=""/>
      <w:lvlJc w:val="left"/>
      <w:pPr>
        <w:ind w:left="360" w:hanging="360"/>
      </w:pPr>
      <w:rPr>
        <w:rFonts w:ascii="Symbol" w:hAnsi="Symbol"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7" w15:restartNumberingAfterBreak="0">
    <w:nsid w:val="2C380EF2"/>
    <w:multiLevelType w:val="hybridMultilevel"/>
    <w:tmpl w:val="F1F04C56"/>
    <w:lvl w:ilvl="0" w:tplc="901623F0">
      <w:start w:val="2011"/>
      <w:numFmt w:val="bullet"/>
      <w:lvlText w:val=""/>
      <w:lvlJc w:val="left"/>
      <w:pPr>
        <w:ind w:left="720" w:hanging="360"/>
      </w:pPr>
      <w:rPr>
        <w:rFonts w:ascii="Wingdings" w:eastAsia="Verdana" w:hAnsi="Wingdings" w:cs="Verdana"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8" w15:restartNumberingAfterBreak="0">
    <w:nsid w:val="30527A85"/>
    <w:multiLevelType w:val="hybridMultilevel"/>
    <w:tmpl w:val="25BAC34A"/>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9" w15:restartNumberingAfterBreak="0">
    <w:nsid w:val="4D08008F"/>
    <w:multiLevelType w:val="hybridMultilevel"/>
    <w:tmpl w:val="C39830FE"/>
    <w:lvl w:ilvl="0" w:tplc="C186CC78">
      <w:numFmt w:val="bullet"/>
      <w:lvlText w:val="-"/>
      <w:lvlJc w:val="left"/>
      <w:pPr>
        <w:ind w:left="720" w:hanging="360"/>
      </w:pPr>
      <w:rPr>
        <w:rFonts w:ascii="Verdana" w:eastAsia="Verdana" w:hAnsi="Verdana" w:cs="Verdana" w:hint="default"/>
      </w:rPr>
    </w:lvl>
    <w:lvl w:ilvl="1" w:tplc="0C070003" w:tentative="1">
      <w:start w:val="1"/>
      <w:numFmt w:val="bullet"/>
      <w:lvlText w:val="o"/>
      <w:lvlJc w:val="left"/>
      <w:pPr>
        <w:ind w:left="1440" w:hanging="360"/>
      </w:pPr>
      <w:rPr>
        <w:rFonts w:ascii="Courier New" w:hAnsi="Courier New" w:cs="Courier New" w:hint="default"/>
      </w:rPr>
    </w:lvl>
    <w:lvl w:ilvl="2" w:tplc="0C070005" w:tentative="1">
      <w:start w:val="1"/>
      <w:numFmt w:val="bullet"/>
      <w:lvlText w:val=""/>
      <w:lvlJc w:val="left"/>
      <w:pPr>
        <w:ind w:left="2160" w:hanging="360"/>
      </w:pPr>
      <w:rPr>
        <w:rFonts w:ascii="Wingdings" w:hAnsi="Wingdings" w:hint="default"/>
      </w:rPr>
    </w:lvl>
    <w:lvl w:ilvl="3" w:tplc="0C070001" w:tentative="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abstractNum w:abstractNumId="10" w15:restartNumberingAfterBreak="0">
    <w:nsid w:val="6A231E76"/>
    <w:multiLevelType w:val="hybridMultilevel"/>
    <w:tmpl w:val="7F984704"/>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1" w15:restartNumberingAfterBreak="0">
    <w:nsid w:val="6E8E1BAC"/>
    <w:multiLevelType w:val="hybridMultilevel"/>
    <w:tmpl w:val="A2480B58"/>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2" w15:restartNumberingAfterBreak="0">
    <w:nsid w:val="70F41F57"/>
    <w:multiLevelType w:val="multilevel"/>
    <w:tmpl w:val="F9745A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74BC2DCF"/>
    <w:multiLevelType w:val="hybridMultilevel"/>
    <w:tmpl w:val="1D42F4EC"/>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4" w15:restartNumberingAfterBreak="0">
    <w:nsid w:val="756912F2"/>
    <w:multiLevelType w:val="hybridMultilevel"/>
    <w:tmpl w:val="0EE8386A"/>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5" w15:restartNumberingAfterBreak="0">
    <w:nsid w:val="7651456F"/>
    <w:multiLevelType w:val="hybridMultilevel"/>
    <w:tmpl w:val="FD149BD0"/>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6" w15:restartNumberingAfterBreak="0">
    <w:nsid w:val="78477BC6"/>
    <w:multiLevelType w:val="hybridMultilevel"/>
    <w:tmpl w:val="3CD2C5E8"/>
    <w:lvl w:ilvl="0" w:tplc="04070001">
      <w:start w:val="1"/>
      <w:numFmt w:val="bullet"/>
      <w:lvlText w:val=""/>
      <w:lvlJc w:val="left"/>
      <w:pPr>
        <w:ind w:left="360" w:hanging="360"/>
      </w:pPr>
      <w:rPr>
        <w:rFonts w:ascii="Symbol" w:hAnsi="Symbol"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num w:numId="1" w16cid:durableId="1003705314">
    <w:abstractNumId w:val="3"/>
  </w:num>
  <w:num w:numId="2" w16cid:durableId="1036781992">
    <w:abstractNumId w:val="0"/>
  </w:num>
  <w:num w:numId="3" w16cid:durableId="1079642958">
    <w:abstractNumId w:val="12"/>
  </w:num>
  <w:num w:numId="4" w16cid:durableId="1129960">
    <w:abstractNumId w:val="9"/>
  </w:num>
  <w:num w:numId="5" w16cid:durableId="1307206104">
    <w:abstractNumId w:val="13"/>
  </w:num>
  <w:num w:numId="6" w16cid:durableId="1436288323">
    <w:abstractNumId w:val="6"/>
  </w:num>
  <w:num w:numId="7" w16cid:durableId="1542405020">
    <w:abstractNumId w:val="10"/>
  </w:num>
  <w:num w:numId="8" w16cid:durableId="1562596940">
    <w:abstractNumId w:val="1"/>
  </w:num>
  <w:num w:numId="9" w16cid:durableId="1950316068">
    <w:abstractNumId w:val="7"/>
  </w:num>
  <w:num w:numId="10" w16cid:durableId="361134160">
    <w:abstractNumId w:val="2"/>
  </w:num>
  <w:num w:numId="11" w16cid:durableId="399334172">
    <w:abstractNumId w:val="14"/>
  </w:num>
  <w:num w:numId="12" w16cid:durableId="517888571">
    <w:abstractNumId w:val="16"/>
  </w:num>
  <w:num w:numId="13" w16cid:durableId="546142805">
    <w:abstractNumId w:val="8"/>
  </w:num>
  <w:num w:numId="14" w16cid:durableId="551620316">
    <w:abstractNumId w:val="11"/>
  </w:num>
  <w:num w:numId="15" w16cid:durableId="558518919">
    <w:abstractNumId w:val="15"/>
  </w:num>
  <w:num w:numId="16" w16cid:durableId="579294261">
    <w:abstractNumId w:val="4"/>
  </w:num>
  <w:num w:numId="17" w16cid:durableId="973213603">
    <w:abstractNumId w:val="5"/>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70"/>
  <w:proofState w:spelling="clean" w:grammar="clean"/>
  <w:defaultTabStop w:val="708"/>
  <w:hyphenationZone w:val="425"/>
  <w:drawingGridHorizontalSpacing w:val="120"/>
  <w:displayHorizontalDrawingGridEvery w:val="2"/>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02E81"/>
    <w:rsid w:val="00001D03"/>
    <w:rsid w:val="00001D48"/>
    <w:rsid w:val="000020D4"/>
    <w:rsid w:val="00002C92"/>
    <w:rsid w:val="00002E81"/>
    <w:rsid w:val="0000390B"/>
    <w:rsid w:val="00010325"/>
    <w:rsid w:val="0001056F"/>
    <w:rsid w:val="00013548"/>
    <w:rsid w:val="00015243"/>
    <w:rsid w:val="000157F3"/>
    <w:rsid w:val="00016ED9"/>
    <w:rsid w:val="00025EB7"/>
    <w:rsid w:val="00025F91"/>
    <w:rsid w:val="00027381"/>
    <w:rsid w:val="00031BD5"/>
    <w:rsid w:val="0003395E"/>
    <w:rsid w:val="00033FF9"/>
    <w:rsid w:val="000345FB"/>
    <w:rsid w:val="000346D1"/>
    <w:rsid w:val="00034988"/>
    <w:rsid w:val="00034DAE"/>
    <w:rsid w:val="0003538B"/>
    <w:rsid w:val="0003607A"/>
    <w:rsid w:val="00036B51"/>
    <w:rsid w:val="00036FA8"/>
    <w:rsid w:val="0004117A"/>
    <w:rsid w:val="00041FFA"/>
    <w:rsid w:val="00044E2F"/>
    <w:rsid w:val="000451F9"/>
    <w:rsid w:val="00045B11"/>
    <w:rsid w:val="00046004"/>
    <w:rsid w:val="00052D8D"/>
    <w:rsid w:val="00053798"/>
    <w:rsid w:val="000562F1"/>
    <w:rsid w:val="00056860"/>
    <w:rsid w:val="000605DE"/>
    <w:rsid w:val="00060B63"/>
    <w:rsid w:val="00060C8E"/>
    <w:rsid w:val="00064674"/>
    <w:rsid w:val="00066BE4"/>
    <w:rsid w:val="00067D0E"/>
    <w:rsid w:val="00071691"/>
    <w:rsid w:val="0007176C"/>
    <w:rsid w:val="00072E28"/>
    <w:rsid w:val="0007794E"/>
    <w:rsid w:val="000823E8"/>
    <w:rsid w:val="00084BDA"/>
    <w:rsid w:val="000851B9"/>
    <w:rsid w:val="000871F2"/>
    <w:rsid w:val="0009640E"/>
    <w:rsid w:val="00096B8C"/>
    <w:rsid w:val="000A129D"/>
    <w:rsid w:val="000A7A3C"/>
    <w:rsid w:val="000B20FB"/>
    <w:rsid w:val="000B355A"/>
    <w:rsid w:val="000B4A23"/>
    <w:rsid w:val="000B507A"/>
    <w:rsid w:val="000B5A5A"/>
    <w:rsid w:val="000B5CAF"/>
    <w:rsid w:val="000B6AFB"/>
    <w:rsid w:val="000B6BA5"/>
    <w:rsid w:val="000B77C2"/>
    <w:rsid w:val="000B7823"/>
    <w:rsid w:val="000B7FF4"/>
    <w:rsid w:val="000C3180"/>
    <w:rsid w:val="000C45AD"/>
    <w:rsid w:val="000C5BA4"/>
    <w:rsid w:val="000C680A"/>
    <w:rsid w:val="000C7629"/>
    <w:rsid w:val="000C7FCB"/>
    <w:rsid w:val="000D29B9"/>
    <w:rsid w:val="000D3E4F"/>
    <w:rsid w:val="000D5D0E"/>
    <w:rsid w:val="000D61D4"/>
    <w:rsid w:val="000D6EB3"/>
    <w:rsid w:val="000E16BB"/>
    <w:rsid w:val="000E5007"/>
    <w:rsid w:val="000F14B4"/>
    <w:rsid w:val="000F1E36"/>
    <w:rsid w:val="000F3550"/>
    <w:rsid w:val="000F4FC2"/>
    <w:rsid w:val="000F4FDD"/>
    <w:rsid w:val="000F6136"/>
    <w:rsid w:val="00100538"/>
    <w:rsid w:val="00100BC8"/>
    <w:rsid w:val="00101D98"/>
    <w:rsid w:val="001047A6"/>
    <w:rsid w:val="0010512F"/>
    <w:rsid w:val="001051AB"/>
    <w:rsid w:val="001057B3"/>
    <w:rsid w:val="00107726"/>
    <w:rsid w:val="001108BB"/>
    <w:rsid w:val="00110CF2"/>
    <w:rsid w:val="001130C5"/>
    <w:rsid w:val="00113C22"/>
    <w:rsid w:val="00113F27"/>
    <w:rsid w:val="00115F71"/>
    <w:rsid w:val="00117C6E"/>
    <w:rsid w:val="0012158F"/>
    <w:rsid w:val="00121723"/>
    <w:rsid w:val="00123A84"/>
    <w:rsid w:val="00124216"/>
    <w:rsid w:val="00126E52"/>
    <w:rsid w:val="00127204"/>
    <w:rsid w:val="001311EE"/>
    <w:rsid w:val="001324CD"/>
    <w:rsid w:val="00132CC8"/>
    <w:rsid w:val="00133835"/>
    <w:rsid w:val="00141AE8"/>
    <w:rsid w:val="001432F0"/>
    <w:rsid w:val="00144C6A"/>
    <w:rsid w:val="00145527"/>
    <w:rsid w:val="00146961"/>
    <w:rsid w:val="00146DCF"/>
    <w:rsid w:val="001529A7"/>
    <w:rsid w:val="00154DDA"/>
    <w:rsid w:val="001568B8"/>
    <w:rsid w:val="0015724D"/>
    <w:rsid w:val="00157EC4"/>
    <w:rsid w:val="00157F2A"/>
    <w:rsid w:val="001606D7"/>
    <w:rsid w:val="001611FB"/>
    <w:rsid w:val="001617CD"/>
    <w:rsid w:val="00162518"/>
    <w:rsid w:val="00162874"/>
    <w:rsid w:val="00162F0E"/>
    <w:rsid w:val="00163DDE"/>
    <w:rsid w:val="00165C53"/>
    <w:rsid w:val="001672CF"/>
    <w:rsid w:val="0017105B"/>
    <w:rsid w:val="00175849"/>
    <w:rsid w:val="001779E7"/>
    <w:rsid w:val="00180BC8"/>
    <w:rsid w:val="00183519"/>
    <w:rsid w:val="0018358F"/>
    <w:rsid w:val="00184691"/>
    <w:rsid w:val="001863FA"/>
    <w:rsid w:val="0019309C"/>
    <w:rsid w:val="001940D7"/>
    <w:rsid w:val="001A5F25"/>
    <w:rsid w:val="001A6DDB"/>
    <w:rsid w:val="001B15B7"/>
    <w:rsid w:val="001B2675"/>
    <w:rsid w:val="001B566C"/>
    <w:rsid w:val="001B7998"/>
    <w:rsid w:val="001B7D0B"/>
    <w:rsid w:val="001C305C"/>
    <w:rsid w:val="001C4576"/>
    <w:rsid w:val="001C5736"/>
    <w:rsid w:val="001C687A"/>
    <w:rsid w:val="001C70B9"/>
    <w:rsid w:val="001D1C96"/>
    <w:rsid w:val="001D3164"/>
    <w:rsid w:val="001D31AE"/>
    <w:rsid w:val="001D638C"/>
    <w:rsid w:val="001D6CC8"/>
    <w:rsid w:val="001D7F08"/>
    <w:rsid w:val="001D7F19"/>
    <w:rsid w:val="001E34FF"/>
    <w:rsid w:val="001E3900"/>
    <w:rsid w:val="001E3E02"/>
    <w:rsid w:val="001E48B2"/>
    <w:rsid w:val="001E4A4D"/>
    <w:rsid w:val="001E4D90"/>
    <w:rsid w:val="001F150E"/>
    <w:rsid w:val="001F2489"/>
    <w:rsid w:val="001F32BF"/>
    <w:rsid w:val="001F4BBD"/>
    <w:rsid w:val="00201568"/>
    <w:rsid w:val="0020159D"/>
    <w:rsid w:val="00203E9C"/>
    <w:rsid w:val="00205B02"/>
    <w:rsid w:val="0021018E"/>
    <w:rsid w:val="00211BAD"/>
    <w:rsid w:val="00213291"/>
    <w:rsid w:val="00217D3D"/>
    <w:rsid w:val="00220388"/>
    <w:rsid w:val="002215BF"/>
    <w:rsid w:val="00223C0C"/>
    <w:rsid w:val="00225D9B"/>
    <w:rsid w:val="00225DEC"/>
    <w:rsid w:val="00225F60"/>
    <w:rsid w:val="00226E64"/>
    <w:rsid w:val="00226F33"/>
    <w:rsid w:val="00232727"/>
    <w:rsid w:val="00233088"/>
    <w:rsid w:val="00233600"/>
    <w:rsid w:val="00237008"/>
    <w:rsid w:val="00237C25"/>
    <w:rsid w:val="00240766"/>
    <w:rsid w:val="00240AE2"/>
    <w:rsid w:val="00241A67"/>
    <w:rsid w:val="0024209C"/>
    <w:rsid w:val="0024222A"/>
    <w:rsid w:val="00242BE6"/>
    <w:rsid w:val="002441E9"/>
    <w:rsid w:val="00247D3B"/>
    <w:rsid w:val="002526D1"/>
    <w:rsid w:val="002531ED"/>
    <w:rsid w:val="002555CA"/>
    <w:rsid w:val="00261803"/>
    <w:rsid w:val="00261F2C"/>
    <w:rsid w:val="00262770"/>
    <w:rsid w:val="002627F3"/>
    <w:rsid w:val="00262AB2"/>
    <w:rsid w:val="002630DD"/>
    <w:rsid w:val="00263BDC"/>
    <w:rsid w:val="00264661"/>
    <w:rsid w:val="002705DC"/>
    <w:rsid w:val="0027118F"/>
    <w:rsid w:val="0027359E"/>
    <w:rsid w:val="002739D2"/>
    <w:rsid w:val="00273C1D"/>
    <w:rsid w:val="00273ED8"/>
    <w:rsid w:val="00274C79"/>
    <w:rsid w:val="00281670"/>
    <w:rsid w:val="002843DC"/>
    <w:rsid w:val="00284A69"/>
    <w:rsid w:val="00284B9A"/>
    <w:rsid w:val="00285E84"/>
    <w:rsid w:val="002872C9"/>
    <w:rsid w:val="00287909"/>
    <w:rsid w:val="00287E3D"/>
    <w:rsid w:val="00293323"/>
    <w:rsid w:val="00294D62"/>
    <w:rsid w:val="00294DAE"/>
    <w:rsid w:val="00294EAE"/>
    <w:rsid w:val="00297E34"/>
    <w:rsid w:val="002A0732"/>
    <w:rsid w:val="002A0EE1"/>
    <w:rsid w:val="002A160B"/>
    <w:rsid w:val="002A3736"/>
    <w:rsid w:val="002A3DE1"/>
    <w:rsid w:val="002A58CB"/>
    <w:rsid w:val="002A7B3D"/>
    <w:rsid w:val="002B033D"/>
    <w:rsid w:val="002B190A"/>
    <w:rsid w:val="002B1A43"/>
    <w:rsid w:val="002B27AD"/>
    <w:rsid w:val="002B3206"/>
    <w:rsid w:val="002B56AC"/>
    <w:rsid w:val="002B59F6"/>
    <w:rsid w:val="002B70B3"/>
    <w:rsid w:val="002C3E56"/>
    <w:rsid w:val="002C6348"/>
    <w:rsid w:val="002D297B"/>
    <w:rsid w:val="002D3FC9"/>
    <w:rsid w:val="002D4DA6"/>
    <w:rsid w:val="002D75AC"/>
    <w:rsid w:val="002E1795"/>
    <w:rsid w:val="002E2F39"/>
    <w:rsid w:val="002E470A"/>
    <w:rsid w:val="002E4CC4"/>
    <w:rsid w:val="002E560F"/>
    <w:rsid w:val="002F1974"/>
    <w:rsid w:val="002F1FCB"/>
    <w:rsid w:val="002F2673"/>
    <w:rsid w:val="002F2942"/>
    <w:rsid w:val="002F2CA0"/>
    <w:rsid w:val="002F386B"/>
    <w:rsid w:val="002F4B06"/>
    <w:rsid w:val="002F5859"/>
    <w:rsid w:val="003009AF"/>
    <w:rsid w:val="00302137"/>
    <w:rsid w:val="00303157"/>
    <w:rsid w:val="003031BA"/>
    <w:rsid w:val="003045F5"/>
    <w:rsid w:val="00305E7A"/>
    <w:rsid w:val="00307945"/>
    <w:rsid w:val="00310F25"/>
    <w:rsid w:val="003116A7"/>
    <w:rsid w:val="00311B37"/>
    <w:rsid w:val="00314757"/>
    <w:rsid w:val="00315BE2"/>
    <w:rsid w:val="0031659D"/>
    <w:rsid w:val="00317C1C"/>
    <w:rsid w:val="0032072F"/>
    <w:rsid w:val="00320A2C"/>
    <w:rsid w:val="00322B42"/>
    <w:rsid w:val="003260B7"/>
    <w:rsid w:val="00327436"/>
    <w:rsid w:val="00333427"/>
    <w:rsid w:val="00333E5F"/>
    <w:rsid w:val="0033466E"/>
    <w:rsid w:val="003346C3"/>
    <w:rsid w:val="00335235"/>
    <w:rsid w:val="00336190"/>
    <w:rsid w:val="00336F98"/>
    <w:rsid w:val="00337FBB"/>
    <w:rsid w:val="00340C80"/>
    <w:rsid w:val="00342898"/>
    <w:rsid w:val="00342BD7"/>
    <w:rsid w:val="00343199"/>
    <w:rsid w:val="00343D76"/>
    <w:rsid w:val="00352DF1"/>
    <w:rsid w:val="00353F32"/>
    <w:rsid w:val="00357299"/>
    <w:rsid w:val="00360424"/>
    <w:rsid w:val="0036180A"/>
    <w:rsid w:val="003623E1"/>
    <w:rsid w:val="00363E16"/>
    <w:rsid w:val="00364626"/>
    <w:rsid w:val="00364647"/>
    <w:rsid w:val="00365F91"/>
    <w:rsid w:val="00366952"/>
    <w:rsid w:val="00367CAE"/>
    <w:rsid w:val="003737F3"/>
    <w:rsid w:val="00376F7C"/>
    <w:rsid w:val="00377960"/>
    <w:rsid w:val="00380AA5"/>
    <w:rsid w:val="00382446"/>
    <w:rsid w:val="00384242"/>
    <w:rsid w:val="0038637D"/>
    <w:rsid w:val="00386FDF"/>
    <w:rsid w:val="00387E88"/>
    <w:rsid w:val="00390B5A"/>
    <w:rsid w:val="003938BC"/>
    <w:rsid w:val="00396A08"/>
    <w:rsid w:val="003A01D6"/>
    <w:rsid w:val="003A025C"/>
    <w:rsid w:val="003A076D"/>
    <w:rsid w:val="003B0947"/>
    <w:rsid w:val="003B0CEE"/>
    <w:rsid w:val="003B1A21"/>
    <w:rsid w:val="003B39F6"/>
    <w:rsid w:val="003B3B5D"/>
    <w:rsid w:val="003B462E"/>
    <w:rsid w:val="003B5E60"/>
    <w:rsid w:val="003B6964"/>
    <w:rsid w:val="003B6C01"/>
    <w:rsid w:val="003B6E39"/>
    <w:rsid w:val="003C1E2C"/>
    <w:rsid w:val="003C256D"/>
    <w:rsid w:val="003C32B3"/>
    <w:rsid w:val="003C4198"/>
    <w:rsid w:val="003D1256"/>
    <w:rsid w:val="003D30CC"/>
    <w:rsid w:val="003D4712"/>
    <w:rsid w:val="003D615C"/>
    <w:rsid w:val="003E1752"/>
    <w:rsid w:val="003E3EBF"/>
    <w:rsid w:val="003E40A6"/>
    <w:rsid w:val="003E6DFC"/>
    <w:rsid w:val="003E734C"/>
    <w:rsid w:val="003F16EC"/>
    <w:rsid w:val="003F24CB"/>
    <w:rsid w:val="003F2DBD"/>
    <w:rsid w:val="003F3227"/>
    <w:rsid w:val="003F3746"/>
    <w:rsid w:val="003F3AA2"/>
    <w:rsid w:val="003F663C"/>
    <w:rsid w:val="003F6EE2"/>
    <w:rsid w:val="003F7A67"/>
    <w:rsid w:val="00401ACE"/>
    <w:rsid w:val="00403DE2"/>
    <w:rsid w:val="004067B4"/>
    <w:rsid w:val="00407B00"/>
    <w:rsid w:val="00407E8A"/>
    <w:rsid w:val="0041055F"/>
    <w:rsid w:val="004144DD"/>
    <w:rsid w:val="0041770A"/>
    <w:rsid w:val="00420C6A"/>
    <w:rsid w:val="0042204A"/>
    <w:rsid w:val="0042208E"/>
    <w:rsid w:val="00422625"/>
    <w:rsid w:val="004244AA"/>
    <w:rsid w:val="0042465F"/>
    <w:rsid w:val="00425FD8"/>
    <w:rsid w:val="004261B1"/>
    <w:rsid w:val="0043136C"/>
    <w:rsid w:val="00433371"/>
    <w:rsid w:val="00433A50"/>
    <w:rsid w:val="0043461F"/>
    <w:rsid w:val="00434FB7"/>
    <w:rsid w:val="00436310"/>
    <w:rsid w:val="00441659"/>
    <w:rsid w:val="00443442"/>
    <w:rsid w:val="00443573"/>
    <w:rsid w:val="00443962"/>
    <w:rsid w:val="00443BA7"/>
    <w:rsid w:val="00443ECE"/>
    <w:rsid w:val="0044712C"/>
    <w:rsid w:val="00451063"/>
    <w:rsid w:val="00451FC1"/>
    <w:rsid w:val="00455B4B"/>
    <w:rsid w:val="00457257"/>
    <w:rsid w:val="00460357"/>
    <w:rsid w:val="0046303D"/>
    <w:rsid w:val="00464EDA"/>
    <w:rsid w:val="0046623A"/>
    <w:rsid w:val="00470436"/>
    <w:rsid w:val="0047258A"/>
    <w:rsid w:val="00473310"/>
    <w:rsid w:val="004765B5"/>
    <w:rsid w:val="00477621"/>
    <w:rsid w:val="0047785D"/>
    <w:rsid w:val="004828E9"/>
    <w:rsid w:val="00484D7C"/>
    <w:rsid w:val="004857EC"/>
    <w:rsid w:val="0048592A"/>
    <w:rsid w:val="004861BB"/>
    <w:rsid w:val="0049194D"/>
    <w:rsid w:val="00493477"/>
    <w:rsid w:val="0049402B"/>
    <w:rsid w:val="00495C7C"/>
    <w:rsid w:val="00496F05"/>
    <w:rsid w:val="004A4823"/>
    <w:rsid w:val="004A51FA"/>
    <w:rsid w:val="004A6F7F"/>
    <w:rsid w:val="004B07A7"/>
    <w:rsid w:val="004B0896"/>
    <w:rsid w:val="004B1A95"/>
    <w:rsid w:val="004B6E31"/>
    <w:rsid w:val="004B776A"/>
    <w:rsid w:val="004B7A3B"/>
    <w:rsid w:val="004C28FA"/>
    <w:rsid w:val="004C6D15"/>
    <w:rsid w:val="004C6E04"/>
    <w:rsid w:val="004C796B"/>
    <w:rsid w:val="004D0CBF"/>
    <w:rsid w:val="004D1585"/>
    <w:rsid w:val="004D1F81"/>
    <w:rsid w:val="004D363A"/>
    <w:rsid w:val="004D43E5"/>
    <w:rsid w:val="004D4B8D"/>
    <w:rsid w:val="004E18F6"/>
    <w:rsid w:val="004E224C"/>
    <w:rsid w:val="004E247B"/>
    <w:rsid w:val="004E2D3F"/>
    <w:rsid w:val="004E5DB1"/>
    <w:rsid w:val="004E7FEC"/>
    <w:rsid w:val="004F0D2F"/>
    <w:rsid w:val="004F1E2C"/>
    <w:rsid w:val="004F283C"/>
    <w:rsid w:val="004F5039"/>
    <w:rsid w:val="00500685"/>
    <w:rsid w:val="005025EE"/>
    <w:rsid w:val="00502BC8"/>
    <w:rsid w:val="005033F0"/>
    <w:rsid w:val="005042C7"/>
    <w:rsid w:val="005062D7"/>
    <w:rsid w:val="005066AD"/>
    <w:rsid w:val="0050703E"/>
    <w:rsid w:val="00507483"/>
    <w:rsid w:val="0051057D"/>
    <w:rsid w:val="00512DA8"/>
    <w:rsid w:val="00514422"/>
    <w:rsid w:val="00515AE8"/>
    <w:rsid w:val="0051681B"/>
    <w:rsid w:val="00516EAE"/>
    <w:rsid w:val="00517279"/>
    <w:rsid w:val="00520717"/>
    <w:rsid w:val="00520E98"/>
    <w:rsid w:val="00522A10"/>
    <w:rsid w:val="00524965"/>
    <w:rsid w:val="00524F30"/>
    <w:rsid w:val="005259DB"/>
    <w:rsid w:val="00525E3B"/>
    <w:rsid w:val="00531F4F"/>
    <w:rsid w:val="00532CE8"/>
    <w:rsid w:val="00533581"/>
    <w:rsid w:val="0053708A"/>
    <w:rsid w:val="0053793C"/>
    <w:rsid w:val="00540053"/>
    <w:rsid w:val="00541824"/>
    <w:rsid w:val="00541C23"/>
    <w:rsid w:val="005426E8"/>
    <w:rsid w:val="00544EC8"/>
    <w:rsid w:val="00545F96"/>
    <w:rsid w:val="00547767"/>
    <w:rsid w:val="0055047A"/>
    <w:rsid w:val="005504BC"/>
    <w:rsid w:val="00550C35"/>
    <w:rsid w:val="00551135"/>
    <w:rsid w:val="00551304"/>
    <w:rsid w:val="00552F7E"/>
    <w:rsid w:val="005536B0"/>
    <w:rsid w:val="00555767"/>
    <w:rsid w:val="00555C42"/>
    <w:rsid w:val="00557DA8"/>
    <w:rsid w:val="0056014D"/>
    <w:rsid w:val="0056041A"/>
    <w:rsid w:val="00560674"/>
    <w:rsid w:val="005610DB"/>
    <w:rsid w:val="00563AE2"/>
    <w:rsid w:val="005641F6"/>
    <w:rsid w:val="00564331"/>
    <w:rsid w:val="005645CD"/>
    <w:rsid w:val="00564853"/>
    <w:rsid w:val="00567850"/>
    <w:rsid w:val="0057004E"/>
    <w:rsid w:val="00571954"/>
    <w:rsid w:val="005733D1"/>
    <w:rsid w:val="00574D9C"/>
    <w:rsid w:val="0057708A"/>
    <w:rsid w:val="00580554"/>
    <w:rsid w:val="005809CC"/>
    <w:rsid w:val="005810C2"/>
    <w:rsid w:val="00581F6B"/>
    <w:rsid w:val="00582AC2"/>
    <w:rsid w:val="00583414"/>
    <w:rsid w:val="0058551B"/>
    <w:rsid w:val="00585E98"/>
    <w:rsid w:val="00591B60"/>
    <w:rsid w:val="00592E1A"/>
    <w:rsid w:val="00592F05"/>
    <w:rsid w:val="00592FDB"/>
    <w:rsid w:val="0059592E"/>
    <w:rsid w:val="00595E94"/>
    <w:rsid w:val="005977D8"/>
    <w:rsid w:val="0059798E"/>
    <w:rsid w:val="005A150C"/>
    <w:rsid w:val="005A1E4C"/>
    <w:rsid w:val="005A2237"/>
    <w:rsid w:val="005A55F2"/>
    <w:rsid w:val="005A6092"/>
    <w:rsid w:val="005A6EA2"/>
    <w:rsid w:val="005A7466"/>
    <w:rsid w:val="005A76BA"/>
    <w:rsid w:val="005A7972"/>
    <w:rsid w:val="005B1A27"/>
    <w:rsid w:val="005B224A"/>
    <w:rsid w:val="005B3077"/>
    <w:rsid w:val="005B3C99"/>
    <w:rsid w:val="005B418F"/>
    <w:rsid w:val="005B465C"/>
    <w:rsid w:val="005B4708"/>
    <w:rsid w:val="005B4A1E"/>
    <w:rsid w:val="005B63F4"/>
    <w:rsid w:val="005B6E0D"/>
    <w:rsid w:val="005B7566"/>
    <w:rsid w:val="005C0840"/>
    <w:rsid w:val="005C1361"/>
    <w:rsid w:val="005C179E"/>
    <w:rsid w:val="005C2999"/>
    <w:rsid w:val="005C2CC6"/>
    <w:rsid w:val="005C3694"/>
    <w:rsid w:val="005C3FE3"/>
    <w:rsid w:val="005C4235"/>
    <w:rsid w:val="005C4FAF"/>
    <w:rsid w:val="005C6DD2"/>
    <w:rsid w:val="005C785E"/>
    <w:rsid w:val="005D0404"/>
    <w:rsid w:val="005D1A49"/>
    <w:rsid w:val="005D3BF2"/>
    <w:rsid w:val="005E1B36"/>
    <w:rsid w:val="005E3D7C"/>
    <w:rsid w:val="005E44AA"/>
    <w:rsid w:val="005E55B0"/>
    <w:rsid w:val="005E5784"/>
    <w:rsid w:val="005E6A69"/>
    <w:rsid w:val="005E6D3F"/>
    <w:rsid w:val="005F0F84"/>
    <w:rsid w:val="005F25B1"/>
    <w:rsid w:val="005F2A1D"/>
    <w:rsid w:val="005F386E"/>
    <w:rsid w:val="005F5A80"/>
    <w:rsid w:val="005F5E7D"/>
    <w:rsid w:val="005F7510"/>
    <w:rsid w:val="00603BF7"/>
    <w:rsid w:val="00605D68"/>
    <w:rsid w:val="0060676E"/>
    <w:rsid w:val="00610904"/>
    <w:rsid w:val="006114C8"/>
    <w:rsid w:val="006126D7"/>
    <w:rsid w:val="00612CB5"/>
    <w:rsid w:val="00612E4D"/>
    <w:rsid w:val="00612EC8"/>
    <w:rsid w:val="0061696A"/>
    <w:rsid w:val="00616C13"/>
    <w:rsid w:val="00616C74"/>
    <w:rsid w:val="00617CC0"/>
    <w:rsid w:val="006204A0"/>
    <w:rsid w:val="00622D1C"/>
    <w:rsid w:val="00623065"/>
    <w:rsid w:val="006237D1"/>
    <w:rsid w:val="006268C7"/>
    <w:rsid w:val="006309D7"/>
    <w:rsid w:val="00631C89"/>
    <w:rsid w:val="00632603"/>
    <w:rsid w:val="00632852"/>
    <w:rsid w:val="0063368A"/>
    <w:rsid w:val="00635CF4"/>
    <w:rsid w:val="00637C73"/>
    <w:rsid w:val="006401C5"/>
    <w:rsid w:val="00641771"/>
    <w:rsid w:val="00643543"/>
    <w:rsid w:val="00644414"/>
    <w:rsid w:val="00644456"/>
    <w:rsid w:val="006467AC"/>
    <w:rsid w:val="00647732"/>
    <w:rsid w:val="006544D2"/>
    <w:rsid w:val="00654553"/>
    <w:rsid w:val="00654E49"/>
    <w:rsid w:val="0066404B"/>
    <w:rsid w:val="0066415C"/>
    <w:rsid w:val="006657B3"/>
    <w:rsid w:val="00665F70"/>
    <w:rsid w:val="006663D7"/>
    <w:rsid w:val="006705DC"/>
    <w:rsid w:val="00670684"/>
    <w:rsid w:val="006714CE"/>
    <w:rsid w:val="006717F3"/>
    <w:rsid w:val="006749C4"/>
    <w:rsid w:val="0067579F"/>
    <w:rsid w:val="00676081"/>
    <w:rsid w:val="00680018"/>
    <w:rsid w:val="006807FB"/>
    <w:rsid w:val="00682BD2"/>
    <w:rsid w:val="006835E5"/>
    <w:rsid w:val="00686E8B"/>
    <w:rsid w:val="006876E3"/>
    <w:rsid w:val="00687F16"/>
    <w:rsid w:val="00690D46"/>
    <w:rsid w:val="00690EAB"/>
    <w:rsid w:val="00692D0C"/>
    <w:rsid w:val="006936C8"/>
    <w:rsid w:val="0069569F"/>
    <w:rsid w:val="006A3165"/>
    <w:rsid w:val="006A4F6F"/>
    <w:rsid w:val="006A6F0F"/>
    <w:rsid w:val="006B0047"/>
    <w:rsid w:val="006B1A21"/>
    <w:rsid w:val="006B1ECA"/>
    <w:rsid w:val="006B322F"/>
    <w:rsid w:val="006B33F7"/>
    <w:rsid w:val="006C0D2B"/>
    <w:rsid w:val="006C0E83"/>
    <w:rsid w:val="006C1726"/>
    <w:rsid w:val="006C1EB5"/>
    <w:rsid w:val="006C26FC"/>
    <w:rsid w:val="006C48EC"/>
    <w:rsid w:val="006C4FB5"/>
    <w:rsid w:val="006C5185"/>
    <w:rsid w:val="006C6757"/>
    <w:rsid w:val="006D019C"/>
    <w:rsid w:val="006D23FD"/>
    <w:rsid w:val="006D2CC3"/>
    <w:rsid w:val="006D5B65"/>
    <w:rsid w:val="006D7CAF"/>
    <w:rsid w:val="006E3D8C"/>
    <w:rsid w:val="006E777C"/>
    <w:rsid w:val="006E7C12"/>
    <w:rsid w:val="006F0C42"/>
    <w:rsid w:val="006F1333"/>
    <w:rsid w:val="006F1CC3"/>
    <w:rsid w:val="006F3914"/>
    <w:rsid w:val="006F46E0"/>
    <w:rsid w:val="006F6BF6"/>
    <w:rsid w:val="007000F3"/>
    <w:rsid w:val="00700674"/>
    <w:rsid w:val="00701095"/>
    <w:rsid w:val="00702A33"/>
    <w:rsid w:val="00703108"/>
    <w:rsid w:val="007051D5"/>
    <w:rsid w:val="00705E5C"/>
    <w:rsid w:val="00706091"/>
    <w:rsid w:val="0070647F"/>
    <w:rsid w:val="007064A8"/>
    <w:rsid w:val="00707088"/>
    <w:rsid w:val="0071293E"/>
    <w:rsid w:val="00713502"/>
    <w:rsid w:val="00717A50"/>
    <w:rsid w:val="00720119"/>
    <w:rsid w:val="0072077A"/>
    <w:rsid w:val="007208F7"/>
    <w:rsid w:val="0072207D"/>
    <w:rsid w:val="00724EC1"/>
    <w:rsid w:val="00725162"/>
    <w:rsid w:val="00725E9B"/>
    <w:rsid w:val="007263B1"/>
    <w:rsid w:val="00726E2E"/>
    <w:rsid w:val="007279EA"/>
    <w:rsid w:val="007330F9"/>
    <w:rsid w:val="00733B1E"/>
    <w:rsid w:val="00735356"/>
    <w:rsid w:val="007358AD"/>
    <w:rsid w:val="00735A95"/>
    <w:rsid w:val="00737DC4"/>
    <w:rsid w:val="0074152D"/>
    <w:rsid w:val="007415FC"/>
    <w:rsid w:val="00741D6A"/>
    <w:rsid w:val="007429A7"/>
    <w:rsid w:val="00742DEE"/>
    <w:rsid w:val="007431E2"/>
    <w:rsid w:val="00743CC0"/>
    <w:rsid w:val="00744807"/>
    <w:rsid w:val="00745FCE"/>
    <w:rsid w:val="00746CA3"/>
    <w:rsid w:val="00747188"/>
    <w:rsid w:val="00747914"/>
    <w:rsid w:val="00751938"/>
    <w:rsid w:val="00755FB4"/>
    <w:rsid w:val="00756173"/>
    <w:rsid w:val="00762CA2"/>
    <w:rsid w:val="007633FB"/>
    <w:rsid w:val="00764691"/>
    <w:rsid w:val="00764C17"/>
    <w:rsid w:val="00764DD7"/>
    <w:rsid w:val="007707D0"/>
    <w:rsid w:val="00772E9F"/>
    <w:rsid w:val="00773FED"/>
    <w:rsid w:val="00775F59"/>
    <w:rsid w:val="007830F2"/>
    <w:rsid w:val="007838DF"/>
    <w:rsid w:val="00783975"/>
    <w:rsid w:val="007842EB"/>
    <w:rsid w:val="00790A49"/>
    <w:rsid w:val="007920B8"/>
    <w:rsid w:val="007921E4"/>
    <w:rsid w:val="00792D2A"/>
    <w:rsid w:val="0079512E"/>
    <w:rsid w:val="007955B5"/>
    <w:rsid w:val="00795838"/>
    <w:rsid w:val="00796491"/>
    <w:rsid w:val="007972A7"/>
    <w:rsid w:val="00797D41"/>
    <w:rsid w:val="007A17F2"/>
    <w:rsid w:val="007A2217"/>
    <w:rsid w:val="007A3071"/>
    <w:rsid w:val="007A46E2"/>
    <w:rsid w:val="007B04FC"/>
    <w:rsid w:val="007B0B35"/>
    <w:rsid w:val="007B1D91"/>
    <w:rsid w:val="007B2775"/>
    <w:rsid w:val="007B27FB"/>
    <w:rsid w:val="007B2EAF"/>
    <w:rsid w:val="007B3316"/>
    <w:rsid w:val="007B552D"/>
    <w:rsid w:val="007B7C12"/>
    <w:rsid w:val="007C077B"/>
    <w:rsid w:val="007C1126"/>
    <w:rsid w:val="007C1301"/>
    <w:rsid w:val="007C2DFD"/>
    <w:rsid w:val="007C54A7"/>
    <w:rsid w:val="007C7568"/>
    <w:rsid w:val="007C78EC"/>
    <w:rsid w:val="007D1F73"/>
    <w:rsid w:val="007D2E39"/>
    <w:rsid w:val="007D325A"/>
    <w:rsid w:val="007D4A97"/>
    <w:rsid w:val="007D5DAB"/>
    <w:rsid w:val="007D798D"/>
    <w:rsid w:val="007E0589"/>
    <w:rsid w:val="007E0865"/>
    <w:rsid w:val="007E10AA"/>
    <w:rsid w:val="007E3DA2"/>
    <w:rsid w:val="007E4184"/>
    <w:rsid w:val="007E423A"/>
    <w:rsid w:val="007E7265"/>
    <w:rsid w:val="007F0281"/>
    <w:rsid w:val="007F1265"/>
    <w:rsid w:val="007F2036"/>
    <w:rsid w:val="007F3226"/>
    <w:rsid w:val="007F3F58"/>
    <w:rsid w:val="007F4C51"/>
    <w:rsid w:val="007F4F27"/>
    <w:rsid w:val="00800242"/>
    <w:rsid w:val="0080144C"/>
    <w:rsid w:val="008018A5"/>
    <w:rsid w:val="00801A02"/>
    <w:rsid w:val="00802552"/>
    <w:rsid w:val="008039C8"/>
    <w:rsid w:val="0080404F"/>
    <w:rsid w:val="008058E8"/>
    <w:rsid w:val="00806A44"/>
    <w:rsid w:val="00811968"/>
    <w:rsid w:val="00815830"/>
    <w:rsid w:val="00820233"/>
    <w:rsid w:val="008204E2"/>
    <w:rsid w:val="00820B3A"/>
    <w:rsid w:val="008252D7"/>
    <w:rsid w:val="00825869"/>
    <w:rsid w:val="0082597B"/>
    <w:rsid w:val="008305C5"/>
    <w:rsid w:val="008307A5"/>
    <w:rsid w:val="008307F6"/>
    <w:rsid w:val="00831B89"/>
    <w:rsid w:val="00832EA3"/>
    <w:rsid w:val="008335A7"/>
    <w:rsid w:val="00833FFA"/>
    <w:rsid w:val="008347E4"/>
    <w:rsid w:val="0083554C"/>
    <w:rsid w:val="0083622D"/>
    <w:rsid w:val="00836300"/>
    <w:rsid w:val="0083659B"/>
    <w:rsid w:val="00836932"/>
    <w:rsid w:val="00837170"/>
    <w:rsid w:val="00841DD5"/>
    <w:rsid w:val="0084694A"/>
    <w:rsid w:val="00850163"/>
    <w:rsid w:val="00851ABA"/>
    <w:rsid w:val="008530AA"/>
    <w:rsid w:val="00854273"/>
    <w:rsid w:val="00855F85"/>
    <w:rsid w:val="00857494"/>
    <w:rsid w:val="00857859"/>
    <w:rsid w:val="008601D0"/>
    <w:rsid w:val="00860D0D"/>
    <w:rsid w:val="00862B99"/>
    <w:rsid w:val="008638C9"/>
    <w:rsid w:val="00864731"/>
    <w:rsid w:val="00865770"/>
    <w:rsid w:val="008665AB"/>
    <w:rsid w:val="008669AB"/>
    <w:rsid w:val="00866C09"/>
    <w:rsid w:val="00870915"/>
    <w:rsid w:val="0087161A"/>
    <w:rsid w:val="00871D12"/>
    <w:rsid w:val="008722F5"/>
    <w:rsid w:val="008727D7"/>
    <w:rsid w:val="00872F53"/>
    <w:rsid w:val="00873803"/>
    <w:rsid w:val="00874EA0"/>
    <w:rsid w:val="00874EF6"/>
    <w:rsid w:val="00875A44"/>
    <w:rsid w:val="00875C74"/>
    <w:rsid w:val="00875F38"/>
    <w:rsid w:val="008803A4"/>
    <w:rsid w:val="00881D7B"/>
    <w:rsid w:val="00882501"/>
    <w:rsid w:val="00882538"/>
    <w:rsid w:val="00885BE5"/>
    <w:rsid w:val="0089212E"/>
    <w:rsid w:val="00894E2B"/>
    <w:rsid w:val="008978AF"/>
    <w:rsid w:val="00897BDA"/>
    <w:rsid w:val="008A46A3"/>
    <w:rsid w:val="008A4C15"/>
    <w:rsid w:val="008A7005"/>
    <w:rsid w:val="008B0B34"/>
    <w:rsid w:val="008B0C1C"/>
    <w:rsid w:val="008B0D63"/>
    <w:rsid w:val="008B133C"/>
    <w:rsid w:val="008B1748"/>
    <w:rsid w:val="008B43FC"/>
    <w:rsid w:val="008C0FF9"/>
    <w:rsid w:val="008C13F2"/>
    <w:rsid w:val="008C3499"/>
    <w:rsid w:val="008C7791"/>
    <w:rsid w:val="008D3CB2"/>
    <w:rsid w:val="008E00F4"/>
    <w:rsid w:val="008E0795"/>
    <w:rsid w:val="008E0D57"/>
    <w:rsid w:val="008E16F3"/>
    <w:rsid w:val="008E24B5"/>
    <w:rsid w:val="008E2CE3"/>
    <w:rsid w:val="008E372E"/>
    <w:rsid w:val="008E51DD"/>
    <w:rsid w:val="008E59EB"/>
    <w:rsid w:val="008E7670"/>
    <w:rsid w:val="008E7CAD"/>
    <w:rsid w:val="008F0FB4"/>
    <w:rsid w:val="008F1BFB"/>
    <w:rsid w:val="008F1E0C"/>
    <w:rsid w:val="008F342C"/>
    <w:rsid w:val="008F4F99"/>
    <w:rsid w:val="008F500B"/>
    <w:rsid w:val="009003F8"/>
    <w:rsid w:val="00901099"/>
    <w:rsid w:val="00901BF8"/>
    <w:rsid w:val="00901C2A"/>
    <w:rsid w:val="00901D70"/>
    <w:rsid w:val="00901E49"/>
    <w:rsid w:val="00907229"/>
    <w:rsid w:val="009122C7"/>
    <w:rsid w:val="00914A6E"/>
    <w:rsid w:val="00920D40"/>
    <w:rsid w:val="00921265"/>
    <w:rsid w:val="00921283"/>
    <w:rsid w:val="00921800"/>
    <w:rsid w:val="00927A7D"/>
    <w:rsid w:val="00932048"/>
    <w:rsid w:val="00935D64"/>
    <w:rsid w:val="00936C86"/>
    <w:rsid w:val="00937020"/>
    <w:rsid w:val="0094005C"/>
    <w:rsid w:val="00940705"/>
    <w:rsid w:val="00940813"/>
    <w:rsid w:val="00942D56"/>
    <w:rsid w:val="00945E5B"/>
    <w:rsid w:val="009461CB"/>
    <w:rsid w:val="00947461"/>
    <w:rsid w:val="00952559"/>
    <w:rsid w:val="00952891"/>
    <w:rsid w:val="0095346F"/>
    <w:rsid w:val="00953473"/>
    <w:rsid w:val="00954C7C"/>
    <w:rsid w:val="00955383"/>
    <w:rsid w:val="009563D8"/>
    <w:rsid w:val="00960082"/>
    <w:rsid w:val="00961647"/>
    <w:rsid w:val="0096244F"/>
    <w:rsid w:val="00964425"/>
    <w:rsid w:val="0096466F"/>
    <w:rsid w:val="00970233"/>
    <w:rsid w:val="009726E0"/>
    <w:rsid w:val="00976F8A"/>
    <w:rsid w:val="009803F3"/>
    <w:rsid w:val="00980FCF"/>
    <w:rsid w:val="00981EB6"/>
    <w:rsid w:val="009824A3"/>
    <w:rsid w:val="009851C2"/>
    <w:rsid w:val="00985A2F"/>
    <w:rsid w:val="0099318D"/>
    <w:rsid w:val="0099338B"/>
    <w:rsid w:val="0099654D"/>
    <w:rsid w:val="00997BC3"/>
    <w:rsid w:val="00997EB4"/>
    <w:rsid w:val="009A3F6E"/>
    <w:rsid w:val="009A46A1"/>
    <w:rsid w:val="009A4DCA"/>
    <w:rsid w:val="009A5A10"/>
    <w:rsid w:val="009A5A53"/>
    <w:rsid w:val="009A5CD1"/>
    <w:rsid w:val="009A64FB"/>
    <w:rsid w:val="009B014B"/>
    <w:rsid w:val="009B0A18"/>
    <w:rsid w:val="009B0FD6"/>
    <w:rsid w:val="009B6CEB"/>
    <w:rsid w:val="009C11AA"/>
    <w:rsid w:val="009C2205"/>
    <w:rsid w:val="009C294D"/>
    <w:rsid w:val="009C44CC"/>
    <w:rsid w:val="009C4A7B"/>
    <w:rsid w:val="009C5C7D"/>
    <w:rsid w:val="009C5DC2"/>
    <w:rsid w:val="009C7BB9"/>
    <w:rsid w:val="009D10D8"/>
    <w:rsid w:val="009D1C6A"/>
    <w:rsid w:val="009D1F28"/>
    <w:rsid w:val="009D2C4B"/>
    <w:rsid w:val="009D2E98"/>
    <w:rsid w:val="009D43F0"/>
    <w:rsid w:val="009D442E"/>
    <w:rsid w:val="009D6156"/>
    <w:rsid w:val="009D7B47"/>
    <w:rsid w:val="009E3371"/>
    <w:rsid w:val="009E3404"/>
    <w:rsid w:val="009E43E3"/>
    <w:rsid w:val="009E4497"/>
    <w:rsid w:val="009E4933"/>
    <w:rsid w:val="009F0FCF"/>
    <w:rsid w:val="009F32AB"/>
    <w:rsid w:val="009F386E"/>
    <w:rsid w:val="009F3ED9"/>
    <w:rsid w:val="009F43BA"/>
    <w:rsid w:val="009F4606"/>
    <w:rsid w:val="009F7D77"/>
    <w:rsid w:val="00A02789"/>
    <w:rsid w:val="00A02EDB"/>
    <w:rsid w:val="00A04361"/>
    <w:rsid w:val="00A04C13"/>
    <w:rsid w:val="00A0607A"/>
    <w:rsid w:val="00A073AB"/>
    <w:rsid w:val="00A10E8E"/>
    <w:rsid w:val="00A1190B"/>
    <w:rsid w:val="00A120C8"/>
    <w:rsid w:val="00A13CFD"/>
    <w:rsid w:val="00A14349"/>
    <w:rsid w:val="00A15646"/>
    <w:rsid w:val="00A15A6B"/>
    <w:rsid w:val="00A16FDD"/>
    <w:rsid w:val="00A171B4"/>
    <w:rsid w:val="00A20168"/>
    <w:rsid w:val="00A21459"/>
    <w:rsid w:val="00A22D65"/>
    <w:rsid w:val="00A239C9"/>
    <w:rsid w:val="00A24A69"/>
    <w:rsid w:val="00A2654F"/>
    <w:rsid w:val="00A26C8A"/>
    <w:rsid w:val="00A3094F"/>
    <w:rsid w:val="00A32D60"/>
    <w:rsid w:val="00A32DBE"/>
    <w:rsid w:val="00A33F51"/>
    <w:rsid w:val="00A35353"/>
    <w:rsid w:val="00A40E18"/>
    <w:rsid w:val="00A41317"/>
    <w:rsid w:val="00A4155B"/>
    <w:rsid w:val="00A439CD"/>
    <w:rsid w:val="00A4428E"/>
    <w:rsid w:val="00A45BA0"/>
    <w:rsid w:val="00A46A2A"/>
    <w:rsid w:val="00A46F9B"/>
    <w:rsid w:val="00A473B0"/>
    <w:rsid w:val="00A509F3"/>
    <w:rsid w:val="00A521E1"/>
    <w:rsid w:val="00A53F4D"/>
    <w:rsid w:val="00A547E0"/>
    <w:rsid w:val="00A56856"/>
    <w:rsid w:val="00A56953"/>
    <w:rsid w:val="00A57F84"/>
    <w:rsid w:val="00A57FD3"/>
    <w:rsid w:val="00A610DA"/>
    <w:rsid w:val="00A624BC"/>
    <w:rsid w:val="00A64CB3"/>
    <w:rsid w:val="00A650C8"/>
    <w:rsid w:val="00A672C9"/>
    <w:rsid w:val="00A7109A"/>
    <w:rsid w:val="00A730D3"/>
    <w:rsid w:val="00A737DB"/>
    <w:rsid w:val="00A73CEB"/>
    <w:rsid w:val="00A74A41"/>
    <w:rsid w:val="00A8091C"/>
    <w:rsid w:val="00A82D08"/>
    <w:rsid w:val="00A83091"/>
    <w:rsid w:val="00A832B3"/>
    <w:rsid w:val="00A84AF3"/>
    <w:rsid w:val="00A84B13"/>
    <w:rsid w:val="00A85714"/>
    <w:rsid w:val="00A85907"/>
    <w:rsid w:val="00A859C1"/>
    <w:rsid w:val="00A85D44"/>
    <w:rsid w:val="00A90446"/>
    <w:rsid w:val="00A90D9E"/>
    <w:rsid w:val="00A9369A"/>
    <w:rsid w:val="00A93E5D"/>
    <w:rsid w:val="00AA3B8D"/>
    <w:rsid w:val="00AA5962"/>
    <w:rsid w:val="00AA7412"/>
    <w:rsid w:val="00AB1209"/>
    <w:rsid w:val="00AB2623"/>
    <w:rsid w:val="00AB6BDB"/>
    <w:rsid w:val="00AB7005"/>
    <w:rsid w:val="00AC318E"/>
    <w:rsid w:val="00AC34EC"/>
    <w:rsid w:val="00AC4F5B"/>
    <w:rsid w:val="00AC597E"/>
    <w:rsid w:val="00AD0785"/>
    <w:rsid w:val="00AD09B0"/>
    <w:rsid w:val="00AD16D3"/>
    <w:rsid w:val="00AD4CF3"/>
    <w:rsid w:val="00AD528D"/>
    <w:rsid w:val="00AD61EF"/>
    <w:rsid w:val="00AD67E6"/>
    <w:rsid w:val="00AD731E"/>
    <w:rsid w:val="00AD75C8"/>
    <w:rsid w:val="00AE0449"/>
    <w:rsid w:val="00AE077A"/>
    <w:rsid w:val="00AE0A11"/>
    <w:rsid w:val="00AE2120"/>
    <w:rsid w:val="00AE253E"/>
    <w:rsid w:val="00AE459F"/>
    <w:rsid w:val="00AE5335"/>
    <w:rsid w:val="00AE6ED9"/>
    <w:rsid w:val="00AF1832"/>
    <w:rsid w:val="00AF2232"/>
    <w:rsid w:val="00AF2A19"/>
    <w:rsid w:val="00AF3A80"/>
    <w:rsid w:val="00AF5759"/>
    <w:rsid w:val="00B00C9B"/>
    <w:rsid w:val="00B02919"/>
    <w:rsid w:val="00B0370F"/>
    <w:rsid w:val="00B03E78"/>
    <w:rsid w:val="00B0688C"/>
    <w:rsid w:val="00B06E6D"/>
    <w:rsid w:val="00B10B31"/>
    <w:rsid w:val="00B112A4"/>
    <w:rsid w:val="00B11736"/>
    <w:rsid w:val="00B117F9"/>
    <w:rsid w:val="00B12E5C"/>
    <w:rsid w:val="00B13818"/>
    <w:rsid w:val="00B153B9"/>
    <w:rsid w:val="00B168F9"/>
    <w:rsid w:val="00B175D8"/>
    <w:rsid w:val="00B17A05"/>
    <w:rsid w:val="00B22BF8"/>
    <w:rsid w:val="00B22E3A"/>
    <w:rsid w:val="00B25E6C"/>
    <w:rsid w:val="00B2623F"/>
    <w:rsid w:val="00B27A75"/>
    <w:rsid w:val="00B330B6"/>
    <w:rsid w:val="00B34123"/>
    <w:rsid w:val="00B34525"/>
    <w:rsid w:val="00B3452D"/>
    <w:rsid w:val="00B361BA"/>
    <w:rsid w:val="00B403C5"/>
    <w:rsid w:val="00B432DD"/>
    <w:rsid w:val="00B433C9"/>
    <w:rsid w:val="00B43586"/>
    <w:rsid w:val="00B46B72"/>
    <w:rsid w:val="00B47C42"/>
    <w:rsid w:val="00B50336"/>
    <w:rsid w:val="00B5036C"/>
    <w:rsid w:val="00B51507"/>
    <w:rsid w:val="00B55C34"/>
    <w:rsid w:val="00B571FF"/>
    <w:rsid w:val="00B572E4"/>
    <w:rsid w:val="00B57DB4"/>
    <w:rsid w:val="00B61AE8"/>
    <w:rsid w:val="00B625E7"/>
    <w:rsid w:val="00B646D8"/>
    <w:rsid w:val="00B65C52"/>
    <w:rsid w:val="00B668B5"/>
    <w:rsid w:val="00B7191E"/>
    <w:rsid w:val="00B740D3"/>
    <w:rsid w:val="00B772A6"/>
    <w:rsid w:val="00B77525"/>
    <w:rsid w:val="00B84BC4"/>
    <w:rsid w:val="00B857B4"/>
    <w:rsid w:val="00B8749C"/>
    <w:rsid w:val="00B92A52"/>
    <w:rsid w:val="00B94270"/>
    <w:rsid w:val="00B94955"/>
    <w:rsid w:val="00B954B0"/>
    <w:rsid w:val="00B963E3"/>
    <w:rsid w:val="00B976CA"/>
    <w:rsid w:val="00BA0857"/>
    <w:rsid w:val="00BA1928"/>
    <w:rsid w:val="00BA2098"/>
    <w:rsid w:val="00BA3610"/>
    <w:rsid w:val="00BB23AA"/>
    <w:rsid w:val="00BB3321"/>
    <w:rsid w:val="00BB434A"/>
    <w:rsid w:val="00BB4A56"/>
    <w:rsid w:val="00BB69D2"/>
    <w:rsid w:val="00BC1AEF"/>
    <w:rsid w:val="00BC25FE"/>
    <w:rsid w:val="00BC2627"/>
    <w:rsid w:val="00BC3546"/>
    <w:rsid w:val="00BC4115"/>
    <w:rsid w:val="00BC4500"/>
    <w:rsid w:val="00BC74B6"/>
    <w:rsid w:val="00BD01B8"/>
    <w:rsid w:val="00BD35B8"/>
    <w:rsid w:val="00BD4AB5"/>
    <w:rsid w:val="00BD6070"/>
    <w:rsid w:val="00BD65C2"/>
    <w:rsid w:val="00BD66C7"/>
    <w:rsid w:val="00BE0CD1"/>
    <w:rsid w:val="00BE43BE"/>
    <w:rsid w:val="00BE4E38"/>
    <w:rsid w:val="00BE519C"/>
    <w:rsid w:val="00BE6B46"/>
    <w:rsid w:val="00BF0353"/>
    <w:rsid w:val="00BF1016"/>
    <w:rsid w:val="00BF12BB"/>
    <w:rsid w:val="00BF1CA6"/>
    <w:rsid w:val="00BF5001"/>
    <w:rsid w:val="00BF517D"/>
    <w:rsid w:val="00BF7A3A"/>
    <w:rsid w:val="00C00CEC"/>
    <w:rsid w:val="00C00E7B"/>
    <w:rsid w:val="00C0182A"/>
    <w:rsid w:val="00C03F02"/>
    <w:rsid w:val="00C0432A"/>
    <w:rsid w:val="00C04AAB"/>
    <w:rsid w:val="00C106D0"/>
    <w:rsid w:val="00C116C3"/>
    <w:rsid w:val="00C15C8D"/>
    <w:rsid w:val="00C16187"/>
    <w:rsid w:val="00C1715B"/>
    <w:rsid w:val="00C17971"/>
    <w:rsid w:val="00C17E50"/>
    <w:rsid w:val="00C17F49"/>
    <w:rsid w:val="00C20119"/>
    <w:rsid w:val="00C20427"/>
    <w:rsid w:val="00C248FA"/>
    <w:rsid w:val="00C3013A"/>
    <w:rsid w:val="00C30FCA"/>
    <w:rsid w:val="00C328EF"/>
    <w:rsid w:val="00C3319B"/>
    <w:rsid w:val="00C33490"/>
    <w:rsid w:val="00C3383C"/>
    <w:rsid w:val="00C354F3"/>
    <w:rsid w:val="00C3577C"/>
    <w:rsid w:val="00C37833"/>
    <w:rsid w:val="00C4222C"/>
    <w:rsid w:val="00C42AB8"/>
    <w:rsid w:val="00C431A1"/>
    <w:rsid w:val="00C433FE"/>
    <w:rsid w:val="00C438F7"/>
    <w:rsid w:val="00C4514E"/>
    <w:rsid w:val="00C466A7"/>
    <w:rsid w:val="00C512D8"/>
    <w:rsid w:val="00C52A7E"/>
    <w:rsid w:val="00C53EFF"/>
    <w:rsid w:val="00C556FD"/>
    <w:rsid w:val="00C57B0E"/>
    <w:rsid w:val="00C57D38"/>
    <w:rsid w:val="00C60A6F"/>
    <w:rsid w:val="00C60BCA"/>
    <w:rsid w:val="00C61C79"/>
    <w:rsid w:val="00C61F8D"/>
    <w:rsid w:val="00C63818"/>
    <w:rsid w:val="00C66B43"/>
    <w:rsid w:val="00C70386"/>
    <w:rsid w:val="00C7066D"/>
    <w:rsid w:val="00C74F26"/>
    <w:rsid w:val="00C75F29"/>
    <w:rsid w:val="00C80DF0"/>
    <w:rsid w:val="00C84497"/>
    <w:rsid w:val="00C90F43"/>
    <w:rsid w:val="00C92029"/>
    <w:rsid w:val="00C93DE8"/>
    <w:rsid w:val="00C94209"/>
    <w:rsid w:val="00C94330"/>
    <w:rsid w:val="00C94BF5"/>
    <w:rsid w:val="00C94D44"/>
    <w:rsid w:val="00C94F45"/>
    <w:rsid w:val="00C95AB0"/>
    <w:rsid w:val="00CA173E"/>
    <w:rsid w:val="00CA1B65"/>
    <w:rsid w:val="00CA23AC"/>
    <w:rsid w:val="00CA31F2"/>
    <w:rsid w:val="00CA3FCC"/>
    <w:rsid w:val="00CA481D"/>
    <w:rsid w:val="00CA4992"/>
    <w:rsid w:val="00CA570A"/>
    <w:rsid w:val="00CA5D72"/>
    <w:rsid w:val="00CA6714"/>
    <w:rsid w:val="00CB10DA"/>
    <w:rsid w:val="00CB23C0"/>
    <w:rsid w:val="00CB4344"/>
    <w:rsid w:val="00CB4B25"/>
    <w:rsid w:val="00CB5A26"/>
    <w:rsid w:val="00CB6431"/>
    <w:rsid w:val="00CC2A16"/>
    <w:rsid w:val="00CC2D76"/>
    <w:rsid w:val="00CC3684"/>
    <w:rsid w:val="00CC371D"/>
    <w:rsid w:val="00CC4ADE"/>
    <w:rsid w:val="00CC5E0D"/>
    <w:rsid w:val="00CC6FA9"/>
    <w:rsid w:val="00CC70F2"/>
    <w:rsid w:val="00CD07E8"/>
    <w:rsid w:val="00CD0A08"/>
    <w:rsid w:val="00CD12C0"/>
    <w:rsid w:val="00CD33F5"/>
    <w:rsid w:val="00CD573B"/>
    <w:rsid w:val="00CD63BB"/>
    <w:rsid w:val="00CD6F41"/>
    <w:rsid w:val="00CD6F62"/>
    <w:rsid w:val="00CE065A"/>
    <w:rsid w:val="00CE0AD2"/>
    <w:rsid w:val="00CE2ACE"/>
    <w:rsid w:val="00CE50A1"/>
    <w:rsid w:val="00CE5635"/>
    <w:rsid w:val="00CF0D5A"/>
    <w:rsid w:val="00CF1FAA"/>
    <w:rsid w:val="00CF2FAB"/>
    <w:rsid w:val="00CF321C"/>
    <w:rsid w:val="00CF442D"/>
    <w:rsid w:val="00CF76E0"/>
    <w:rsid w:val="00D03D8A"/>
    <w:rsid w:val="00D060D5"/>
    <w:rsid w:val="00D072E0"/>
    <w:rsid w:val="00D074CD"/>
    <w:rsid w:val="00D10ED5"/>
    <w:rsid w:val="00D1245A"/>
    <w:rsid w:val="00D12923"/>
    <w:rsid w:val="00D144B0"/>
    <w:rsid w:val="00D15B30"/>
    <w:rsid w:val="00D15FCF"/>
    <w:rsid w:val="00D17070"/>
    <w:rsid w:val="00D1736A"/>
    <w:rsid w:val="00D20573"/>
    <w:rsid w:val="00D20880"/>
    <w:rsid w:val="00D20F7E"/>
    <w:rsid w:val="00D216AB"/>
    <w:rsid w:val="00D22C55"/>
    <w:rsid w:val="00D24509"/>
    <w:rsid w:val="00D2544D"/>
    <w:rsid w:val="00D26AA5"/>
    <w:rsid w:val="00D3210E"/>
    <w:rsid w:val="00D332EC"/>
    <w:rsid w:val="00D37826"/>
    <w:rsid w:val="00D40B00"/>
    <w:rsid w:val="00D425BC"/>
    <w:rsid w:val="00D427C1"/>
    <w:rsid w:val="00D42C72"/>
    <w:rsid w:val="00D42CCC"/>
    <w:rsid w:val="00D4315D"/>
    <w:rsid w:val="00D4515D"/>
    <w:rsid w:val="00D45296"/>
    <w:rsid w:val="00D4665A"/>
    <w:rsid w:val="00D46EF5"/>
    <w:rsid w:val="00D5155C"/>
    <w:rsid w:val="00D51F11"/>
    <w:rsid w:val="00D51FD6"/>
    <w:rsid w:val="00D539B6"/>
    <w:rsid w:val="00D5786B"/>
    <w:rsid w:val="00D57C8D"/>
    <w:rsid w:val="00D629D4"/>
    <w:rsid w:val="00D67E6A"/>
    <w:rsid w:val="00D7465B"/>
    <w:rsid w:val="00D74CA7"/>
    <w:rsid w:val="00D7796B"/>
    <w:rsid w:val="00D80E92"/>
    <w:rsid w:val="00D83014"/>
    <w:rsid w:val="00D84108"/>
    <w:rsid w:val="00D841CB"/>
    <w:rsid w:val="00D87584"/>
    <w:rsid w:val="00D879A5"/>
    <w:rsid w:val="00D934A7"/>
    <w:rsid w:val="00D93A78"/>
    <w:rsid w:val="00D94185"/>
    <w:rsid w:val="00D949D9"/>
    <w:rsid w:val="00D95121"/>
    <w:rsid w:val="00DA2930"/>
    <w:rsid w:val="00DA4122"/>
    <w:rsid w:val="00DA5268"/>
    <w:rsid w:val="00DA58E7"/>
    <w:rsid w:val="00DA7270"/>
    <w:rsid w:val="00DA78EB"/>
    <w:rsid w:val="00DA7C7B"/>
    <w:rsid w:val="00DB0188"/>
    <w:rsid w:val="00DB02ED"/>
    <w:rsid w:val="00DB0B2C"/>
    <w:rsid w:val="00DB2339"/>
    <w:rsid w:val="00DB384C"/>
    <w:rsid w:val="00DB3B76"/>
    <w:rsid w:val="00DB6B71"/>
    <w:rsid w:val="00DC195D"/>
    <w:rsid w:val="00DC1EC7"/>
    <w:rsid w:val="00DC2BF8"/>
    <w:rsid w:val="00DC3345"/>
    <w:rsid w:val="00DC4022"/>
    <w:rsid w:val="00DC4693"/>
    <w:rsid w:val="00DC4FCF"/>
    <w:rsid w:val="00DC53C8"/>
    <w:rsid w:val="00DC7394"/>
    <w:rsid w:val="00DD118E"/>
    <w:rsid w:val="00DD2818"/>
    <w:rsid w:val="00DD2CD0"/>
    <w:rsid w:val="00DD4BDF"/>
    <w:rsid w:val="00DD5977"/>
    <w:rsid w:val="00DD598B"/>
    <w:rsid w:val="00DD5E82"/>
    <w:rsid w:val="00DD68E9"/>
    <w:rsid w:val="00DE0301"/>
    <w:rsid w:val="00DE3A16"/>
    <w:rsid w:val="00DE3B14"/>
    <w:rsid w:val="00DE4786"/>
    <w:rsid w:val="00DE5874"/>
    <w:rsid w:val="00DE63F0"/>
    <w:rsid w:val="00DF09F1"/>
    <w:rsid w:val="00DF5488"/>
    <w:rsid w:val="00DF714A"/>
    <w:rsid w:val="00E02AE9"/>
    <w:rsid w:val="00E043FF"/>
    <w:rsid w:val="00E044AC"/>
    <w:rsid w:val="00E04CFB"/>
    <w:rsid w:val="00E05AF2"/>
    <w:rsid w:val="00E05EBB"/>
    <w:rsid w:val="00E1046A"/>
    <w:rsid w:val="00E12ED2"/>
    <w:rsid w:val="00E1323B"/>
    <w:rsid w:val="00E15159"/>
    <w:rsid w:val="00E1551E"/>
    <w:rsid w:val="00E15694"/>
    <w:rsid w:val="00E16AE4"/>
    <w:rsid w:val="00E20888"/>
    <w:rsid w:val="00E21F76"/>
    <w:rsid w:val="00E23214"/>
    <w:rsid w:val="00E23CE0"/>
    <w:rsid w:val="00E2532F"/>
    <w:rsid w:val="00E259D0"/>
    <w:rsid w:val="00E303EF"/>
    <w:rsid w:val="00E3052D"/>
    <w:rsid w:val="00E3270C"/>
    <w:rsid w:val="00E32954"/>
    <w:rsid w:val="00E3376B"/>
    <w:rsid w:val="00E33C57"/>
    <w:rsid w:val="00E33F22"/>
    <w:rsid w:val="00E3651F"/>
    <w:rsid w:val="00E37B13"/>
    <w:rsid w:val="00E4244E"/>
    <w:rsid w:val="00E427BD"/>
    <w:rsid w:val="00E43CA6"/>
    <w:rsid w:val="00E472D2"/>
    <w:rsid w:val="00E52BF1"/>
    <w:rsid w:val="00E544EC"/>
    <w:rsid w:val="00E549E9"/>
    <w:rsid w:val="00E55082"/>
    <w:rsid w:val="00E553DA"/>
    <w:rsid w:val="00E5737D"/>
    <w:rsid w:val="00E57823"/>
    <w:rsid w:val="00E57ED0"/>
    <w:rsid w:val="00E60C07"/>
    <w:rsid w:val="00E614C3"/>
    <w:rsid w:val="00E630A0"/>
    <w:rsid w:val="00E66026"/>
    <w:rsid w:val="00E66F38"/>
    <w:rsid w:val="00E67174"/>
    <w:rsid w:val="00E67357"/>
    <w:rsid w:val="00E708EF"/>
    <w:rsid w:val="00E70FEB"/>
    <w:rsid w:val="00E729A4"/>
    <w:rsid w:val="00E7314F"/>
    <w:rsid w:val="00E7321A"/>
    <w:rsid w:val="00E736F5"/>
    <w:rsid w:val="00E758C7"/>
    <w:rsid w:val="00E76699"/>
    <w:rsid w:val="00E76A65"/>
    <w:rsid w:val="00E76BE1"/>
    <w:rsid w:val="00E8150E"/>
    <w:rsid w:val="00E81B2C"/>
    <w:rsid w:val="00E8415C"/>
    <w:rsid w:val="00E85AF5"/>
    <w:rsid w:val="00E86374"/>
    <w:rsid w:val="00E86B3A"/>
    <w:rsid w:val="00E87376"/>
    <w:rsid w:val="00E87A8D"/>
    <w:rsid w:val="00E902D7"/>
    <w:rsid w:val="00E920FD"/>
    <w:rsid w:val="00E92153"/>
    <w:rsid w:val="00E93125"/>
    <w:rsid w:val="00E93501"/>
    <w:rsid w:val="00E93721"/>
    <w:rsid w:val="00E97568"/>
    <w:rsid w:val="00E978C3"/>
    <w:rsid w:val="00E97A8F"/>
    <w:rsid w:val="00EA1A4E"/>
    <w:rsid w:val="00EA2227"/>
    <w:rsid w:val="00EA301B"/>
    <w:rsid w:val="00EA325B"/>
    <w:rsid w:val="00EA486D"/>
    <w:rsid w:val="00EA4C42"/>
    <w:rsid w:val="00EA6462"/>
    <w:rsid w:val="00EA76BD"/>
    <w:rsid w:val="00EA7CF2"/>
    <w:rsid w:val="00EB0717"/>
    <w:rsid w:val="00EB1B04"/>
    <w:rsid w:val="00EB1E49"/>
    <w:rsid w:val="00EB279A"/>
    <w:rsid w:val="00EB45E1"/>
    <w:rsid w:val="00EB475E"/>
    <w:rsid w:val="00EB6F7E"/>
    <w:rsid w:val="00EC01B6"/>
    <w:rsid w:val="00EC14DF"/>
    <w:rsid w:val="00EC171D"/>
    <w:rsid w:val="00EC2515"/>
    <w:rsid w:val="00EC26B2"/>
    <w:rsid w:val="00EC7454"/>
    <w:rsid w:val="00ED503B"/>
    <w:rsid w:val="00ED67D6"/>
    <w:rsid w:val="00ED6F54"/>
    <w:rsid w:val="00EE0889"/>
    <w:rsid w:val="00EE2AF8"/>
    <w:rsid w:val="00EE44D8"/>
    <w:rsid w:val="00EE5587"/>
    <w:rsid w:val="00EE6622"/>
    <w:rsid w:val="00EE7267"/>
    <w:rsid w:val="00EE7BE3"/>
    <w:rsid w:val="00EF0146"/>
    <w:rsid w:val="00EF5050"/>
    <w:rsid w:val="00EF756A"/>
    <w:rsid w:val="00F00E26"/>
    <w:rsid w:val="00F01978"/>
    <w:rsid w:val="00F0251E"/>
    <w:rsid w:val="00F06A37"/>
    <w:rsid w:val="00F10F48"/>
    <w:rsid w:val="00F13A37"/>
    <w:rsid w:val="00F13F61"/>
    <w:rsid w:val="00F208D0"/>
    <w:rsid w:val="00F2280E"/>
    <w:rsid w:val="00F22D82"/>
    <w:rsid w:val="00F2319A"/>
    <w:rsid w:val="00F23C25"/>
    <w:rsid w:val="00F252E4"/>
    <w:rsid w:val="00F2781F"/>
    <w:rsid w:val="00F27AF5"/>
    <w:rsid w:val="00F31182"/>
    <w:rsid w:val="00F32239"/>
    <w:rsid w:val="00F3279C"/>
    <w:rsid w:val="00F32A51"/>
    <w:rsid w:val="00F32B47"/>
    <w:rsid w:val="00F34A22"/>
    <w:rsid w:val="00F35428"/>
    <w:rsid w:val="00F3720B"/>
    <w:rsid w:val="00F37222"/>
    <w:rsid w:val="00F423F1"/>
    <w:rsid w:val="00F42BF3"/>
    <w:rsid w:val="00F44C37"/>
    <w:rsid w:val="00F44C77"/>
    <w:rsid w:val="00F46CE2"/>
    <w:rsid w:val="00F47398"/>
    <w:rsid w:val="00F50140"/>
    <w:rsid w:val="00F51AB0"/>
    <w:rsid w:val="00F53758"/>
    <w:rsid w:val="00F53F39"/>
    <w:rsid w:val="00F54A66"/>
    <w:rsid w:val="00F5530B"/>
    <w:rsid w:val="00F559E0"/>
    <w:rsid w:val="00F56FE9"/>
    <w:rsid w:val="00F577C5"/>
    <w:rsid w:val="00F57D87"/>
    <w:rsid w:val="00F61900"/>
    <w:rsid w:val="00F6244E"/>
    <w:rsid w:val="00F637FD"/>
    <w:rsid w:val="00F6384C"/>
    <w:rsid w:val="00F678C7"/>
    <w:rsid w:val="00F7112D"/>
    <w:rsid w:val="00F722F7"/>
    <w:rsid w:val="00F734AB"/>
    <w:rsid w:val="00F7381F"/>
    <w:rsid w:val="00F7768C"/>
    <w:rsid w:val="00F77E50"/>
    <w:rsid w:val="00F77F3F"/>
    <w:rsid w:val="00F80662"/>
    <w:rsid w:val="00F84EAC"/>
    <w:rsid w:val="00F85AD8"/>
    <w:rsid w:val="00F86AF8"/>
    <w:rsid w:val="00F920B6"/>
    <w:rsid w:val="00F9471B"/>
    <w:rsid w:val="00F956E2"/>
    <w:rsid w:val="00F96849"/>
    <w:rsid w:val="00F96A09"/>
    <w:rsid w:val="00F96AD8"/>
    <w:rsid w:val="00F97E97"/>
    <w:rsid w:val="00FA0895"/>
    <w:rsid w:val="00FA4444"/>
    <w:rsid w:val="00FA55A4"/>
    <w:rsid w:val="00FA64DD"/>
    <w:rsid w:val="00FA744E"/>
    <w:rsid w:val="00FB0229"/>
    <w:rsid w:val="00FB07B5"/>
    <w:rsid w:val="00FB0BCF"/>
    <w:rsid w:val="00FB6E40"/>
    <w:rsid w:val="00FB7566"/>
    <w:rsid w:val="00FB7BA5"/>
    <w:rsid w:val="00FC3DF4"/>
    <w:rsid w:val="00FC479D"/>
    <w:rsid w:val="00FD112D"/>
    <w:rsid w:val="00FD1693"/>
    <w:rsid w:val="00FD2366"/>
    <w:rsid w:val="00FD302C"/>
    <w:rsid w:val="00FD52CD"/>
    <w:rsid w:val="00FD5470"/>
    <w:rsid w:val="00FD56C4"/>
    <w:rsid w:val="00FD7630"/>
    <w:rsid w:val="00FE2D5D"/>
    <w:rsid w:val="00FE3C74"/>
    <w:rsid w:val="00FF206F"/>
    <w:rsid w:val="00FF5484"/>
    <w:rsid w:val="00FF724D"/>
    <w:rsid w:val="00FF7269"/>
    <w:rsid w:val="00FF7A56"/>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AutoCompressPictures/>
  <w:decimalSymbol w:val=","/>
  <w:listSeparator w:val=";"/>
  <w14:docId w14:val="166067EB"/>
  <w15:docId w15:val="{F8E89EF5-1216-1B44-82AC-03A30B1FD3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 w:val="22"/>
        <w:szCs w:val="22"/>
        <w:lang w:val="de-DE"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F13F61"/>
    <w:pPr>
      <w:spacing w:after="0" w:line="240" w:lineRule="auto"/>
    </w:pPr>
    <w:rPr>
      <w:rFonts w:ascii="Times New Roman" w:eastAsia="Times New Roman" w:hAnsi="Times New Roman" w:cs="Times New Roman"/>
      <w:sz w:val="24"/>
      <w:szCs w:val="24"/>
      <w:lang w:eastAsia="de-DE"/>
    </w:rPr>
  </w:style>
  <w:style w:type="paragraph" w:styleId="berschrift2">
    <w:name w:val="heading 2"/>
    <w:basedOn w:val="Standard"/>
    <w:next w:val="Standard"/>
    <w:uiPriority w:val="9"/>
    <w:semiHidden/>
    <w:unhideWhenUsed/>
    <w:qFormat/>
    <w:rsid w:val="004B776A"/>
    <w:pPr>
      <w:keepNext/>
      <w:keepLines/>
      <w:spacing w:before="40"/>
      <w:outlineLvl w:val="1"/>
    </w:pPr>
    <w:rPr>
      <w:rFonts w:asciiTheme="majorHAnsi" w:eastAsiaTheme="majorEastAsia" w:hAnsiTheme="majorHAnsi" w:cstheme="majorBidi"/>
      <w:color w:val="365F91" w:themeColor="accent1" w:themeShade="BF"/>
      <w:sz w:val="26"/>
      <w:szCs w:val="26"/>
    </w:rPr>
  </w:style>
  <w:style w:type="paragraph" w:styleId="berschrift3">
    <w:name w:val="heading 3"/>
    <w:basedOn w:val="Standard"/>
    <w:uiPriority w:val="9"/>
    <w:qFormat/>
    <w:rsid w:val="002E560F"/>
    <w:pPr>
      <w:spacing w:before="100" w:beforeAutospacing="1" w:after="100" w:afterAutospacing="1"/>
      <w:outlineLvl w:val="2"/>
    </w:pPr>
    <w:rPr>
      <w:b/>
      <w:bCs/>
      <w:sz w:val="27"/>
      <w:szCs w:val="27"/>
    </w:rPr>
  </w:style>
  <w:style w:type="paragraph" w:styleId="berschrift4">
    <w:name w:val="heading 4"/>
    <w:basedOn w:val="Standard"/>
    <w:next w:val="Standard"/>
    <w:uiPriority w:val="9"/>
    <w:semiHidden/>
    <w:unhideWhenUsed/>
    <w:qFormat/>
    <w:rsid w:val="00107726"/>
    <w:pPr>
      <w:keepNext/>
      <w:keepLines/>
      <w:widowControl w:val="0"/>
      <w:suppressAutoHyphens/>
      <w:spacing w:before="40"/>
      <w:outlineLvl w:val="3"/>
    </w:pPr>
    <w:rPr>
      <w:rFonts w:asciiTheme="majorHAnsi" w:eastAsiaTheme="majorEastAsia" w:hAnsiTheme="majorHAnsi" w:cstheme="majorBidi"/>
      <w:i/>
      <w:iCs/>
      <w:color w:val="365F91" w:themeColor="accent1" w:themeShade="BF"/>
      <w:szCs w:val="20"/>
      <w:lang w:val="en-US" w:eastAsia="ar-SA"/>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table" w:customStyle="1" w:styleId="TableNormal">
    <w:name w:val="Table Normal"/>
    <w:uiPriority w:val="99"/>
    <w:semiHidden/>
    <w:unhideWhenUsed/>
    <w:tblPr>
      <w:tblInd w:w="0" w:type="dxa"/>
      <w:tblCellMar>
        <w:top w:w="0" w:type="dxa"/>
        <w:left w:w="108" w:type="dxa"/>
        <w:bottom w:w="0" w:type="dxa"/>
        <w:right w:w="108" w:type="dxa"/>
      </w:tblCellMar>
    </w:tblPr>
  </w:style>
  <w:style w:type="character" w:styleId="Fett">
    <w:name w:val="Strong"/>
    <w:basedOn w:val="Absatz-Standardschriftart"/>
    <w:uiPriority w:val="22"/>
    <w:qFormat/>
    <w:rsid w:val="0048592A"/>
    <w:rPr>
      <w:b/>
      <w:bCs/>
    </w:rPr>
  </w:style>
  <w:style w:type="character" w:styleId="Hyperlink">
    <w:name w:val="Hyperlink"/>
    <w:uiPriority w:val="99"/>
    <w:rsid w:val="006C0D2B"/>
    <w:rPr>
      <w:b w:val="0"/>
      <w:bCs/>
      <w:color w:val="0003FF"/>
      <w:u w:val="single"/>
    </w:rPr>
  </w:style>
  <w:style w:type="paragraph" w:styleId="Listenabsatz">
    <w:name w:val="List Paragraph"/>
    <w:basedOn w:val="Standard"/>
    <w:uiPriority w:val="34"/>
    <w:qFormat/>
    <w:rsid w:val="0032072F"/>
    <w:pPr>
      <w:widowControl w:val="0"/>
      <w:suppressAutoHyphens/>
      <w:ind w:left="720"/>
      <w:contextualSpacing/>
    </w:pPr>
    <w:rPr>
      <w:rFonts w:ascii="Verdana" w:eastAsia="Verdana" w:hAnsi="Verdana" w:cs="Verdana"/>
      <w:szCs w:val="20"/>
      <w:lang w:val="en-US" w:eastAsia="ar-SA"/>
    </w:rPr>
  </w:style>
  <w:style w:type="paragraph" w:customStyle="1" w:styleId="contenttext">
    <w:name w:val="content_text"/>
    <w:basedOn w:val="Standard"/>
    <w:rsid w:val="00D42C72"/>
    <w:pPr>
      <w:spacing w:before="100" w:beforeAutospacing="1" w:after="100" w:afterAutospacing="1"/>
    </w:pPr>
  </w:style>
  <w:style w:type="paragraph" w:styleId="StandardWeb">
    <w:name w:val="Normal (Web)"/>
    <w:basedOn w:val="Standard"/>
    <w:uiPriority w:val="99"/>
    <w:unhideWhenUsed/>
    <w:rsid w:val="00762CA2"/>
    <w:pPr>
      <w:spacing w:before="100" w:beforeAutospacing="1" w:after="100" w:afterAutospacing="1"/>
    </w:pPr>
    <w:rPr>
      <w:rFonts w:ascii="Times" w:eastAsiaTheme="minorHAnsi" w:hAnsi="Times"/>
      <w:sz w:val="20"/>
      <w:szCs w:val="20"/>
    </w:rPr>
  </w:style>
  <w:style w:type="character" w:customStyle="1" w:styleId="NichtaufgelsteErwhnung1">
    <w:name w:val="Nicht aufgelöste Erwähnung1"/>
    <w:basedOn w:val="Absatz-Standardschriftart"/>
    <w:uiPriority w:val="99"/>
    <w:semiHidden/>
    <w:unhideWhenUsed/>
    <w:rsid w:val="007B552D"/>
    <w:rPr>
      <w:color w:val="605E5C"/>
      <w:shd w:val="clear" w:color="auto" w:fill="E1DFDD"/>
    </w:rPr>
  </w:style>
  <w:style w:type="character" w:customStyle="1" w:styleId="apple-converted-space">
    <w:name w:val="apple-converted-space"/>
    <w:basedOn w:val="Absatz-Standardschriftart"/>
    <w:rsid w:val="001940D7"/>
  </w:style>
  <w:style w:type="character" w:customStyle="1" w:styleId="CommentReference">
    <w:name w:val="Comment Reference"/>
    <w:basedOn w:val="Absatz-Standardschriftart"/>
    <w:uiPriority w:val="99"/>
    <w:semiHidden/>
    <w:unhideWhenUsed/>
    <w:rsid w:val="00A730D3"/>
    <w:rPr>
      <w:sz w:val="16"/>
      <w:szCs w:val="16"/>
    </w:rPr>
  </w:style>
  <w:style w:type="character" w:styleId="BesuchterLink">
    <w:name w:val="FollowedHyperlink"/>
    <w:basedOn w:val="Absatz-Standardschriftart"/>
    <w:uiPriority w:val="99"/>
    <w:semiHidden/>
    <w:unhideWhenUsed/>
    <w:rsid w:val="00107726"/>
    <w:rPr>
      <w:color w:val="800080" w:themeColor="followedHyperlink"/>
      <w:u w:val="single"/>
    </w:rPr>
  </w:style>
  <w:style w:type="character" w:customStyle="1" w:styleId="NichtaufgelsteErwhnung2">
    <w:name w:val="Nicht aufgelöste Erwähnung2"/>
    <w:basedOn w:val="Absatz-Standardschriftart"/>
    <w:uiPriority w:val="99"/>
    <w:semiHidden/>
    <w:unhideWhenUsed/>
    <w:rsid w:val="009B6CEB"/>
    <w:rPr>
      <w:color w:val="605E5C"/>
      <w:shd w:val="clear" w:color="auto" w:fill="E1DFDD"/>
    </w:rPr>
  </w:style>
  <w:style w:type="character" w:customStyle="1" w:styleId="long">
    <w:name w:val="long"/>
    <w:basedOn w:val="Absatz-Standardschriftart"/>
    <w:rsid w:val="00113C22"/>
  </w:style>
  <w:style w:type="character" w:customStyle="1" w:styleId="NichtaufgelsteErwhnung3">
    <w:name w:val="Nicht aufgelöste Erwähnung3"/>
    <w:basedOn w:val="Absatz-Standardschriftart"/>
    <w:uiPriority w:val="99"/>
    <w:semiHidden/>
    <w:unhideWhenUsed/>
    <w:rsid w:val="00901BF8"/>
    <w:rPr>
      <w:color w:val="605E5C"/>
      <w:shd w:val="clear" w:color="auto" w:fill="E1DFDD"/>
    </w:rPr>
  </w:style>
  <w:style w:type="character" w:customStyle="1" w:styleId="normaltextrun">
    <w:name w:val="normaltextrun"/>
    <w:basedOn w:val="Absatz-Standardschriftart"/>
    <w:rsid w:val="006F1333"/>
  </w:style>
  <w:style w:type="paragraph" w:customStyle="1" w:styleId="paragraph">
    <w:name w:val="paragraph"/>
    <w:basedOn w:val="Standard"/>
    <w:rsid w:val="00610904"/>
    <w:pPr>
      <w:spacing w:before="100" w:beforeAutospacing="1" w:after="100" w:afterAutospacing="1"/>
    </w:pPr>
  </w:style>
  <w:style w:type="character" w:customStyle="1" w:styleId="eop">
    <w:name w:val="eop"/>
    <w:basedOn w:val="Absatz-Standardschriftart"/>
    <w:rsid w:val="00610904"/>
  </w:style>
  <w:style w:type="character" w:styleId="NichtaufgelsteErwhnung">
    <w:name w:val="Unresolved Mention"/>
    <w:basedOn w:val="Absatz-Standardschriftart"/>
    <w:uiPriority w:val="99"/>
    <w:semiHidden/>
    <w:unhideWhenUsed/>
    <w:rsid w:val="00D5786B"/>
    <w:rPr>
      <w:color w:val="605E5C"/>
      <w:shd w:val="clear" w:color="auto" w:fill="E1DFDD"/>
    </w:rPr>
  </w:style>
  <w:style w:type="paragraph" w:styleId="berarbeitung">
    <w:name w:val="Revision"/>
    <w:hidden/>
    <w:uiPriority w:val="99"/>
    <w:semiHidden/>
    <w:rsid w:val="00551304"/>
    <w:pPr>
      <w:spacing w:after="0" w:line="240" w:lineRule="auto"/>
    </w:pPr>
    <w:rPr>
      <w:rFonts w:ascii="Times New Roman" w:eastAsia="Times New Roman" w:hAnsi="Times New Roman" w:cs="Times New Roman"/>
      <w:sz w:val="24"/>
      <w:szCs w:val="24"/>
      <w:lang w:eastAsia="de-DE"/>
    </w:rPr>
  </w:style>
  <w:style w:type="character" w:customStyle="1" w:styleId="ui-provider">
    <w:name w:val="ui-provider"/>
    <w:basedOn w:val="Absatz-Standardschriftart"/>
    <w:rsid w:val="00A832B3"/>
  </w:style>
  <w:style w:type="character" w:styleId="Hervorhebung">
    <w:name w:val="Emphasis"/>
    <w:basedOn w:val="Absatz-Standardschriftart"/>
    <w:uiPriority w:val="20"/>
    <w:qFormat/>
    <w:rsid w:val="007972A7"/>
    <w:rPr>
      <w:i/>
      <w:iCs/>
    </w:rPr>
  </w:style>
  <w:style w:type="character" w:customStyle="1" w:styleId="KopfzeileZchn">
    <w:name w:val="Kopfzeile Zchn"/>
    <w:basedOn w:val="Absatz-Standardschriftart"/>
    <w:uiPriority w:val="99"/>
    <w:rsid w:val="007707D0"/>
    <w:rPr>
      <w:rFonts w:ascii="Verdana" w:eastAsia="Verdana" w:hAnsi="Verdana" w:cs="Verdana"/>
      <w:sz w:val="24"/>
      <w:szCs w:val="20"/>
      <w:lang w:val="en-US" w:eastAsia="ar-SA"/>
    </w:rPr>
  </w:style>
  <w:style w:type="character" w:customStyle="1" w:styleId="FuzeileZchn">
    <w:name w:val="Fußzeile Zchn"/>
    <w:basedOn w:val="Absatz-Standardschriftart"/>
    <w:uiPriority w:val="99"/>
    <w:rsid w:val="007707D0"/>
    <w:rPr>
      <w:rFonts w:ascii="Verdana" w:eastAsia="Verdana" w:hAnsi="Verdana" w:cs="Verdana"/>
      <w:sz w:val="24"/>
      <w:szCs w:val="20"/>
      <w:lang w:val="en-US" w:eastAsia="ar-SA"/>
    </w:rPr>
  </w:style>
  <w:style w:type="character" w:customStyle="1" w:styleId="SprechblasentextZchn">
    <w:name w:val="Sprechblasentext Zchn"/>
    <w:basedOn w:val="Absatz-Standardschriftart"/>
    <w:uiPriority w:val="99"/>
    <w:semiHidden/>
    <w:rsid w:val="007707D0"/>
    <w:rPr>
      <w:rFonts w:ascii="Tahoma" w:eastAsia="Verdana" w:hAnsi="Tahoma" w:cs="Tahoma"/>
      <w:sz w:val="16"/>
      <w:szCs w:val="16"/>
      <w:lang w:val="en-US" w:eastAsia="ar-SA"/>
    </w:rPr>
  </w:style>
  <w:style w:type="character" w:customStyle="1" w:styleId="berschrift3Zchn">
    <w:name w:val="Überschrift 3 Zchn"/>
    <w:basedOn w:val="Absatz-Standardschriftart"/>
    <w:uiPriority w:val="9"/>
    <w:rsid w:val="007707D0"/>
    <w:rPr>
      <w:rFonts w:ascii="Times New Roman" w:eastAsia="Times New Roman" w:hAnsi="Times New Roman" w:cs="Times New Roman"/>
      <w:b/>
      <w:bCs/>
      <w:sz w:val="27"/>
      <w:szCs w:val="27"/>
      <w:lang w:eastAsia="de-DE"/>
    </w:rPr>
  </w:style>
  <w:style w:type="character" w:customStyle="1" w:styleId="KommentartextZchn">
    <w:name w:val="Kommentartext Zchn"/>
    <w:basedOn w:val="Absatz-Standardschriftart"/>
    <w:uiPriority w:val="99"/>
    <w:rsid w:val="007707D0"/>
    <w:rPr>
      <w:rFonts w:ascii="Verdana" w:eastAsia="Verdana" w:hAnsi="Verdana" w:cs="Verdana"/>
      <w:sz w:val="20"/>
      <w:szCs w:val="20"/>
      <w:lang w:val="en-US" w:eastAsia="ar-SA"/>
    </w:rPr>
  </w:style>
  <w:style w:type="character" w:customStyle="1" w:styleId="KommentarthemaZchn">
    <w:name w:val="Kommentarthema Zchn"/>
    <w:basedOn w:val="KommentartextZchn"/>
    <w:uiPriority w:val="99"/>
    <w:semiHidden/>
    <w:rsid w:val="007707D0"/>
    <w:rPr>
      <w:rFonts w:ascii="Verdana" w:eastAsia="Verdana" w:hAnsi="Verdana" w:cs="Verdana"/>
      <w:b/>
      <w:bCs/>
      <w:sz w:val="20"/>
      <w:szCs w:val="20"/>
      <w:lang w:val="en-US" w:eastAsia="ar-SA"/>
    </w:rPr>
  </w:style>
  <w:style w:type="character" w:customStyle="1" w:styleId="berschrift4Zchn">
    <w:name w:val="Überschrift 4 Zchn"/>
    <w:basedOn w:val="Absatz-Standardschriftart"/>
    <w:uiPriority w:val="9"/>
    <w:semiHidden/>
    <w:rsid w:val="007707D0"/>
    <w:rPr>
      <w:rFonts w:asciiTheme="majorHAnsi" w:eastAsiaTheme="majorEastAsia" w:hAnsiTheme="majorHAnsi" w:cstheme="majorBidi"/>
      <w:i/>
      <w:iCs/>
      <w:color w:val="365F91" w:themeColor="accent1" w:themeShade="BF"/>
      <w:sz w:val="24"/>
      <w:szCs w:val="20"/>
      <w:lang w:val="en-US" w:eastAsia="ar-SA"/>
    </w:rPr>
  </w:style>
  <w:style w:type="character" w:customStyle="1" w:styleId="berschrift2Zchn">
    <w:name w:val="Überschrift 2 Zchn"/>
    <w:basedOn w:val="Absatz-Standardschriftart"/>
    <w:uiPriority w:val="9"/>
    <w:semiHidden/>
    <w:rsid w:val="007707D0"/>
    <w:rPr>
      <w:rFonts w:asciiTheme="majorHAnsi" w:eastAsiaTheme="majorEastAsia" w:hAnsiTheme="majorHAnsi" w:cstheme="majorBidi"/>
      <w:color w:val="365F91" w:themeColor="accent1" w:themeShade="BF"/>
      <w:sz w:val="26"/>
      <w:szCs w:val="26"/>
      <w:lang w:eastAsia="de-DE"/>
    </w:rPr>
  </w:style>
  <w:style w:type="paragraph" w:styleId="Kopfzeile">
    <w:name w:val="header"/>
    <w:basedOn w:val="Standard"/>
    <w:link w:val="KopfzeileZchn1"/>
    <w:uiPriority w:val="99"/>
    <w:unhideWhenUsed/>
    <w:rsid w:val="00B153B9"/>
    <w:pPr>
      <w:tabs>
        <w:tab w:val="center" w:pos="4536"/>
        <w:tab w:val="right" w:pos="9072"/>
      </w:tabs>
    </w:pPr>
  </w:style>
  <w:style w:type="character" w:customStyle="1" w:styleId="KopfzeileZchn1">
    <w:name w:val="Kopfzeile Zchn1"/>
    <w:basedOn w:val="Absatz-Standardschriftart"/>
    <w:link w:val="Kopfzeile"/>
    <w:uiPriority w:val="99"/>
    <w:rsid w:val="00B153B9"/>
    <w:rPr>
      <w:rFonts w:ascii="Times New Roman" w:eastAsia="Times New Roman" w:hAnsi="Times New Roman" w:cs="Times New Roman"/>
      <w:sz w:val="24"/>
      <w:szCs w:val="24"/>
      <w:lang w:eastAsia="de-DE"/>
    </w:rPr>
  </w:style>
  <w:style w:type="paragraph" w:styleId="Fuzeile">
    <w:name w:val="footer"/>
    <w:basedOn w:val="Standard"/>
    <w:link w:val="FuzeileZchn1"/>
    <w:uiPriority w:val="99"/>
    <w:unhideWhenUsed/>
    <w:rsid w:val="00B153B9"/>
    <w:pPr>
      <w:tabs>
        <w:tab w:val="center" w:pos="4536"/>
        <w:tab w:val="right" w:pos="9072"/>
      </w:tabs>
    </w:pPr>
  </w:style>
  <w:style w:type="character" w:customStyle="1" w:styleId="FuzeileZchn1">
    <w:name w:val="Fußzeile Zchn1"/>
    <w:basedOn w:val="Absatz-Standardschriftart"/>
    <w:link w:val="Fuzeile"/>
    <w:uiPriority w:val="99"/>
    <w:rsid w:val="00B153B9"/>
    <w:rPr>
      <w:rFonts w:ascii="Times New Roman" w:eastAsia="Times New Roman" w:hAnsi="Times New Roman" w:cs="Times New Roman"/>
      <w:sz w:val="24"/>
      <w:szCs w:val="24"/>
      <w:lang w:eastAsia="de-D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www.hansmannpr.de" TargetMode="External"/><Relationship Id="rId18" Type="http://schemas.openxmlformats.org/officeDocument/2006/relationships/image" Target="media/image2.png"/><Relationship Id="rId26" Type="http://schemas.openxmlformats.org/officeDocument/2006/relationships/image" Target="media/image6.png"/><Relationship Id="rId3" Type="http://schemas.openxmlformats.org/officeDocument/2006/relationships/customXml" Target="../customXml/item3.xml"/><Relationship Id="rId21" Type="http://schemas.openxmlformats.org/officeDocument/2006/relationships/hyperlink" Target="https://www.youtube.com/@serfausfissladis1" TargetMode="External"/><Relationship Id="rId34" Type="http://schemas.openxmlformats.org/officeDocument/2006/relationships/fontTable" Target="fontTable.xml"/><Relationship Id="rId7" Type="http://schemas.openxmlformats.org/officeDocument/2006/relationships/webSettings" Target="webSettings.xml"/><Relationship Id="rId12" Type="http://schemas.openxmlformats.org/officeDocument/2006/relationships/hyperlink" Target="mailto:a.hangl@serfaus-fiss-ladis.at" TargetMode="External"/><Relationship Id="rId17" Type="http://schemas.openxmlformats.org/officeDocument/2006/relationships/hyperlink" Target="https://www.instagram.com/serfausfissladis" TargetMode="External"/><Relationship Id="rId25" Type="http://schemas.openxmlformats.org/officeDocument/2006/relationships/hyperlink" Target="https://www.tiktok.com/@serfausfissladis" TargetMode="External"/><Relationship Id="rId33"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image" Target="media/image1.jpg"/><Relationship Id="rId20" Type="http://schemas.openxmlformats.org/officeDocument/2006/relationships/image" Target="media/image3.jpg"/><Relationship Id="rId29" Type="http://schemas.openxmlformats.org/officeDocument/2006/relationships/image" Target="media/image8.png"/><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www.serfaus-fiss-ladis.at" TargetMode="External"/><Relationship Id="rId24" Type="http://schemas.openxmlformats.org/officeDocument/2006/relationships/image" Target="media/image5.png"/><Relationship Id="rId32" Type="http://schemas.openxmlformats.org/officeDocument/2006/relationships/header" Target="header2.xml"/><Relationship Id="rId5" Type="http://schemas.openxmlformats.org/officeDocument/2006/relationships/styles" Target="styles.xml"/><Relationship Id="rId15" Type="http://schemas.openxmlformats.org/officeDocument/2006/relationships/hyperlink" Target="https://www.facebook.com/serfausfissladis" TargetMode="External"/><Relationship Id="rId23" Type="http://schemas.openxmlformats.org/officeDocument/2006/relationships/hyperlink" Target="https://www.pinterest.at/serfausfissladis_" TargetMode="External"/><Relationship Id="rId28" Type="http://schemas.openxmlformats.org/officeDocument/2006/relationships/hyperlink" Target="https://www.linkedin.com/company/tvb-serfaus-fiss-ladis/" TargetMode="External"/><Relationship Id="rId10" Type="http://schemas.openxmlformats.org/officeDocument/2006/relationships/hyperlink" Target="http://www.hansmannpr.de/kunden/serfaus-fiss-ladis" TargetMode="External"/><Relationship Id="rId19" Type="http://schemas.openxmlformats.org/officeDocument/2006/relationships/hyperlink" Target="https://twitter.com/SerfausFissLad" TargetMode="External"/><Relationship Id="rId31" Type="http://schemas.openxmlformats.org/officeDocument/2006/relationships/footer" Target="foot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www.serfaus-fiss-ladis.at" TargetMode="External"/><Relationship Id="rId22" Type="http://schemas.openxmlformats.org/officeDocument/2006/relationships/image" Target="media/image4.jpg"/><Relationship Id="rId27" Type="http://schemas.openxmlformats.org/officeDocument/2006/relationships/image" Target="media/image7.svg"/><Relationship Id="rId30" Type="http://schemas.openxmlformats.org/officeDocument/2006/relationships/header" Target="header1.xml"/><Relationship Id="rId35" Type="http://schemas.openxmlformats.org/officeDocument/2006/relationships/theme" Target="theme/theme1.xml"/><Relationship Id="rId8" Type="http://schemas.openxmlformats.org/officeDocument/2006/relationships/footnotes" Target="footnotes.xml"/></Relationships>
</file>

<file path=word/_rels/header1.xml.rels><?xml version="1.0" encoding="UTF-8" standalone="yes"?>
<Relationships xmlns="http://schemas.openxmlformats.org/package/2006/relationships"><Relationship Id="rId1" Type="http://schemas.openxmlformats.org/officeDocument/2006/relationships/image" Target="media/image9.png"/></Relationships>
</file>

<file path=word/_rels/header2.xml.rels><?xml version="1.0" encoding="UTF-8" standalone="yes"?>
<Relationships xmlns="http://schemas.openxmlformats.org/package/2006/relationships"><Relationship Id="rId1" Type="http://schemas.openxmlformats.org/officeDocument/2006/relationships/image" Target="media/image9.png"/></Relationships>
</file>

<file path=word/theme/theme1.xml><?xml version="1.0" encoding="utf-8"?>
<a:theme xmlns:a="http://schemas.openxmlformats.org/drawingml/2006/main" name="Larissa-Design">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703a9586-dcf4-4ad1-ad86-55cf42ac8d8c">
      <Terms xmlns="http://schemas.microsoft.com/office/infopath/2007/PartnerControls"/>
    </lcf76f155ced4ddcb4097134ff3c332f>
    <TaxCatchAll xmlns="07d67046-2746-4afc-9277-6d1413ad6da4"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kument" ma:contentTypeID="0x010100A95258C67B42444C8E53297A942B3E0B" ma:contentTypeVersion="17" ma:contentTypeDescription="Ein neues Dokument erstellen." ma:contentTypeScope="" ma:versionID="fe4d44eaf0d0def4a2f4b767e31fb5d2">
  <xsd:schema xmlns:xsd="http://www.w3.org/2001/XMLSchema" xmlns:xs="http://www.w3.org/2001/XMLSchema" xmlns:p="http://schemas.microsoft.com/office/2006/metadata/properties" xmlns:ns2="703a9586-dcf4-4ad1-ad86-55cf42ac8d8c" xmlns:ns3="07d67046-2746-4afc-9277-6d1413ad6da4" targetNamespace="http://schemas.microsoft.com/office/2006/metadata/properties" ma:root="true" ma:fieldsID="48a43c4435ddf19c1e0179caf38e3b1c" ns2:_="" ns3:_="">
    <xsd:import namespace="703a9586-dcf4-4ad1-ad86-55cf42ac8d8c"/>
    <xsd:import namespace="07d67046-2746-4afc-9277-6d1413ad6da4"/>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Location" minOccurs="0"/>
                <xsd:element ref="ns2:MediaServiceGenerationTime" minOccurs="0"/>
                <xsd:element ref="ns2:MediaServiceEventHashCode" minOccurs="0"/>
                <xsd:element ref="ns2:MediaServiceAutoKeyPoints" minOccurs="0"/>
                <xsd:element ref="ns2:MediaServiceKeyPoints" minOccurs="0"/>
                <xsd:element ref="ns2:MediaServiceOCR"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03a9586-dcf4-4ad1-ad86-55cf42ac8d8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Location" ma:index="12" nillable="true" ma:displayName="Location" ma:internalName="MediaServiceLocatio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MediaServiceOCR" ma:index="17" nillable="true" ma:displayName="Extracted Text" ma:internalName="MediaServiceOCR" ma:readOnly="true">
      <xsd:simpleType>
        <xsd:restriction base="dms:Note">
          <xsd:maxLength value="255"/>
        </xsd:restriction>
      </xsd:simpleType>
    </xsd:element>
    <xsd:element name="MediaLengthInSeconds" ma:index="18" nillable="true" ma:displayName="MediaLengthInSeconds" ma:hidden="true" ma:internalName="MediaLengthInSeconds" ma:readOnly="true">
      <xsd:simpleType>
        <xsd:restriction base="dms:Unknown"/>
      </xsd:simpleType>
    </xsd:element>
    <xsd:element name="lcf76f155ced4ddcb4097134ff3c332f" ma:index="20" nillable="true" ma:taxonomy="true" ma:internalName="lcf76f155ced4ddcb4097134ff3c332f" ma:taxonomyFieldName="MediaServiceImageTags" ma:displayName="Bildmarkierungen" ma:readOnly="false" ma:fieldId="{5cf76f15-5ced-4ddc-b409-7134ff3c332f}" ma:taxonomyMulti="true" ma:sspId="7954724f-2c92-4782-b93f-2f7028b71fc9"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2" nillable="true" ma:displayName="MediaServiceObjectDetectorVersions" ma:hidden="true" ma:indexed="true" ma:internalName="MediaServiceObjectDetectorVersions" ma:readOnly="true">
      <xsd:simpleType>
        <xsd:restriction base="dms:Text"/>
      </xsd:simple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ServiceBillingMetadata" ma:index="24"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07d67046-2746-4afc-9277-6d1413ad6da4" elementFormDefault="qualified">
    <xsd:import namespace="http://schemas.microsoft.com/office/2006/documentManagement/types"/>
    <xsd:import namespace="http://schemas.microsoft.com/office/infopath/2007/PartnerControls"/>
    <xsd:element name="TaxCatchAll" ma:index="21" nillable="true" ma:displayName="Taxonomy Catch All Column" ma:hidden="true" ma:list="{62083a6d-84d5-4730-8f01-7d7ca897d689}" ma:internalName="TaxCatchAll" ma:showField="CatchAllData" ma:web="07d67046-2746-4afc-9277-6d1413ad6da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F47D44E9-6C5F-4D59-9261-0EA9BB6A0578}">
  <ds:schemaRefs>
    <ds:schemaRef ds:uri="http://schemas.microsoft.com/office/2006/metadata/properties"/>
    <ds:schemaRef ds:uri="http://schemas.microsoft.com/office/infopath/2007/PartnerControls"/>
    <ds:schemaRef ds:uri="703a9586-dcf4-4ad1-ad86-55cf42ac8d8c"/>
    <ds:schemaRef ds:uri="07d67046-2746-4afc-9277-6d1413ad6da4"/>
  </ds:schemaRefs>
</ds:datastoreItem>
</file>

<file path=customXml/itemProps2.xml><?xml version="1.0" encoding="utf-8"?>
<ds:datastoreItem xmlns:ds="http://schemas.openxmlformats.org/officeDocument/2006/customXml" ds:itemID="{54BD4095-6C9F-48D9-B2E4-7C04F27D9550}">
  <ds:schemaRefs>
    <ds:schemaRef ds:uri="http://schemas.microsoft.com/sharepoint/v3/contenttype/forms"/>
  </ds:schemaRefs>
</ds:datastoreItem>
</file>

<file path=customXml/itemProps3.xml><?xml version="1.0" encoding="utf-8"?>
<ds:datastoreItem xmlns:ds="http://schemas.openxmlformats.org/officeDocument/2006/customXml" ds:itemID="{1B882E7A-6916-4B74-8CD0-65F84F0F55C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03a9586-dcf4-4ad1-ad86-55cf42ac8d8c"/>
    <ds:schemaRef ds:uri="07d67046-2746-4afc-9277-6d1413ad6da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1110</Words>
  <Characters>6993</Characters>
  <Application>Microsoft Office Word</Application>
  <DocSecurity>0</DocSecurity>
  <Lines>58</Lines>
  <Paragraphs>16</Paragraphs>
  <ScaleCrop>false</ScaleCrop>
  <HeadingPairs>
    <vt:vector size="4" baseType="variant">
      <vt:variant>
        <vt:lpstr>Titel</vt:lpstr>
      </vt:variant>
      <vt:variant>
        <vt:i4>1</vt:i4>
      </vt:variant>
      <vt:variant>
        <vt:lpstr>Titolo</vt:lpstr>
      </vt:variant>
      <vt:variant>
        <vt:i4>1</vt:i4>
      </vt:variant>
    </vt:vector>
  </HeadingPairs>
  <TitlesOfParts>
    <vt:vector size="2" baseType="lpstr">
      <vt:lpstr/>
      <vt:lpstr/>
    </vt:vector>
  </TitlesOfParts>
  <Company>Microsoft</Company>
  <LinksUpToDate>false</LinksUpToDate>
  <CharactersWithSpaces>8087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dc:creator>
  <cp:keywords/>
  <cp:lastModifiedBy>Denise Palik - Hansmann PR</cp:lastModifiedBy>
  <cp:revision>33</cp:revision>
  <cp:lastPrinted>2026-10-01T08:01:00Z</cp:lastPrinted>
  <dcterms:created xsi:type="dcterms:W3CDTF">2026-09-01T00:44:00Z</dcterms:created>
  <dcterms:modified xsi:type="dcterms:W3CDTF">2026-10-01T08:01:00Z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0x010100A95258C67B42444C8E53297A942B3E0B</vt:lpwstr>
  </property>
  <property fmtid="{D5CDD505-2E9C-101B-9397-08002B2CF9AE}" pid="3" name="MediaServiceImageTags">
    <vt:lpwstr/>
  </property>
</Properties>
</file>